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/>
          <w:sz w:val="32"/>
          <w:szCs w:val="32"/>
        </w:rPr>
      </w:pPr>
    </w:p>
    <w:p>
      <w:pPr>
        <w:pStyle w:val="5"/>
        <w:rPr>
          <w:rFonts w:hint="eastAsia"/>
        </w:rPr>
      </w:pPr>
    </w:p>
    <w:p>
      <w:pPr>
        <w:spacing w:line="660" w:lineRule="exact"/>
        <w:rPr>
          <w:rFonts w:hint="eastAsia"/>
          <w:sz w:val="32"/>
          <w:szCs w:val="32"/>
        </w:rPr>
      </w:pPr>
    </w:p>
    <w:p>
      <w:pPr>
        <w:spacing w:line="660" w:lineRule="exact"/>
        <w:rPr>
          <w:rFonts w:hint="eastAsia"/>
          <w:color w:val="FF0000"/>
          <w:sz w:val="32"/>
          <w:szCs w:val="32"/>
        </w:rPr>
      </w:pPr>
      <w:r>
        <w:rPr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146050</wp:posOffset>
            </wp:positionV>
            <wp:extent cx="5708650" cy="1692910"/>
            <wp:effectExtent l="0" t="0" r="6350" b="13970"/>
            <wp:wrapNone/>
            <wp:docPr id="1" name="图片 2" descr="红头条件（新）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红头条件（新）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60" w:lineRule="exact"/>
        <w:rPr>
          <w:rFonts w:hint="eastAsia"/>
          <w:color w:val="FF0000"/>
          <w:sz w:val="32"/>
          <w:szCs w:val="32"/>
        </w:rPr>
      </w:pPr>
    </w:p>
    <w:p>
      <w:pPr>
        <w:spacing w:line="660" w:lineRule="exact"/>
        <w:rPr>
          <w:rFonts w:hint="eastAsia"/>
          <w:color w:val="FF0000"/>
          <w:sz w:val="32"/>
          <w:szCs w:val="32"/>
        </w:rPr>
      </w:pPr>
    </w:p>
    <w:p>
      <w:pPr>
        <w:spacing w:line="3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香住建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〔20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签发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屈紫何</w:t>
      </w:r>
    </w:p>
    <w:p>
      <w:pPr>
        <w:spacing w:line="360" w:lineRule="exact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类别（B）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对政协香格里拉市二届五次会议第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48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方正仿宋_GBK" w:eastAsia="方正仿宋_GBK"/>
          <w:color w:val="00000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扎西卓玛委员：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您提出的关于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>大农村垃圾处理力度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的提案，</w:t>
      </w:r>
      <w:r>
        <w:rPr>
          <w:rFonts w:hint="eastAsia" w:ascii="方正仿宋_GBK" w:eastAsia="方正仿宋_GBK"/>
          <w:color w:val="000000"/>
          <w:sz w:val="32"/>
          <w:lang w:val="en-US" w:eastAsia="zh-CN"/>
        </w:rPr>
        <w:t>已交由我们办理</w:t>
      </w:r>
      <w:r>
        <w:rPr>
          <w:rFonts w:hint="eastAsia" w:ascii="方正仿宋_GBK" w:eastAsia="方正仿宋_GBK"/>
          <w:color w:val="000000"/>
          <w:sz w:val="32"/>
        </w:rPr>
        <w:t>，现</w:t>
      </w:r>
      <w:r>
        <w:rPr>
          <w:rFonts w:hint="eastAsia" w:ascii="方正仿宋_GBK" w:eastAsia="方正仿宋_GBK"/>
          <w:color w:val="000000"/>
          <w:sz w:val="32"/>
          <w:lang w:eastAsia="zh-CN"/>
        </w:rPr>
        <w:t>办理情况</w:t>
      </w:r>
      <w:r>
        <w:rPr>
          <w:rFonts w:hint="eastAsia" w:ascii="方正仿宋_GBK" w:eastAsia="方正仿宋_GBK"/>
          <w:color w:val="000000"/>
          <w:sz w:val="32"/>
        </w:rPr>
        <w:t>答复如下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前，香格里拉市所有乡镇已配有垃圾收运设施，镇区垃圾已基本实现全收集，镇区垃圾热解处理设施除建塘镇（城关镇）有垃圾填埋场、上江有垃圾热解处理厂（2018年由我局负责实施，垃圾收集处理工作已覆盖上江乡所有村组，做到了垃圾不落地，效果非常明显)、金江镇有垃圾热解处理厂外；其余乡镇集镇区垃圾无害化处理项目由迪庆州生态环境局2020年统一实施，无害化处理设施内包含玻璃破碎机、建筑垃圾制砖点，具有产生的废渣量少等优点，处理设施旁设有暂存点，产生的废渣可用于绿化，也可运至县城垃圾填埋场集中处理。目前，小中甸镇、五境乡、尼西乡、洛吉乡、三坝乡、格咱乡、东旺乡已基本完工（现阶段任务电力接通)。同时该项目为香格里拉市各乡镇配备了压缩车(6m3/辆)22辆；压缩车（13m3/辆）5辆；垃圾斗（3m3/)41个；钩臂车(3m3/辆)3辆；垃圾斗（6m3/个)20个；待建成后，市住建局将按照“户收集、村运转、乡(镇)处理”的模式进行处理农村生活垃圾。由农业农村局结合乡村振兴战略积极推进农村垃圾分类宣传工作。由人力资源和社会保障局加强各自然村村庄保洁员工作制度，要求认真履行职责，及时对垃圾进行清理，确保乡村环境整洁干净。届时，农村生活垃圾处理工作将得到有效改善。以上答复如有不妥，请批评指正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感谢您对政府工作的关心和支持。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香格里拉市住房和城乡建设局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2022年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日</w:t>
      </w:r>
      <w:bookmarkStart w:id="0" w:name="_GoBack"/>
      <w:bookmarkEnd w:id="0"/>
    </w:p>
    <w:p>
      <w:pPr>
        <w:pStyle w:val="4"/>
        <w:ind w:left="0" w:leftChars="0" w:firstLine="0" w:firstLineChars="0"/>
        <w:rPr>
          <w:rFonts w:hint="eastAsia" w:ascii="Times New Roman" w:hAnsi="Times New Roman" w:eastAsia="方正仿宋_GBK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u w:val="single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抄送：市政协提案委、市人民政府办公室、联名委员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 xml:space="preserve">香格里拉市住房和城乡建设局办公室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>日印发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A1YmY2NjFiYmJhZDE4YTViZjBkOGI4NDU4OGIifQ=="/>
  </w:docVars>
  <w:rsids>
    <w:rsidRoot w:val="4AFC7F2A"/>
    <w:rsid w:val="037830CE"/>
    <w:rsid w:val="07FB0DF9"/>
    <w:rsid w:val="0916171C"/>
    <w:rsid w:val="0E583092"/>
    <w:rsid w:val="13C15D43"/>
    <w:rsid w:val="15EAEAD1"/>
    <w:rsid w:val="18F62E43"/>
    <w:rsid w:val="1B724FAE"/>
    <w:rsid w:val="1CEF0FFF"/>
    <w:rsid w:val="1DB1332B"/>
    <w:rsid w:val="1F080223"/>
    <w:rsid w:val="292B2D37"/>
    <w:rsid w:val="2C2203DE"/>
    <w:rsid w:val="2CC874DE"/>
    <w:rsid w:val="2D406CBA"/>
    <w:rsid w:val="2E791B7E"/>
    <w:rsid w:val="2FEF6477"/>
    <w:rsid w:val="30F63DDD"/>
    <w:rsid w:val="33AE43D6"/>
    <w:rsid w:val="370C4CE5"/>
    <w:rsid w:val="37D39B9E"/>
    <w:rsid w:val="39673821"/>
    <w:rsid w:val="3B2D798C"/>
    <w:rsid w:val="3E4827C7"/>
    <w:rsid w:val="3F2FBA64"/>
    <w:rsid w:val="3FFD21A8"/>
    <w:rsid w:val="40BE5940"/>
    <w:rsid w:val="40F40090"/>
    <w:rsid w:val="49602CC5"/>
    <w:rsid w:val="4A8C242A"/>
    <w:rsid w:val="4AFC7F2A"/>
    <w:rsid w:val="4DF66E3E"/>
    <w:rsid w:val="4F2E59F7"/>
    <w:rsid w:val="507169F3"/>
    <w:rsid w:val="54D50C10"/>
    <w:rsid w:val="57154E59"/>
    <w:rsid w:val="5CA95D7B"/>
    <w:rsid w:val="5E0A3EE5"/>
    <w:rsid w:val="61BF5659"/>
    <w:rsid w:val="6803213F"/>
    <w:rsid w:val="6CF2164D"/>
    <w:rsid w:val="6E8E2867"/>
    <w:rsid w:val="6F3A2ED5"/>
    <w:rsid w:val="701B05C9"/>
    <w:rsid w:val="713A3B5E"/>
    <w:rsid w:val="74780107"/>
    <w:rsid w:val="74D37F05"/>
    <w:rsid w:val="77779C53"/>
    <w:rsid w:val="77FFAF04"/>
    <w:rsid w:val="795A2976"/>
    <w:rsid w:val="79F8A1FF"/>
    <w:rsid w:val="7A0B66EA"/>
    <w:rsid w:val="7A7A6AA0"/>
    <w:rsid w:val="7E7905F6"/>
    <w:rsid w:val="7EC56C5F"/>
    <w:rsid w:val="D7FE605C"/>
    <w:rsid w:val="DFAF1B7B"/>
    <w:rsid w:val="E3E94138"/>
    <w:rsid w:val="EBF7B3DE"/>
    <w:rsid w:val="EF35B00E"/>
    <w:rsid w:val="EFFDCB83"/>
    <w:rsid w:val="FBFC7DBB"/>
    <w:rsid w:val="FDFF94F8"/>
    <w:rsid w:val="FF9F8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480" w:lineRule="auto"/>
      <w:outlineLvl w:val="1"/>
    </w:pPr>
    <w:rPr>
      <w:rFonts w:eastAsia="仿宋_GB2312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5">
    <w:name w:val="toa heading"/>
    <w:basedOn w:val="1"/>
    <w:next w:val="1"/>
    <w:unhideWhenUsed/>
    <w:qFormat/>
    <w:uiPriority w:val="99"/>
    <w:pPr>
      <w:spacing w:before="120"/>
    </w:pPr>
    <w:rPr>
      <w:rFonts w:ascii="Arial" w:hAnsi="Arial" w:eastAsia="仿宋"/>
      <w:sz w:val="32"/>
    </w:rPr>
  </w:style>
  <w:style w:type="paragraph" w:styleId="6">
    <w:name w:val="Body Text"/>
    <w:basedOn w:val="1"/>
    <w:next w:val="1"/>
    <w:qFormat/>
    <w:uiPriority w:val="0"/>
    <w:pPr>
      <w:adjustRightInd w:val="0"/>
      <w:snapToGrid w:val="0"/>
      <w:spacing w:line="600" w:lineRule="exact"/>
      <w:ind w:firstLine="88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迪庆州香格里拉市党政机关单位</Company>
  <Pages>2</Pages>
  <Words>307</Words>
  <Characters>342</Characters>
  <Lines>0</Lines>
  <Paragraphs>0</Paragraphs>
  <TotalTime>1</TotalTime>
  <ScaleCrop>false</ScaleCrop>
  <LinksUpToDate>false</LinksUpToDate>
  <CharactersWithSpaces>563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2021-06-13T23:06:00Z</dcterms:created>
  <dc:creator>Administrator</dc:creator>
  <cp:lastModifiedBy>user</cp:lastModifiedBy>
  <cp:lastPrinted>2022-06-15T16:29:00Z</cp:lastPrinted>
  <dcterms:modified xsi:type="dcterms:W3CDTF">2022-12-30T15:10:17Z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FA151B1BB84D4589BCF520DD8EF87220</vt:lpwstr>
  </property>
</Properties>
</file>