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2003-2010___1.vsd" ContentType="application/vnd.visio"/>
  <Override PartName="/word/embeddings/Microsoft_Visio_2003-2010___3.vsd" ContentType="application/vnd.visio"/>
  <Override PartName="/word/embeddings/Microsoft_Visio___2.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_GB2312" w:eastAsia="仿宋_GB2312" w:cs="仿宋_GB2312"/>
          <w:sz w:val="36"/>
          <w:szCs w:val="36"/>
        </w:rPr>
      </w:pPr>
      <w:bookmarkStart w:id="0" w:name="_Hlk57883707"/>
      <w:bookmarkStart w:id="1" w:name="_Hlk116891880"/>
    </w:p>
    <w:p>
      <w:pPr>
        <w:rPr>
          <w:rFonts w:ascii="仿宋_GB2312" w:hAnsi="仿宋_GB2312" w:eastAsia="仿宋_GB2312" w:cs="仿宋_GB2312"/>
          <w:sz w:val="36"/>
          <w:szCs w:val="36"/>
        </w:rPr>
      </w:pPr>
    </w:p>
    <w:bookmarkEnd w:id="0"/>
    <w:p>
      <w:pPr>
        <w:adjustRightInd w:val="0"/>
        <w:snapToGrid w:val="0"/>
        <w:jc w:val="center"/>
        <w:outlineLvl w:val="0"/>
        <w:rPr>
          <w:rFonts w:ascii="方正小标宋_GBK" w:eastAsia="方正小标宋_GBK"/>
          <w:bCs/>
          <w:sz w:val="72"/>
          <w:szCs w:val="72"/>
        </w:rPr>
      </w:pPr>
      <w:r>
        <w:rPr>
          <w:rFonts w:hint="eastAsia" w:ascii="方正小标宋_GBK" w:eastAsia="方正小标宋_GBK"/>
          <w:bCs/>
          <w:sz w:val="72"/>
          <w:szCs w:val="72"/>
        </w:rPr>
        <w:t>建设项目环境影响报告表</w:t>
      </w:r>
    </w:p>
    <w:p>
      <w:pPr>
        <w:adjustRightInd w:val="0"/>
        <w:snapToGrid w:val="0"/>
        <w:spacing w:before="192" w:beforeLines="80"/>
        <w:jc w:val="center"/>
        <w:rPr>
          <w:rFonts w:ascii="楷体_GB2312" w:eastAsia="楷体_GB2312"/>
          <w:bCs/>
          <w:sz w:val="48"/>
          <w:szCs w:val="48"/>
        </w:rPr>
      </w:pPr>
      <w:r>
        <w:rPr>
          <w:rFonts w:hint="eastAsia" w:ascii="楷体_GB2312" w:eastAsia="楷体_GB2312"/>
          <w:bCs/>
          <w:sz w:val="48"/>
          <w:szCs w:val="48"/>
        </w:rPr>
        <w:t>（生态影响类）</w:t>
      </w:r>
    </w:p>
    <w:p>
      <w:pPr>
        <w:adjustRightInd w:val="0"/>
        <w:snapToGrid w:val="0"/>
        <w:spacing w:line="288" w:lineRule="auto"/>
        <w:jc w:val="center"/>
        <w:outlineLvl w:val="0"/>
        <w:rPr>
          <w:rFonts w:ascii="华文仿宋" w:hAnsi="华文仿宋" w:eastAsia="华文仿宋" w:cs="华文仿宋"/>
          <w:kern w:val="44"/>
          <w:sz w:val="44"/>
          <w:szCs w:val="44"/>
        </w:rPr>
      </w:pPr>
      <w:bookmarkStart w:id="2" w:name="_Hlk57883728"/>
    </w:p>
    <w:p>
      <w:pPr>
        <w:jc w:val="center"/>
        <w:rPr>
          <w:rFonts w:eastAsia="仿宋"/>
          <w:sz w:val="52"/>
          <w:szCs w:val="52"/>
        </w:rPr>
      </w:pPr>
    </w:p>
    <w:p>
      <w:pPr>
        <w:ind w:firstLine="1040"/>
        <w:rPr>
          <w:rFonts w:eastAsia="仿宋"/>
          <w:sz w:val="44"/>
          <w:szCs w:val="44"/>
        </w:rPr>
      </w:pPr>
    </w:p>
    <w:p>
      <w:pPr>
        <w:ind w:firstLine="1040"/>
        <w:rPr>
          <w:rFonts w:eastAsia="仿宋"/>
          <w:sz w:val="44"/>
          <w:szCs w:val="44"/>
        </w:rPr>
      </w:pPr>
    </w:p>
    <w:p>
      <w:pPr>
        <w:ind w:firstLine="1040"/>
        <w:rPr>
          <w:rFonts w:eastAsia="仿宋"/>
          <w:sz w:val="44"/>
          <w:szCs w:val="44"/>
        </w:rPr>
      </w:pPr>
    </w:p>
    <w:p>
      <w:pPr>
        <w:ind w:firstLine="1040"/>
        <w:rPr>
          <w:rFonts w:eastAsia="仿宋"/>
          <w:sz w:val="44"/>
          <w:szCs w:val="44"/>
        </w:rPr>
      </w:pPr>
    </w:p>
    <w:bookmarkEnd w:id="2"/>
    <w:p>
      <w:pPr>
        <w:adjustRightInd w:val="0"/>
        <w:snapToGrid w:val="0"/>
        <w:spacing w:line="288" w:lineRule="auto"/>
        <w:ind w:firstLine="1040"/>
        <w:rPr>
          <w:rFonts w:ascii="仿宋_GB2312" w:eastAsia="仿宋_GB2312"/>
          <w:sz w:val="36"/>
          <w:szCs w:val="36"/>
          <w:u w:val="single"/>
        </w:rPr>
      </w:pPr>
      <w:bookmarkStart w:id="3" w:name="_Hlk111466154"/>
      <w:r>
        <w:rPr>
          <w:rFonts w:hint="eastAsia" w:ascii="仿宋_GB2312" w:eastAsia="仿宋_GB2312"/>
          <w:sz w:val="36"/>
          <w:szCs w:val="36"/>
        </w:rPr>
        <w:t xml:space="preserve">项目名称： </w:t>
      </w:r>
      <w:r>
        <w:rPr>
          <w:rFonts w:hint="eastAsia" w:ascii="仿宋_GB2312" w:eastAsia="仿宋_GB2312"/>
          <w:sz w:val="36"/>
          <w:szCs w:val="36"/>
          <w:u w:val="single"/>
        </w:rPr>
        <w:t xml:space="preserve"> </w:t>
      </w:r>
      <w:bookmarkStart w:id="4" w:name="_Hlk116893183"/>
      <w:r>
        <w:rPr>
          <w:rFonts w:hint="eastAsia" w:ascii="仿宋_GB2312" w:eastAsia="仿宋_GB2312"/>
          <w:sz w:val="36"/>
          <w:szCs w:val="36"/>
          <w:u w:val="single"/>
        </w:rPr>
        <w:t>云南省香格里拉县雪鸡坪－春都铜多金属矿勘探</w:t>
      </w:r>
      <w:bookmarkEnd w:id="4"/>
      <w:r>
        <w:rPr>
          <w:rFonts w:hint="eastAsia" w:ascii="仿宋_GB2312" w:eastAsia="仿宋_GB2312"/>
          <w:sz w:val="36"/>
          <w:szCs w:val="36"/>
          <w:u w:val="single"/>
        </w:rPr>
        <w:t xml:space="preserve"> </w:t>
      </w:r>
    </w:p>
    <w:p>
      <w:pPr>
        <w:adjustRightInd w:val="0"/>
        <w:snapToGrid w:val="0"/>
        <w:spacing w:line="288" w:lineRule="auto"/>
        <w:ind w:firstLine="1040"/>
        <w:rPr>
          <w:rFonts w:ascii="仿宋_GB2312" w:eastAsia="仿宋_GB2312"/>
          <w:sz w:val="36"/>
          <w:szCs w:val="36"/>
          <w:u w:val="single"/>
        </w:rPr>
      </w:pPr>
      <w:r>
        <w:rPr>
          <w:rFonts w:hint="eastAsia" w:ascii="仿宋_GB2312" w:eastAsia="仿宋_GB2312"/>
          <w:sz w:val="36"/>
          <w:szCs w:val="36"/>
        </w:rPr>
        <w:t>建设单位（盖章）：</w:t>
      </w:r>
      <w:r>
        <w:rPr>
          <w:rFonts w:hint="eastAsia" w:ascii="仿宋_GB2312" w:eastAsia="仿宋_GB2312"/>
          <w:sz w:val="36"/>
          <w:szCs w:val="36"/>
          <w:u w:val="single"/>
        </w:rPr>
        <w:t xml:space="preserve"> </w:t>
      </w:r>
      <w:bookmarkStart w:id="5" w:name="_Hlk116891021"/>
      <w:r>
        <w:rPr>
          <w:rFonts w:hint="eastAsia" w:ascii="仿宋_GB2312" w:eastAsia="仿宋_GB2312"/>
          <w:sz w:val="36"/>
          <w:szCs w:val="36"/>
          <w:u w:val="single"/>
        </w:rPr>
        <w:t>迪庆兰宝灵矿业有限公司</w:t>
      </w:r>
      <w:bookmarkEnd w:id="5"/>
      <w:r>
        <w:rPr>
          <w:rFonts w:hint="eastAsia" w:ascii="仿宋_GB2312" w:eastAsia="仿宋_GB2312"/>
          <w:sz w:val="36"/>
          <w:szCs w:val="36"/>
          <w:u w:val="single"/>
        </w:rPr>
        <w:t xml:space="preserve">  </w:t>
      </w:r>
    </w:p>
    <w:p>
      <w:pPr>
        <w:adjustRightInd w:val="0"/>
        <w:snapToGrid w:val="0"/>
        <w:spacing w:line="288" w:lineRule="auto"/>
        <w:ind w:firstLine="1040"/>
        <w:rPr>
          <w:rFonts w:ascii="仿宋_GB2312" w:eastAsia="仿宋_GB2312"/>
          <w:sz w:val="36"/>
          <w:szCs w:val="36"/>
          <w:u w:val="single"/>
        </w:rPr>
      </w:pPr>
      <w:r>
        <w:rPr>
          <w:rFonts w:hint="eastAsia" w:ascii="仿宋_GB2312" w:eastAsia="仿宋_GB2312"/>
          <w:sz w:val="36"/>
          <w:szCs w:val="36"/>
        </w:rPr>
        <w:t>编制日期：</w:t>
      </w:r>
      <w:r>
        <w:rPr>
          <w:rFonts w:hint="eastAsia" w:ascii="仿宋_GB2312" w:eastAsia="仿宋_GB2312"/>
          <w:sz w:val="36"/>
          <w:szCs w:val="36"/>
          <w:u w:val="single"/>
        </w:rPr>
        <w:t xml:space="preserve"> </w:t>
      </w:r>
      <w:r>
        <w:rPr>
          <w:rFonts w:ascii="仿宋_GB2312" w:eastAsia="仿宋_GB2312"/>
          <w:sz w:val="36"/>
          <w:szCs w:val="36"/>
          <w:u w:val="single"/>
        </w:rPr>
        <w:t>2022</w:t>
      </w:r>
      <w:r>
        <w:rPr>
          <w:rFonts w:hint="eastAsia" w:ascii="仿宋_GB2312" w:eastAsia="仿宋_GB2312"/>
          <w:sz w:val="36"/>
          <w:szCs w:val="36"/>
          <w:u w:val="single"/>
        </w:rPr>
        <w:t>年</w:t>
      </w:r>
      <w:r>
        <w:rPr>
          <w:rFonts w:ascii="仿宋_GB2312" w:eastAsia="仿宋_GB2312"/>
          <w:sz w:val="36"/>
          <w:szCs w:val="36"/>
          <w:u w:val="single"/>
        </w:rPr>
        <w:t>12</w:t>
      </w:r>
      <w:r>
        <w:rPr>
          <w:rFonts w:hint="eastAsia" w:ascii="仿宋_GB2312" w:eastAsia="仿宋_GB2312"/>
          <w:sz w:val="36"/>
          <w:szCs w:val="36"/>
          <w:u w:val="single"/>
        </w:rPr>
        <w:t xml:space="preserve">月1日 </w:t>
      </w:r>
    </w:p>
    <w:bookmarkEnd w:id="3"/>
    <w:p>
      <w:pPr>
        <w:adjustRightInd w:val="0"/>
        <w:snapToGrid w:val="0"/>
        <w:spacing w:line="288" w:lineRule="auto"/>
        <w:ind w:firstLine="1040"/>
        <w:rPr>
          <w:rFonts w:ascii="仿宋_GB2312" w:eastAsia="仿宋_GB2312"/>
          <w:sz w:val="36"/>
          <w:szCs w:val="36"/>
          <w:u w:val="single"/>
        </w:rPr>
      </w:pPr>
    </w:p>
    <w:p>
      <w:pPr>
        <w:adjustRightInd w:val="0"/>
        <w:snapToGrid w:val="0"/>
        <w:spacing w:line="288" w:lineRule="auto"/>
        <w:ind w:firstLine="1040"/>
        <w:rPr>
          <w:rFonts w:ascii="仿宋_GB2312" w:eastAsia="仿宋_GB2312"/>
          <w:sz w:val="36"/>
          <w:szCs w:val="36"/>
        </w:rPr>
      </w:pPr>
    </w:p>
    <w:p>
      <w:pPr>
        <w:adjustRightInd w:val="0"/>
        <w:snapToGrid w:val="0"/>
        <w:spacing w:line="288" w:lineRule="auto"/>
        <w:ind w:firstLine="1040"/>
        <w:rPr>
          <w:rFonts w:ascii="仿宋_GB2312" w:eastAsia="仿宋_GB2312"/>
          <w:sz w:val="36"/>
          <w:szCs w:val="36"/>
        </w:rPr>
      </w:pPr>
    </w:p>
    <w:p>
      <w:pPr>
        <w:adjustRightInd w:val="0"/>
        <w:snapToGrid w:val="0"/>
        <w:spacing w:line="288" w:lineRule="auto"/>
        <w:jc w:val="center"/>
        <w:rPr>
          <w:rFonts w:ascii="楷体_GB2312" w:eastAsia="楷体_GB2312"/>
          <w:sz w:val="36"/>
          <w:szCs w:val="36"/>
        </w:rPr>
      </w:pPr>
      <w:r>
        <w:rPr>
          <w:rFonts w:hint="eastAsia" w:ascii="楷体_GB2312" w:eastAsia="楷体_GB2312"/>
          <w:sz w:val="36"/>
          <w:szCs w:val="36"/>
        </w:rPr>
        <w:t>中华人民共和国生态环境部制</w:t>
      </w:r>
    </w:p>
    <w:p>
      <w:pPr>
        <w:adjustRightInd w:val="0"/>
        <w:snapToGrid w:val="0"/>
        <w:spacing w:line="288" w:lineRule="auto"/>
        <w:jc w:val="center"/>
        <w:rPr>
          <w:rFonts w:ascii="楷体_GB2312" w:eastAsia="楷体_GB2312"/>
          <w:sz w:val="36"/>
          <w:szCs w:val="36"/>
        </w:rPr>
      </w:pPr>
    </w:p>
    <w:p>
      <w:pPr>
        <w:pStyle w:val="31"/>
        <w:jc w:val="center"/>
        <w:outlineLvl w:val="0"/>
        <w:rPr>
          <w:rFonts w:ascii="黑体" w:hAnsi="黑体" w:eastAsia="黑体"/>
          <w:snapToGrid w:val="0"/>
          <w:sz w:val="30"/>
          <w:szCs w:val="30"/>
        </w:rPr>
      </w:pPr>
      <w:r>
        <w:rPr>
          <w:rFonts w:ascii="楷体_GB2312" w:eastAsia="楷体_GB2312"/>
          <w:sz w:val="36"/>
          <w:szCs w:val="36"/>
        </w:rPr>
        <w:br w:type="page"/>
      </w:r>
      <w:bookmarkEnd w:id="1"/>
      <w:r>
        <w:rPr>
          <w:rFonts w:hint="eastAsia" w:ascii="黑体" w:hAnsi="黑体" w:eastAsia="黑体"/>
          <w:snapToGrid w:val="0"/>
          <w:sz w:val="30"/>
          <w:szCs w:val="30"/>
        </w:rPr>
        <w:t>一、建设项目基本情况</w:t>
      </w:r>
    </w:p>
    <w:tbl>
      <w:tblPr>
        <w:tblStyle w:val="33"/>
        <w:tblW w:w="9039" w:type="dxa"/>
        <w:tblInd w:w="16"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701"/>
        <w:gridCol w:w="2568"/>
        <w:gridCol w:w="2218"/>
        <w:gridCol w:w="10"/>
        <w:gridCol w:w="25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2" w:hRule="atLeast"/>
        </w:trPr>
        <w:tc>
          <w:tcPr>
            <w:tcW w:w="1701" w:type="dxa"/>
            <w:tcMar>
              <w:top w:w="16" w:type="dxa"/>
              <w:left w:w="16" w:type="dxa"/>
              <w:right w:w="16" w:type="dxa"/>
            </w:tcMar>
            <w:vAlign w:val="center"/>
          </w:tcPr>
          <w:p>
            <w:pPr>
              <w:adjustRightInd w:val="0"/>
              <w:snapToGrid w:val="0"/>
              <w:jc w:val="center"/>
              <w:rPr>
                <w:rFonts w:ascii="宋体" w:hAnsi="宋体" w:cs="宋体"/>
                <w:szCs w:val="21"/>
              </w:rPr>
            </w:pPr>
            <w:r>
              <w:rPr>
                <w:rFonts w:hint="eastAsia" w:ascii="宋体" w:hAnsi="宋体" w:cs="宋体"/>
                <w:szCs w:val="21"/>
              </w:rPr>
              <w:t>建设项目名称</w:t>
            </w:r>
          </w:p>
        </w:tc>
        <w:tc>
          <w:tcPr>
            <w:tcW w:w="7338" w:type="dxa"/>
            <w:gridSpan w:val="4"/>
            <w:vAlign w:val="center"/>
          </w:tcPr>
          <w:p>
            <w:pPr>
              <w:adjustRightInd w:val="0"/>
              <w:snapToGrid w:val="0"/>
              <w:jc w:val="center"/>
              <w:rPr>
                <w:rFonts w:ascii="宋体" w:hAnsi="宋体" w:cs="宋体"/>
                <w:szCs w:val="21"/>
              </w:rPr>
            </w:pPr>
            <w:bookmarkStart w:id="6" w:name="_Hlk111030392"/>
            <w:r>
              <w:rPr>
                <w:rFonts w:hint="eastAsia" w:ascii="宋体" w:hAnsi="宋体" w:cs="宋体"/>
                <w:szCs w:val="21"/>
              </w:rPr>
              <w:t>云南省香格里拉县雪鸡坪－春都铜多金属矿勘探</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55" w:hRule="atLeast"/>
        </w:trPr>
        <w:tc>
          <w:tcPr>
            <w:tcW w:w="1701" w:type="dxa"/>
            <w:tcMar>
              <w:top w:w="16" w:type="dxa"/>
              <w:left w:w="16" w:type="dxa"/>
              <w:right w:w="16" w:type="dxa"/>
            </w:tcMar>
            <w:vAlign w:val="center"/>
          </w:tcPr>
          <w:p>
            <w:pPr>
              <w:adjustRightInd w:val="0"/>
              <w:snapToGrid w:val="0"/>
              <w:jc w:val="center"/>
              <w:rPr>
                <w:rFonts w:ascii="宋体" w:hAnsi="宋体" w:cs="宋体"/>
                <w:szCs w:val="21"/>
              </w:rPr>
            </w:pPr>
            <w:r>
              <w:rPr>
                <w:rFonts w:hint="eastAsia" w:ascii="宋体" w:hAnsi="宋体" w:cs="宋体"/>
                <w:szCs w:val="21"/>
              </w:rPr>
              <w:t>项目代码</w:t>
            </w:r>
          </w:p>
        </w:tc>
        <w:tc>
          <w:tcPr>
            <w:tcW w:w="7338" w:type="dxa"/>
            <w:gridSpan w:val="4"/>
            <w:vAlign w:val="center"/>
          </w:tcPr>
          <w:p>
            <w:pPr>
              <w:adjustRightInd w:val="0"/>
              <w:snapToGrid w:val="0"/>
              <w:jc w:val="center"/>
              <w:rPr>
                <w:rFonts w:ascii="宋体" w:hAnsi="宋体" w:cs="宋体"/>
                <w:szCs w:val="21"/>
              </w:rPr>
            </w:pPr>
            <w:r>
              <w:rPr>
                <w:rFonts w:hint="eastAsia" w:ascii="宋体" w:hAnsi="宋体" w:cs="宋体"/>
                <w:szCs w:val="21"/>
              </w:rPr>
              <w:t>2207-533401-04-01-326982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2" w:hRule="atLeast"/>
        </w:trPr>
        <w:tc>
          <w:tcPr>
            <w:tcW w:w="1701" w:type="dxa"/>
            <w:tcMar>
              <w:top w:w="16" w:type="dxa"/>
              <w:left w:w="16" w:type="dxa"/>
              <w:right w:w="16" w:type="dxa"/>
            </w:tcMar>
            <w:vAlign w:val="center"/>
          </w:tcPr>
          <w:p>
            <w:pPr>
              <w:adjustRightInd w:val="0"/>
              <w:snapToGrid w:val="0"/>
              <w:jc w:val="center"/>
              <w:rPr>
                <w:rFonts w:ascii="宋体" w:hAnsi="宋体" w:cs="宋体"/>
                <w:szCs w:val="21"/>
              </w:rPr>
            </w:pPr>
            <w:r>
              <w:rPr>
                <w:rFonts w:hint="eastAsia" w:ascii="宋体" w:hAnsi="宋体" w:cs="宋体"/>
                <w:szCs w:val="21"/>
              </w:rPr>
              <w:t>建设单位联系人</w:t>
            </w:r>
          </w:p>
        </w:tc>
        <w:tc>
          <w:tcPr>
            <w:tcW w:w="2568" w:type="dxa"/>
            <w:vAlign w:val="center"/>
          </w:tcPr>
          <w:p>
            <w:pPr>
              <w:adjustRightInd w:val="0"/>
              <w:snapToGrid w:val="0"/>
              <w:jc w:val="center"/>
              <w:rPr>
                <w:rFonts w:ascii="宋体" w:hAnsi="宋体" w:cs="宋体"/>
                <w:szCs w:val="21"/>
              </w:rPr>
            </w:pPr>
            <w:r>
              <w:rPr>
                <w:rFonts w:hint="eastAsia" w:ascii="宋体" w:hAnsi="宋体" w:cs="宋体"/>
                <w:szCs w:val="21"/>
              </w:rPr>
              <w:t>陆继军</w:t>
            </w:r>
          </w:p>
        </w:tc>
        <w:tc>
          <w:tcPr>
            <w:tcW w:w="2228" w:type="dxa"/>
            <w:gridSpan w:val="2"/>
            <w:vAlign w:val="center"/>
          </w:tcPr>
          <w:p>
            <w:pPr>
              <w:adjustRightInd w:val="0"/>
              <w:snapToGrid w:val="0"/>
              <w:jc w:val="center"/>
              <w:rPr>
                <w:rFonts w:ascii="宋体" w:hAnsi="宋体" w:cs="宋体"/>
                <w:szCs w:val="21"/>
              </w:rPr>
            </w:pPr>
            <w:r>
              <w:rPr>
                <w:rFonts w:hint="eastAsia" w:ascii="宋体" w:hAnsi="宋体" w:cs="宋体"/>
                <w:szCs w:val="21"/>
              </w:rPr>
              <w:t>联系方式</w:t>
            </w:r>
          </w:p>
        </w:tc>
        <w:tc>
          <w:tcPr>
            <w:tcW w:w="2542" w:type="dxa"/>
            <w:vAlign w:val="center"/>
          </w:tcPr>
          <w:p>
            <w:pPr>
              <w:adjustRightInd w:val="0"/>
              <w:snapToGrid w:val="0"/>
              <w:jc w:val="center"/>
              <w:rPr>
                <w:rFonts w:ascii="宋体" w:hAnsi="宋体" w:cs="宋体"/>
                <w:szCs w:val="21"/>
              </w:rPr>
            </w:pPr>
            <w:r>
              <w:rPr>
                <w:rFonts w:hint="eastAsia" w:ascii="宋体" w:hAnsi="宋体" w:cs="宋体"/>
                <w:szCs w:val="21"/>
              </w:rPr>
              <w:t>15198930331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2" w:hRule="atLeast"/>
        </w:trPr>
        <w:tc>
          <w:tcPr>
            <w:tcW w:w="1701" w:type="dxa"/>
            <w:tcMar>
              <w:top w:w="16" w:type="dxa"/>
              <w:left w:w="16" w:type="dxa"/>
              <w:right w:w="16" w:type="dxa"/>
            </w:tcMar>
            <w:vAlign w:val="center"/>
          </w:tcPr>
          <w:p>
            <w:pPr>
              <w:adjustRightInd w:val="0"/>
              <w:snapToGrid w:val="0"/>
              <w:jc w:val="center"/>
              <w:rPr>
                <w:rFonts w:ascii="宋体" w:hAnsi="宋体" w:cs="宋体"/>
                <w:szCs w:val="21"/>
              </w:rPr>
            </w:pPr>
            <w:r>
              <w:rPr>
                <w:rFonts w:hint="eastAsia" w:ascii="宋体" w:hAnsi="宋体" w:cs="宋体"/>
                <w:szCs w:val="21"/>
              </w:rPr>
              <w:t>建设地点</w:t>
            </w:r>
          </w:p>
        </w:tc>
        <w:tc>
          <w:tcPr>
            <w:tcW w:w="7338" w:type="dxa"/>
            <w:gridSpan w:val="4"/>
            <w:vAlign w:val="center"/>
          </w:tcPr>
          <w:p>
            <w:pPr>
              <w:adjustRightInd w:val="0"/>
              <w:snapToGrid w:val="0"/>
              <w:jc w:val="center"/>
              <w:rPr>
                <w:rFonts w:ascii="宋体" w:hAnsi="宋体" w:cs="宋体"/>
                <w:szCs w:val="21"/>
              </w:rPr>
            </w:pPr>
            <w:r>
              <w:rPr>
                <w:rFonts w:ascii="宋体" w:hAnsi="宋体" w:cs="宋体"/>
                <w:szCs w:val="21"/>
                <w:u w:val="single"/>
              </w:rPr>
              <w:t xml:space="preserve"> </w:t>
            </w:r>
            <w:r>
              <w:rPr>
                <w:rFonts w:hint="eastAsia" w:ascii="宋体" w:hAnsi="宋体" w:cs="宋体"/>
                <w:szCs w:val="21"/>
                <w:u w:val="single"/>
              </w:rPr>
              <w:t>云南</w:t>
            </w:r>
            <w:r>
              <w:rPr>
                <w:rFonts w:ascii="宋体" w:hAnsi="宋体" w:cs="宋体"/>
                <w:szCs w:val="21"/>
                <w:u w:val="single"/>
              </w:rPr>
              <w:t xml:space="preserve"> </w:t>
            </w:r>
            <w:r>
              <w:rPr>
                <w:rFonts w:hint="eastAsia" w:ascii="宋体" w:hAnsi="宋体" w:cs="宋体"/>
                <w:szCs w:val="21"/>
              </w:rPr>
              <w:t>省（自治区）</w:t>
            </w:r>
            <w:r>
              <w:rPr>
                <w:rFonts w:hint="eastAsia" w:ascii="宋体" w:hAnsi="宋体" w:cs="宋体"/>
                <w:szCs w:val="21"/>
                <w:u w:val="single"/>
              </w:rPr>
              <w:t>迪庆藏族自治州</w:t>
            </w:r>
            <w:r>
              <w:rPr>
                <w:rFonts w:hint="eastAsia" w:ascii="宋体" w:hAnsi="宋体" w:cs="宋体"/>
                <w:szCs w:val="21"/>
              </w:rPr>
              <w:t>市</w:t>
            </w:r>
            <w:r>
              <w:rPr>
                <w:rFonts w:ascii="宋体" w:hAnsi="宋体" w:cs="宋体"/>
                <w:szCs w:val="21"/>
                <w:u w:val="single"/>
              </w:rPr>
              <w:t xml:space="preserve"> </w:t>
            </w:r>
            <w:r>
              <w:rPr>
                <w:rFonts w:hint="eastAsia" w:ascii="宋体" w:hAnsi="宋体" w:cs="宋体"/>
                <w:szCs w:val="21"/>
                <w:u w:val="single"/>
              </w:rPr>
              <w:t xml:space="preserve">香格里拉市 </w:t>
            </w:r>
            <w:r>
              <w:rPr>
                <w:rFonts w:hint="eastAsia" w:ascii="宋体" w:hAnsi="宋体" w:cs="宋体"/>
                <w:szCs w:val="21"/>
              </w:rPr>
              <w:t>县（区）</w:t>
            </w:r>
            <w:r>
              <w:rPr>
                <w:rFonts w:ascii="宋体" w:hAnsi="宋体" w:cs="宋体"/>
                <w:szCs w:val="21"/>
                <w:u w:val="single"/>
              </w:rPr>
              <w:t xml:space="preserve"> </w:t>
            </w:r>
            <w:bookmarkStart w:id="7" w:name="_Hlk106524339"/>
            <w:r>
              <w:rPr>
                <w:rFonts w:hint="eastAsia" w:ascii="宋体" w:hAnsi="宋体" w:cs="宋体"/>
                <w:szCs w:val="21"/>
                <w:u w:val="single"/>
              </w:rPr>
              <w:t xml:space="preserve">格咱 </w:t>
            </w:r>
            <w:r>
              <w:rPr>
                <w:rFonts w:hint="eastAsia" w:ascii="宋体" w:hAnsi="宋体" w:cs="宋体"/>
                <w:szCs w:val="21"/>
              </w:rPr>
              <w:t>乡</w:t>
            </w:r>
            <w:bookmarkEnd w:id="7"/>
            <w:r>
              <w:rPr>
                <w:rFonts w:hint="eastAsia" w:ascii="宋体" w:hAnsi="宋体" w:cs="宋体"/>
                <w:szCs w:val="21"/>
              </w:rPr>
              <w:t>（街道）</w:t>
            </w:r>
            <w:r>
              <w:rPr>
                <w:rFonts w:hint="eastAsia" w:ascii="宋体" w:hAnsi="宋体" w:cs="宋体"/>
                <w:szCs w:val="21"/>
                <w:u w:val="single"/>
              </w:rPr>
              <w:t>格咱村委会</w:t>
            </w:r>
            <w:r>
              <w:rPr>
                <w:rFonts w:ascii="宋体" w:hAnsi="宋体" w:cs="宋体"/>
                <w:szCs w:val="21"/>
                <w:u w:val="single"/>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55" w:hRule="atLeast"/>
        </w:trPr>
        <w:tc>
          <w:tcPr>
            <w:tcW w:w="1701" w:type="dxa"/>
            <w:tcMar>
              <w:top w:w="16" w:type="dxa"/>
              <w:left w:w="16" w:type="dxa"/>
              <w:right w:w="16" w:type="dxa"/>
            </w:tcMar>
            <w:vAlign w:val="center"/>
          </w:tcPr>
          <w:p>
            <w:pPr>
              <w:adjustRightInd w:val="0"/>
              <w:snapToGrid w:val="0"/>
              <w:jc w:val="center"/>
              <w:rPr>
                <w:rFonts w:ascii="宋体" w:hAnsi="宋体" w:cs="宋体"/>
                <w:szCs w:val="21"/>
              </w:rPr>
            </w:pPr>
            <w:r>
              <w:rPr>
                <w:rFonts w:hint="eastAsia" w:ascii="宋体" w:hAnsi="宋体" w:cs="宋体"/>
                <w:szCs w:val="21"/>
              </w:rPr>
              <w:t>地理坐标</w:t>
            </w:r>
          </w:p>
        </w:tc>
        <w:tc>
          <w:tcPr>
            <w:tcW w:w="7338" w:type="dxa"/>
            <w:gridSpan w:val="4"/>
            <w:vAlign w:val="center"/>
          </w:tcPr>
          <w:p>
            <w:pPr>
              <w:adjustRightInd w:val="0"/>
              <w:snapToGrid w:val="0"/>
              <w:jc w:val="center"/>
              <w:rPr>
                <w:rFonts w:ascii="宋体" w:hAnsi="宋体" w:cs="宋体"/>
                <w:szCs w:val="21"/>
              </w:rPr>
            </w:pPr>
            <w:r>
              <w:rPr>
                <w:rFonts w:hint="eastAsia" w:ascii="宋体" w:hAnsi="宋体" w:cs="宋体"/>
                <w:szCs w:val="21"/>
              </w:rPr>
              <w:t>东经：99.5140950</w:t>
            </w:r>
            <w:r>
              <w:rPr>
                <w:rFonts w:hint="eastAsia" w:ascii="宋体" w:hAnsi="宋体" w:cs="宋体"/>
                <w:kern w:val="0"/>
                <w:szCs w:val="21"/>
              </w:rPr>
              <w:t>～</w:t>
            </w:r>
            <w:r>
              <w:rPr>
                <w:rFonts w:hint="eastAsia" w:ascii="宋体" w:hAnsi="宋体" w:cs="宋体"/>
                <w:szCs w:val="21"/>
              </w:rPr>
              <w:t>99.5254951；北纬：</w:t>
            </w:r>
            <w:r>
              <w:rPr>
                <w:rFonts w:ascii="宋体" w:hAnsi="宋体" w:cs="宋体"/>
                <w:szCs w:val="21"/>
              </w:rPr>
              <w:t>27.5705361</w:t>
            </w:r>
            <w:r>
              <w:rPr>
                <w:rFonts w:hint="eastAsia" w:ascii="宋体" w:hAnsi="宋体" w:cs="宋体"/>
                <w:kern w:val="0"/>
                <w:szCs w:val="21"/>
              </w:rPr>
              <w:t>～</w:t>
            </w:r>
            <w:r>
              <w:rPr>
                <w:rFonts w:ascii="宋体" w:hAnsi="宋体" w:cs="宋体"/>
                <w:szCs w:val="21"/>
              </w:rPr>
              <w:t>27.5800361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715" w:hRule="atLeast"/>
        </w:trPr>
        <w:tc>
          <w:tcPr>
            <w:tcW w:w="1701" w:type="dxa"/>
            <w:tcMar>
              <w:top w:w="16" w:type="dxa"/>
              <w:left w:w="16" w:type="dxa"/>
              <w:right w:w="16" w:type="dxa"/>
            </w:tcMar>
            <w:vAlign w:val="center"/>
          </w:tcPr>
          <w:p>
            <w:pPr>
              <w:adjustRightInd w:val="0"/>
              <w:snapToGrid w:val="0"/>
              <w:jc w:val="center"/>
              <w:rPr>
                <w:rFonts w:ascii="宋体" w:hAnsi="宋体" w:cs="宋体"/>
                <w:szCs w:val="21"/>
              </w:rPr>
            </w:pPr>
            <w:r>
              <w:rPr>
                <w:rFonts w:hint="eastAsia" w:ascii="宋体" w:hAnsi="宋体" w:cs="宋体"/>
                <w:szCs w:val="21"/>
              </w:rPr>
              <w:t>建设项目</w:t>
            </w:r>
          </w:p>
          <w:p>
            <w:pPr>
              <w:adjustRightInd w:val="0"/>
              <w:snapToGrid w:val="0"/>
              <w:jc w:val="center"/>
              <w:rPr>
                <w:rFonts w:ascii="宋体" w:hAnsi="宋体" w:cs="宋体"/>
                <w:szCs w:val="21"/>
              </w:rPr>
            </w:pPr>
            <w:r>
              <w:rPr>
                <w:rFonts w:hint="eastAsia" w:ascii="宋体" w:hAnsi="宋体" w:cs="宋体"/>
                <w:szCs w:val="21"/>
              </w:rPr>
              <w:t>行业类别</w:t>
            </w:r>
          </w:p>
        </w:tc>
        <w:tc>
          <w:tcPr>
            <w:tcW w:w="2568" w:type="dxa"/>
            <w:vAlign w:val="center"/>
          </w:tcPr>
          <w:p>
            <w:pPr>
              <w:adjustRightInd w:val="0"/>
              <w:snapToGrid w:val="0"/>
              <w:jc w:val="center"/>
              <w:rPr>
                <w:rFonts w:ascii="宋体" w:hAnsi="宋体" w:cs="宋体"/>
                <w:szCs w:val="21"/>
              </w:rPr>
            </w:pPr>
            <w:r>
              <w:rPr>
                <w:rFonts w:hint="eastAsia" w:ascii="宋体" w:hAnsi="宋体" w:cs="宋体"/>
                <w:szCs w:val="21"/>
              </w:rPr>
              <w:t>M</w:t>
            </w:r>
            <w:r>
              <w:rPr>
                <w:rFonts w:ascii="宋体" w:hAnsi="宋体" w:cs="宋体"/>
                <w:szCs w:val="21"/>
              </w:rPr>
              <w:t>7471</w:t>
            </w:r>
            <w:r>
              <w:rPr>
                <w:rFonts w:hint="eastAsia" w:ascii="宋体" w:hAnsi="宋体" w:cs="宋体"/>
                <w:szCs w:val="21"/>
              </w:rPr>
              <w:t>能源矿产地质勘查</w:t>
            </w:r>
          </w:p>
        </w:tc>
        <w:tc>
          <w:tcPr>
            <w:tcW w:w="2218" w:type="dxa"/>
            <w:vAlign w:val="center"/>
          </w:tcPr>
          <w:p>
            <w:pPr>
              <w:adjustRightInd w:val="0"/>
              <w:snapToGrid w:val="0"/>
              <w:jc w:val="center"/>
              <w:rPr>
                <w:rFonts w:ascii="宋体" w:hAnsi="宋体" w:cs="宋体"/>
                <w:szCs w:val="21"/>
              </w:rPr>
            </w:pPr>
            <w:r>
              <w:rPr>
                <w:rFonts w:hint="eastAsia" w:ascii="宋体" w:hAnsi="宋体" w:cs="宋体"/>
                <w:szCs w:val="21"/>
              </w:rPr>
              <w:t>用地（用海）面积（</w:t>
            </w:r>
            <w:r>
              <w:rPr>
                <w:rFonts w:ascii="宋体" w:hAnsi="宋体" w:cs="宋体"/>
                <w:szCs w:val="21"/>
              </w:rPr>
              <w:t>m</w:t>
            </w:r>
            <w:r>
              <w:rPr>
                <w:rFonts w:ascii="宋体" w:hAnsi="宋体" w:cs="宋体"/>
                <w:szCs w:val="21"/>
                <w:vertAlign w:val="superscript"/>
              </w:rPr>
              <w:t>2</w:t>
            </w:r>
            <w:r>
              <w:rPr>
                <w:rFonts w:hint="eastAsia" w:ascii="宋体" w:hAnsi="宋体" w:cs="宋体"/>
                <w:szCs w:val="21"/>
              </w:rPr>
              <w:t>）</w:t>
            </w:r>
            <w:r>
              <w:rPr>
                <w:rFonts w:ascii="宋体" w:hAnsi="宋体" w:cs="宋体"/>
                <w:szCs w:val="21"/>
              </w:rPr>
              <w:t>/</w:t>
            </w:r>
            <w:r>
              <w:rPr>
                <w:rFonts w:hint="eastAsia" w:ascii="宋体" w:hAnsi="宋体" w:cs="宋体"/>
                <w:szCs w:val="21"/>
              </w:rPr>
              <w:t>长度（</w:t>
            </w:r>
            <w:r>
              <w:rPr>
                <w:rFonts w:ascii="宋体" w:hAnsi="宋体" w:cs="宋体"/>
                <w:szCs w:val="21"/>
              </w:rPr>
              <w:t>km</w:t>
            </w:r>
            <w:r>
              <w:rPr>
                <w:rFonts w:hint="eastAsia" w:ascii="宋体" w:hAnsi="宋体" w:cs="宋体"/>
                <w:szCs w:val="21"/>
              </w:rPr>
              <w:t>）</w:t>
            </w:r>
          </w:p>
        </w:tc>
        <w:tc>
          <w:tcPr>
            <w:tcW w:w="2552" w:type="dxa"/>
            <w:gridSpan w:val="2"/>
            <w:vAlign w:val="center"/>
          </w:tcPr>
          <w:p>
            <w:pPr>
              <w:adjustRightInd w:val="0"/>
              <w:snapToGrid w:val="0"/>
              <w:jc w:val="center"/>
              <w:rPr>
                <w:rFonts w:ascii="宋体" w:hAnsi="宋体" w:cs="宋体"/>
                <w:szCs w:val="21"/>
              </w:rPr>
            </w:pPr>
            <w:r>
              <w:rPr>
                <w:rFonts w:hint="eastAsia" w:ascii="宋体" w:hAnsi="宋体" w:cs="宋体"/>
                <w:kern w:val="0"/>
                <w:szCs w:val="21"/>
              </w:rPr>
              <w:t>45.51</w:t>
            </w:r>
            <w:r>
              <w:rPr>
                <w:rFonts w:hint="eastAsia" w:ascii="宋体" w:hAnsi="宋体"/>
                <w:spacing w:val="10"/>
                <w:sz w:val="28"/>
              </w:rPr>
              <w:t xml:space="preserve"> </w:t>
            </w:r>
            <w:r>
              <w:rPr>
                <w:rFonts w:hint="eastAsia" w:ascii="宋体" w:hAnsi="宋体" w:cs="宋体"/>
                <w:szCs w:val="21"/>
              </w:rPr>
              <w:t>km</w:t>
            </w:r>
            <w:r>
              <w:rPr>
                <w:rFonts w:hint="eastAsia" w:ascii="宋体" w:hAnsi="宋体" w:cs="宋体"/>
                <w:szCs w:val="21"/>
                <w:vertAlign w:val="superscript"/>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04" w:hRule="atLeast"/>
        </w:trPr>
        <w:tc>
          <w:tcPr>
            <w:tcW w:w="1701" w:type="dxa"/>
            <w:tcMar>
              <w:top w:w="16" w:type="dxa"/>
              <w:left w:w="16" w:type="dxa"/>
              <w:right w:w="16" w:type="dxa"/>
            </w:tcMar>
            <w:vAlign w:val="center"/>
          </w:tcPr>
          <w:p>
            <w:pPr>
              <w:adjustRightInd w:val="0"/>
              <w:snapToGrid w:val="0"/>
              <w:jc w:val="center"/>
              <w:rPr>
                <w:rFonts w:ascii="宋体" w:hAnsi="宋体" w:cs="宋体"/>
                <w:szCs w:val="21"/>
              </w:rPr>
            </w:pPr>
            <w:r>
              <w:rPr>
                <w:rFonts w:hint="eastAsia" w:ascii="宋体" w:hAnsi="宋体" w:cs="宋体"/>
                <w:szCs w:val="21"/>
              </w:rPr>
              <w:t>建设性质</w:t>
            </w:r>
          </w:p>
        </w:tc>
        <w:tc>
          <w:tcPr>
            <w:tcW w:w="2568" w:type="dxa"/>
            <w:vAlign w:val="center"/>
          </w:tcPr>
          <w:p>
            <w:pPr>
              <w:adjustRightInd w:val="0"/>
              <w:snapToGrid w:val="0"/>
              <w:jc w:val="left"/>
              <w:rPr>
                <w:rFonts w:ascii="宋体" w:hAnsi="宋体" w:cs="宋体"/>
                <w:szCs w:val="21"/>
              </w:rPr>
            </w:pPr>
            <w:r>
              <w:rPr>
                <w:rFonts w:hint="eastAsia" w:ascii="宋体" w:hAnsi="宋体" w:cs="宋体"/>
                <w:szCs w:val="21"/>
              </w:rPr>
              <w:t>√新建（迁建）</w:t>
            </w:r>
          </w:p>
          <w:p>
            <w:pPr>
              <w:adjustRightInd w:val="0"/>
              <w:snapToGrid w:val="0"/>
              <w:jc w:val="left"/>
              <w:rPr>
                <w:rFonts w:ascii="宋体" w:hAnsi="宋体" w:cs="宋体"/>
                <w:szCs w:val="21"/>
              </w:rPr>
            </w:pPr>
            <w:r>
              <w:rPr>
                <w:rFonts w:hint="eastAsia" w:ascii="宋体" w:hAnsi="宋体" w:cs="宋体"/>
                <w:szCs w:val="21"/>
              </w:rPr>
              <w:t>□改建</w:t>
            </w:r>
          </w:p>
          <w:p>
            <w:pPr>
              <w:adjustRightInd w:val="0"/>
              <w:snapToGrid w:val="0"/>
              <w:jc w:val="left"/>
              <w:rPr>
                <w:rFonts w:ascii="宋体" w:hAnsi="宋体" w:cs="宋体"/>
                <w:szCs w:val="21"/>
              </w:rPr>
            </w:pPr>
            <w:r>
              <w:rPr>
                <w:rFonts w:hint="eastAsia" w:ascii="宋体" w:hAnsi="宋体" w:cs="宋体"/>
                <w:szCs w:val="21"/>
              </w:rPr>
              <w:t>□扩建</w:t>
            </w:r>
          </w:p>
          <w:p>
            <w:pPr>
              <w:adjustRightInd w:val="0"/>
              <w:snapToGrid w:val="0"/>
              <w:jc w:val="left"/>
              <w:rPr>
                <w:rFonts w:ascii="宋体" w:hAnsi="宋体" w:cs="宋体"/>
                <w:szCs w:val="21"/>
              </w:rPr>
            </w:pPr>
            <w:r>
              <w:rPr>
                <w:rFonts w:hint="eastAsia" w:ascii="宋体" w:hAnsi="宋体" w:cs="宋体"/>
                <w:szCs w:val="21"/>
              </w:rPr>
              <w:t>□技术改造</w:t>
            </w:r>
          </w:p>
        </w:tc>
        <w:tc>
          <w:tcPr>
            <w:tcW w:w="2218" w:type="dxa"/>
            <w:vAlign w:val="center"/>
          </w:tcPr>
          <w:p>
            <w:pPr>
              <w:adjustRightInd w:val="0"/>
              <w:snapToGrid w:val="0"/>
              <w:jc w:val="center"/>
              <w:rPr>
                <w:rFonts w:ascii="宋体" w:hAnsi="宋体" w:cs="宋体"/>
                <w:szCs w:val="21"/>
              </w:rPr>
            </w:pPr>
            <w:r>
              <w:rPr>
                <w:rFonts w:hint="eastAsia" w:ascii="宋体" w:hAnsi="宋体" w:cs="宋体"/>
                <w:szCs w:val="21"/>
              </w:rPr>
              <w:t>建设项目</w:t>
            </w:r>
          </w:p>
          <w:p>
            <w:pPr>
              <w:adjustRightInd w:val="0"/>
              <w:snapToGrid w:val="0"/>
              <w:jc w:val="center"/>
              <w:rPr>
                <w:rFonts w:ascii="宋体" w:hAnsi="宋体" w:cs="宋体"/>
                <w:szCs w:val="21"/>
              </w:rPr>
            </w:pPr>
            <w:r>
              <w:rPr>
                <w:rFonts w:hint="eastAsia" w:ascii="宋体" w:hAnsi="宋体" w:cs="宋体"/>
                <w:szCs w:val="21"/>
              </w:rPr>
              <w:t>申报情形</w:t>
            </w:r>
          </w:p>
        </w:tc>
        <w:tc>
          <w:tcPr>
            <w:tcW w:w="2552" w:type="dxa"/>
            <w:gridSpan w:val="2"/>
            <w:vAlign w:val="center"/>
          </w:tcPr>
          <w:p>
            <w:pPr>
              <w:adjustRightInd w:val="0"/>
              <w:snapToGrid w:val="0"/>
              <w:jc w:val="left"/>
              <w:rPr>
                <w:rFonts w:ascii="宋体" w:hAnsi="宋体" w:cs="宋体"/>
                <w:szCs w:val="21"/>
              </w:rPr>
            </w:pPr>
            <w:r>
              <w:rPr>
                <w:rFonts w:hint="eastAsia" w:ascii="宋体" w:hAnsi="宋体" w:cs="宋体"/>
                <w:szCs w:val="21"/>
              </w:rPr>
              <w:t>√首次申报项目</w:t>
            </w:r>
          </w:p>
          <w:p>
            <w:pPr>
              <w:adjustRightInd w:val="0"/>
              <w:snapToGrid w:val="0"/>
              <w:jc w:val="left"/>
              <w:rPr>
                <w:rFonts w:ascii="宋体" w:hAnsi="宋体" w:cs="宋体"/>
                <w:szCs w:val="21"/>
              </w:rPr>
            </w:pPr>
            <w:r>
              <w:rPr>
                <w:rFonts w:hint="eastAsia" w:ascii="宋体" w:hAnsi="宋体" w:cs="宋体"/>
                <w:szCs w:val="21"/>
              </w:rPr>
              <w:t>□不予批准后再次申报项目</w:t>
            </w:r>
          </w:p>
          <w:p>
            <w:pPr>
              <w:adjustRightInd w:val="0"/>
              <w:snapToGrid w:val="0"/>
              <w:jc w:val="left"/>
              <w:rPr>
                <w:rFonts w:ascii="宋体" w:hAnsi="宋体" w:cs="宋体"/>
                <w:szCs w:val="21"/>
              </w:rPr>
            </w:pPr>
            <w:r>
              <w:rPr>
                <w:rFonts w:hint="eastAsia" w:ascii="宋体" w:hAnsi="宋体" w:cs="宋体"/>
                <w:szCs w:val="21"/>
              </w:rPr>
              <w:t>□超五年重新审核项目</w:t>
            </w:r>
          </w:p>
          <w:p>
            <w:pPr>
              <w:adjustRightInd w:val="0"/>
              <w:snapToGrid w:val="0"/>
              <w:rPr>
                <w:rFonts w:ascii="宋体" w:hAnsi="宋体" w:cs="宋体"/>
                <w:szCs w:val="21"/>
              </w:rPr>
            </w:pPr>
            <w:r>
              <w:rPr>
                <w:rFonts w:hint="eastAsia" w:ascii="宋体" w:hAnsi="宋体" w:cs="宋体"/>
                <w:szCs w:val="21"/>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62" w:hRule="atLeast"/>
        </w:trPr>
        <w:tc>
          <w:tcPr>
            <w:tcW w:w="1701" w:type="dxa"/>
            <w:tcMar>
              <w:top w:w="16" w:type="dxa"/>
              <w:left w:w="16" w:type="dxa"/>
              <w:right w:w="16" w:type="dxa"/>
            </w:tcMar>
            <w:vAlign w:val="center"/>
          </w:tcPr>
          <w:p>
            <w:pPr>
              <w:adjustRightInd w:val="0"/>
              <w:snapToGrid w:val="0"/>
              <w:jc w:val="center"/>
              <w:rPr>
                <w:rFonts w:ascii="宋体" w:hAnsi="宋体" w:cs="宋体"/>
                <w:szCs w:val="21"/>
              </w:rPr>
            </w:pPr>
            <w:r>
              <w:rPr>
                <w:rFonts w:hint="eastAsia" w:ascii="宋体" w:hAnsi="宋体" w:cs="宋体"/>
                <w:szCs w:val="21"/>
              </w:rPr>
              <w:t>项目审批（核准</w:t>
            </w:r>
            <w:r>
              <w:rPr>
                <w:rFonts w:ascii="宋体" w:hAnsi="宋体" w:cs="宋体"/>
                <w:szCs w:val="21"/>
              </w:rPr>
              <w:t>/</w:t>
            </w:r>
          </w:p>
          <w:p>
            <w:pPr>
              <w:adjustRightInd w:val="0"/>
              <w:snapToGrid w:val="0"/>
              <w:jc w:val="center"/>
              <w:rPr>
                <w:rFonts w:ascii="宋体" w:hAnsi="宋体" w:cs="宋体"/>
                <w:szCs w:val="21"/>
              </w:rPr>
            </w:pPr>
            <w:r>
              <w:rPr>
                <w:rFonts w:hint="eastAsia" w:ascii="宋体" w:hAnsi="宋体" w:cs="宋体"/>
                <w:szCs w:val="21"/>
              </w:rPr>
              <w:t>备案）部门（选填）</w:t>
            </w:r>
          </w:p>
        </w:tc>
        <w:tc>
          <w:tcPr>
            <w:tcW w:w="2568" w:type="dxa"/>
            <w:vAlign w:val="center"/>
          </w:tcPr>
          <w:p>
            <w:pPr>
              <w:adjustRightInd w:val="0"/>
              <w:snapToGrid w:val="0"/>
              <w:jc w:val="center"/>
              <w:rPr>
                <w:rFonts w:ascii="宋体" w:hAnsi="宋体" w:cs="宋体"/>
                <w:szCs w:val="21"/>
              </w:rPr>
            </w:pPr>
            <w:r>
              <w:rPr>
                <w:rFonts w:hint="eastAsia" w:ascii="宋体" w:hAnsi="宋体" w:cs="宋体"/>
                <w:szCs w:val="21"/>
              </w:rPr>
              <w:t>香格里拉市发展改革委员会</w:t>
            </w:r>
          </w:p>
        </w:tc>
        <w:tc>
          <w:tcPr>
            <w:tcW w:w="2218" w:type="dxa"/>
            <w:vAlign w:val="center"/>
          </w:tcPr>
          <w:p>
            <w:pPr>
              <w:adjustRightInd w:val="0"/>
              <w:snapToGrid w:val="0"/>
              <w:jc w:val="center"/>
              <w:rPr>
                <w:rFonts w:ascii="宋体" w:hAnsi="宋体" w:cs="宋体"/>
                <w:szCs w:val="21"/>
              </w:rPr>
            </w:pPr>
            <w:r>
              <w:rPr>
                <w:rFonts w:hint="eastAsia" w:ascii="宋体" w:hAnsi="宋体" w:cs="宋体"/>
                <w:szCs w:val="21"/>
              </w:rPr>
              <w:t>项目审批（核准</w:t>
            </w:r>
            <w:r>
              <w:rPr>
                <w:rFonts w:ascii="宋体" w:hAnsi="宋体" w:cs="宋体"/>
                <w:szCs w:val="21"/>
              </w:rPr>
              <w:t>/</w:t>
            </w:r>
          </w:p>
          <w:p>
            <w:pPr>
              <w:adjustRightInd w:val="0"/>
              <w:snapToGrid w:val="0"/>
              <w:jc w:val="center"/>
              <w:rPr>
                <w:rFonts w:ascii="宋体" w:hAnsi="宋体" w:cs="宋体"/>
                <w:szCs w:val="21"/>
              </w:rPr>
            </w:pPr>
            <w:r>
              <w:rPr>
                <w:rFonts w:hint="eastAsia" w:ascii="宋体" w:hAnsi="宋体" w:cs="宋体"/>
                <w:szCs w:val="21"/>
              </w:rPr>
              <w:t>备案）文号（选填）</w:t>
            </w:r>
          </w:p>
        </w:tc>
        <w:tc>
          <w:tcPr>
            <w:tcW w:w="2552" w:type="dxa"/>
            <w:gridSpan w:val="2"/>
            <w:vAlign w:val="center"/>
          </w:tcPr>
          <w:p>
            <w:pPr>
              <w:adjustRightInd w:val="0"/>
              <w:snapToGrid w:val="0"/>
              <w:jc w:val="center"/>
              <w:rPr>
                <w:rFonts w:ascii="宋体" w:hAnsi="宋体" w:cs="宋体"/>
                <w:szCs w:val="21"/>
              </w:rPr>
            </w:pPr>
            <w:r>
              <w:rPr>
                <w:rFonts w:hint="eastAsia" w:ascii="宋体" w:hAnsi="宋体" w:cs="宋体"/>
                <w:szCs w:val="21"/>
              </w:rPr>
              <w:t>迪庆发改委[</w:t>
            </w:r>
            <w:r>
              <w:rPr>
                <w:rFonts w:ascii="宋体" w:hAnsi="宋体" w:cs="宋体"/>
                <w:szCs w:val="21"/>
              </w:rPr>
              <w:t>2022]52</w:t>
            </w:r>
            <w:r>
              <w:rPr>
                <w:rFonts w:hint="eastAsia" w:ascii="宋体" w:hAnsi="宋体" w:cs="宋体"/>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5" w:hRule="atLeast"/>
        </w:trPr>
        <w:tc>
          <w:tcPr>
            <w:tcW w:w="1701" w:type="dxa"/>
            <w:tcMar>
              <w:top w:w="16" w:type="dxa"/>
              <w:left w:w="16" w:type="dxa"/>
              <w:right w:w="16" w:type="dxa"/>
            </w:tcMar>
            <w:vAlign w:val="center"/>
          </w:tcPr>
          <w:p>
            <w:pPr>
              <w:adjustRightInd w:val="0"/>
              <w:snapToGrid w:val="0"/>
              <w:jc w:val="center"/>
              <w:rPr>
                <w:rFonts w:ascii="宋体" w:hAnsi="宋体" w:cs="宋体"/>
                <w:szCs w:val="21"/>
              </w:rPr>
            </w:pPr>
            <w:r>
              <w:rPr>
                <w:rFonts w:hint="eastAsia" w:ascii="宋体" w:hAnsi="宋体" w:cs="宋体"/>
                <w:szCs w:val="21"/>
              </w:rPr>
              <w:t>总投资（万元）</w:t>
            </w:r>
          </w:p>
        </w:tc>
        <w:tc>
          <w:tcPr>
            <w:tcW w:w="2568" w:type="dxa"/>
            <w:vAlign w:val="center"/>
          </w:tcPr>
          <w:p>
            <w:pPr>
              <w:adjustRightInd w:val="0"/>
              <w:snapToGrid w:val="0"/>
              <w:jc w:val="center"/>
              <w:rPr>
                <w:rFonts w:ascii="宋体" w:hAnsi="宋体" w:cs="宋体"/>
                <w:szCs w:val="21"/>
              </w:rPr>
            </w:pPr>
            <w:r>
              <w:rPr>
                <w:rFonts w:hint="eastAsia" w:ascii="宋体" w:hAnsi="宋体" w:cs="宋体"/>
                <w:szCs w:val="21"/>
              </w:rPr>
              <w:t>1000</w:t>
            </w:r>
          </w:p>
        </w:tc>
        <w:tc>
          <w:tcPr>
            <w:tcW w:w="2218" w:type="dxa"/>
            <w:tcMar>
              <w:top w:w="16" w:type="dxa"/>
              <w:left w:w="16" w:type="dxa"/>
              <w:right w:w="16" w:type="dxa"/>
            </w:tcMar>
            <w:vAlign w:val="center"/>
          </w:tcPr>
          <w:p>
            <w:pPr>
              <w:adjustRightInd w:val="0"/>
              <w:snapToGrid w:val="0"/>
              <w:jc w:val="center"/>
              <w:rPr>
                <w:rFonts w:ascii="宋体" w:hAnsi="宋体" w:cs="宋体"/>
                <w:szCs w:val="21"/>
              </w:rPr>
            </w:pPr>
            <w:r>
              <w:rPr>
                <w:rFonts w:hint="eastAsia" w:ascii="宋体" w:hAnsi="宋体" w:cs="宋体"/>
                <w:szCs w:val="21"/>
              </w:rPr>
              <w:t>环保投资（万元）</w:t>
            </w:r>
          </w:p>
        </w:tc>
        <w:tc>
          <w:tcPr>
            <w:tcW w:w="2552" w:type="dxa"/>
            <w:gridSpan w:val="2"/>
            <w:vAlign w:val="center"/>
          </w:tcPr>
          <w:p>
            <w:pPr>
              <w:adjustRightInd w:val="0"/>
              <w:snapToGrid w:val="0"/>
              <w:jc w:val="center"/>
              <w:rPr>
                <w:rFonts w:ascii="宋体" w:hAnsi="宋体" w:cs="宋体"/>
                <w:szCs w:val="21"/>
              </w:rPr>
            </w:pPr>
            <w:r>
              <w:rPr>
                <w:rFonts w:hint="eastAsia" w:ascii="宋体" w:hAnsi="宋体" w:cs="宋体"/>
                <w:szCs w:val="21"/>
              </w:rPr>
              <w:t>9</w:t>
            </w:r>
            <w:r>
              <w:rPr>
                <w:rFonts w:ascii="宋体" w:hAnsi="宋体" w:cs="宋体"/>
                <w:szCs w:val="21"/>
              </w:rPr>
              <w:t>.7</w:t>
            </w:r>
            <w:r>
              <w:rPr>
                <w:rFonts w:hint="eastAsia" w:ascii="宋体" w:hAnsi="宋体" w:cs="宋体"/>
                <w:szCs w:val="21"/>
              </w:rPr>
              <w:t>(已经发生</w:t>
            </w:r>
            <w:r>
              <w:rPr>
                <w:rFonts w:ascii="宋体" w:hAnsi="宋体" w:cs="宋体"/>
                <w:szCs w:val="21"/>
              </w:rPr>
              <w:t>)+1.3</w:t>
            </w:r>
            <w:r>
              <w:rPr>
                <w:rFonts w:hint="eastAsia" w:ascii="宋体" w:hAnsi="宋体" w:cs="宋体"/>
                <w:szCs w:val="21"/>
              </w:rPr>
              <w:t>（补救措施）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64" w:hRule="atLeast"/>
        </w:trPr>
        <w:tc>
          <w:tcPr>
            <w:tcW w:w="1701" w:type="dxa"/>
            <w:tcMar>
              <w:top w:w="16" w:type="dxa"/>
              <w:left w:w="16" w:type="dxa"/>
              <w:right w:w="16" w:type="dxa"/>
            </w:tcMar>
            <w:vAlign w:val="center"/>
          </w:tcPr>
          <w:p>
            <w:pPr>
              <w:adjustRightInd w:val="0"/>
              <w:snapToGrid w:val="0"/>
              <w:jc w:val="center"/>
              <w:rPr>
                <w:rFonts w:ascii="宋体" w:hAnsi="宋体" w:cs="宋体"/>
                <w:szCs w:val="21"/>
              </w:rPr>
            </w:pPr>
            <w:r>
              <w:rPr>
                <w:rFonts w:hint="eastAsia" w:ascii="宋体" w:hAnsi="宋体" w:cs="宋体"/>
                <w:szCs w:val="21"/>
              </w:rPr>
              <w:t>环保投资占比（</w:t>
            </w:r>
            <w:r>
              <w:rPr>
                <w:rFonts w:ascii="宋体" w:hAnsi="宋体" w:cs="宋体"/>
                <w:szCs w:val="21"/>
              </w:rPr>
              <w:t>%</w:t>
            </w:r>
            <w:r>
              <w:rPr>
                <w:rFonts w:hint="eastAsia" w:ascii="宋体" w:hAnsi="宋体" w:cs="宋体"/>
                <w:szCs w:val="21"/>
              </w:rPr>
              <w:t>）</w:t>
            </w:r>
          </w:p>
        </w:tc>
        <w:tc>
          <w:tcPr>
            <w:tcW w:w="2568" w:type="dxa"/>
            <w:vAlign w:val="center"/>
          </w:tcPr>
          <w:p>
            <w:pPr>
              <w:adjustRightInd w:val="0"/>
              <w:snapToGrid w:val="0"/>
              <w:jc w:val="center"/>
              <w:rPr>
                <w:rFonts w:ascii="宋体" w:hAnsi="宋体" w:cs="宋体"/>
                <w:szCs w:val="21"/>
              </w:rPr>
            </w:pPr>
            <w:r>
              <w:rPr>
                <w:rFonts w:hint="eastAsia" w:ascii="宋体" w:hAnsi="宋体" w:cs="宋体"/>
                <w:szCs w:val="21"/>
              </w:rPr>
              <w:t>1</w:t>
            </w:r>
            <w:r>
              <w:rPr>
                <w:rFonts w:ascii="宋体" w:hAnsi="宋体" w:cs="宋体"/>
                <w:szCs w:val="21"/>
              </w:rPr>
              <w:t>.1%</w:t>
            </w:r>
          </w:p>
        </w:tc>
        <w:tc>
          <w:tcPr>
            <w:tcW w:w="2218" w:type="dxa"/>
            <w:tcMar>
              <w:top w:w="16" w:type="dxa"/>
              <w:left w:w="16" w:type="dxa"/>
              <w:right w:w="16" w:type="dxa"/>
            </w:tcMar>
            <w:vAlign w:val="center"/>
          </w:tcPr>
          <w:p>
            <w:pPr>
              <w:adjustRightInd w:val="0"/>
              <w:snapToGrid w:val="0"/>
              <w:jc w:val="center"/>
              <w:rPr>
                <w:rFonts w:ascii="宋体" w:hAnsi="宋体" w:cs="宋体"/>
                <w:szCs w:val="21"/>
              </w:rPr>
            </w:pPr>
            <w:r>
              <w:rPr>
                <w:rFonts w:hint="eastAsia" w:ascii="宋体" w:hAnsi="宋体" w:cs="宋体"/>
                <w:szCs w:val="21"/>
              </w:rPr>
              <w:t>施工工期</w:t>
            </w:r>
          </w:p>
        </w:tc>
        <w:tc>
          <w:tcPr>
            <w:tcW w:w="2552" w:type="dxa"/>
            <w:gridSpan w:val="2"/>
            <w:vAlign w:val="center"/>
          </w:tcPr>
          <w:p>
            <w:pPr>
              <w:adjustRightInd w:val="0"/>
              <w:snapToGrid w:val="0"/>
              <w:jc w:val="center"/>
              <w:rPr>
                <w:rFonts w:ascii="宋体" w:hAnsi="宋体" w:cs="宋体"/>
                <w:szCs w:val="21"/>
              </w:rPr>
            </w:pPr>
            <w:r>
              <w:rPr>
                <w:rFonts w:hint="eastAsia" w:ascii="宋体" w:hAnsi="宋体" w:cs="宋体"/>
                <w:szCs w:val="21"/>
              </w:rPr>
              <w:t>2</w:t>
            </w:r>
            <w:r>
              <w:rPr>
                <w:rFonts w:ascii="宋体" w:hAnsi="宋体" w:cs="宋体"/>
                <w:szCs w:val="21"/>
              </w:rPr>
              <w:t>009</w:t>
            </w:r>
            <w:r>
              <w:rPr>
                <w:rFonts w:hint="eastAsia" w:ascii="宋体" w:hAnsi="宋体" w:cs="宋体"/>
                <w:szCs w:val="21"/>
              </w:rPr>
              <w:t>年11月-</w:t>
            </w:r>
            <w:r>
              <w:rPr>
                <w:rFonts w:ascii="宋体" w:hAnsi="宋体" w:cs="宋体"/>
                <w:szCs w:val="21"/>
              </w:rPr>
              <w:t>2015</w:t>
            </w:r>
            <w:r>
              <w:rPr>
                <w:rFonts w:hint="eastAsia" w:ascii="宋体" w:hAnsi="宋体" w:cs="宋体"/>
                <w:szCs w:val="21"/>
              </w:rPr>
              <w:t>年</w:t>
            </w:r>
            <w:r>
              <w:rPr>
                <w:rFonts w:ascii="宋体" w:hAnsi="宋体" w:cs="宋体"/>
                <w:szCs w:val="21"/>
              </w:rPr>
              <w:t>10</w:t>
            </w:r>
            <w:r>
              <w:rPr>
                <w:rFonts w:hint="eastAsia" w:ascii="宋体" w:hAnsi="宋体" w:cs="宋体"/>
                <w:szCs w:val="21"/>
              </w:rPr>
              <w:t>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11" w:hRule="atLeast"/>
        </w:trPr>
        <w:tc>
          <w:tcPr>
            <w:tcW w:w="1701" w:type="dxa"/>
            <w:tcMar>
              <w:top w:w="16" w:type="dxa"/>
              <w:left w:w="16" w:type="dxa"/>
              <w:right w:w="16" w:type="dxa"/>
            </w:tcMar>
            <w:vAlign w:val="center"/>
          </w:tcPr>
          <w:p>
            <w:pPr>
              <w:adjustRightInd w:val="0"/>
              <w:snapToGrid w:val="0"/>
              <w:jc w:val="center"/>
              <w:rPr>
                <w:rFonts w:ascii="宋体" w:hAnsi="宋体" w:cs="宋体"/>
                <w:szCs w:val="21"/>
              </w:rPr>
            </w:pPr>
            <w:bookmarkStart w:id="8" w:name="_Hlk111466370"/>
            <w:r>
              <w:rPr>
                <w:rFonts w:hint="eastAsia" w:ascii="宋体" w:hAnsi="宋体" w:cs="宋体"/>
                <w:szCs w:val="21"/>
              </w:rPr>
              <w:t>是否开工建设</w:t>
            </w:r>
          </w:p>
        </w:tc>
        <w:tc>
          <w:tcPr>
            <w:tcW w:w="7338" w:type="dxa"/>
            <w:gridSpan w:val="4"/>
            <w:vAlign w:val="center"/>
          </w:tcPr>
          <w:p>
            <w:pPr>
              <w:adjustRightInd w:val="0"/>
              <w:snapToGrid w:val="0"/>
              <w:ind w:firstLine="105"/>
              <w:jc w:val="left"/>
              <w:rPr>
                <w:rFonts w:ascii="宋体" w:hAnsi="宋体" w:cs="宋体"/>
                <w:szCs w:val="21"/>
              </w:rPr>
            </w:pPr>
            <w:r>
              <w:rPr>
                <w:rFonts w:hint="eastAsia" w:ascii="宋体" w:hAnsi="宋体" w:cs="宋体"/>
                <w:szCs w:val="21"/>
              </w:rPr>
              <w:t>□否</w:t>
            </w:r>
          </w:p>
          <w:p>
            <w:pPr>
              <w:adjustRightInd w:val="0"/>
              <w:snapToGrid w:val="0"/>
              <w:ind w:firstLine="92"/>
              <w:jc w:val="left"/>
              <w:rPr>
                <w:rFonts w:ascii="宋体" w:hAnsi="宋体" w:cs="宋体"/>
                <w:szCs w:val="21"/>
              </w:rPr>
            </w:pPr>
            <w:r>
              <w:rPr>
                <w:rFonts w:hint="eastAsia" w:ascii="宋体" w:hAnsi="宋体" w:cs="宋体"/>
                <w:szCs w:val="21"/>
              </w:rPr>
              <w:t>√是：</w:t>
            </w:r>
            <w:bookmarkStart w:id="9" w:name="_Hlk110443440"/>
            <w:r>
              <w:rPr>
                <w:rFonts w:hint="eastAsia" w:ascii="宋体" w:hAnsi="宋体" w:cs="宋体"/>
                <w:szCs w:val="21"/>
                <w:u w:val="single"/>
              </w:rPr>
              <w:t>该探矿项目已经于2</w:t>
            </w:r>
            <w:r>
              <w:rPr>
                <w:rFonts w:ascii="宋体" w:hAnsi="宋体" w:cs="宋体"/>
                <w:szCs w:val="21"/>
                <w:u w:val="single"/>
              </w:rPr>
              <w:t>015</w:t>
            </w:r>
            <w:r>
              <w:rPr>
                <w:rFonts w:hint="eastAsia" w:ascii="宋体" w:hAnsi="宋体" w:cs="宋体"/>
                <w:szCs w:val="21"/>
                <w:u w:val="single"/>
              </w:rPr>
              <w:t>年完成探矿工作，于2015年10月30日，野外工作结束，开始室内综合整理，综合以往工作成果及第一阶段工作成果，编写《云南省香格里拉市春都铜矿勘探报告》。</w:t>
            </w:r>
            <w:bookmarkEnd w:id="9"/>
            <w:r>
              <w:rPr>
                <w:rFonts w:hint="eastAsia" w:ascii="宋体" w:hAnsi="宋体" w:cs="宋体"/>
                <w:szCs w:val="21"/>
                <w:u w:val="single"/>
              </w:rPr>
              <w:t>据业主介绍自2</w:t>
            </w:r>
            <w:r>
              <w:rPr>
                <w:rFonts w:ascii="宋体" w:hAnsi="宋体" w:cs="宋体"/>
                <w:szCs w:val="21"/>
                <w:u w:val="single"/>
              </w:rPr>
              <w:t>015</w:t>
            </w:r>
            <w:r>
              <w:rPr>
                <w:rFonts w:hint="eastAsia" w:ascii="宋体" w:hAnsi="宋体" w:cs="宋体"/>
                <w:szCs w:val="21"/>
                <w:u w:val="single"/>
              </w:rPr>
              <w:t>年至今，未再进行相关探矿工作，相关人员已经于1</w:t>
            </w:r>
            <w:r>
              <w:rPr>
                <w:rFonts w:ascii="宋体" w:hAnsi="宋体" w:cs="宋体"/>
                <w:szCs w:val="21"/>
                <w:u w:val="single"/>
              </w:rPr>
              <w:t>5</w:t>
            </w:r>
            <w:r>
              <w:rPr>
                <w:rFonts w:hint="eastAsia" w:ascii="宋体" w:hAnsi="宋体" w:cs="宋体"/>
                <w:szCs w:val="21"/>
                <w:u w:val="single"/>
              </w:rPr>
              <w:t>年冬季前撤场。由于需要申报矿权延续，业主在进行附件梳理时，发现缺失探矿环评手续，现自主进行补办。</w:t>
            </w:r>
            <w:r>
              <w:rPr>
                <w:rFonts w:ascii="宋体" w:hAnsi="宋体" w:cs="宋体"/>
                <w:szCs w:val="21"/>
                <w:u w:val="single"/>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11" w:hRule="atLeast"/>
        </w:trPr>
        <w:tc>
          <w:tcPr>
            <w:tcW w:w="1701" w:type="dxa"/>
            <w:tcMar>
              <w:top w:w="16" w:type="dxa"/>
              <w:left w:w="16" w:type="dxa"/>
              <w:right w:w="16" w:type="dxa"/>
            </w:tcMar>
            <w:vAlign w:val="center"/>
          </w:tcPr>
          <w:p>
            <w:pPr>
              <w:autoSpaceDE w:val="0"/>
              <w:autoSpaceDN w:val="0"/>
              <w:adjustRightInd w:val="0"/>
              <w:snapToGrid w:val="0"/>
              <w:jc w:val="center"/>
              <w:rPr>
                <w:rFonts w:ascii="宋体" w:hAnsi="宋体" w:cs="宋体"/>
                <w:kern w:val="0"/>
                <w:szCs w:val="21"/>
              </w:rPr>
            </w:pPr>
            <w:r>
              <w:rPr>
                <w:rFonts w:hint="eastAsia" w:ascii="宋体" w:hAnsi="宋体" w:cs="宋体"/>
                <w:kern w:val="0"/>
                <w:szCs w:val="21"/>
              </w:rPr>
              <w:t>专项评价设置情况</w:t>
            </w:r>
          </w:p>
        </w:tc>
        <w:tc>
          <w:tcPr>
            <w:tcW w:w="7338" w:type="dxa"/>
            <w:gridSpan w:val="4"/>
            <w:tcMar>
              <w:top w:w="16" w:type="dxa"/>
              <w:left w:w="16" w:type="dxa"/>
              <w:right w:w="16" w:type="dxa"/>
            </w:tcMar>
            <w:vAlign w:val="center"/>
          </w:tcPr>
          <w:p>
            <w:pPr>
              <w:autoSpaceDE w:val="0"/>
              <w:autoSpaceDN w:val="0"/>
              <w:adjustRightInd w:val="0"/>
              <w:snapToGrid w:val="0"/>
              <w:rPr>
                <w:rFonts w:ascii="宋体" w:hAnsi="宋体" w:cs="宋体"/>
                <w:kern w:val="0"/>
                <w:szCs w:val="21"/>
              </w:rPr>
            </w:pPr>
            <w:r>
              <w:rPr>
                <w:rFonts w:hint="eastAsia" w:ascii="宋体" w:hAnsi="宋体" w:cs="宋体"/>
                <w:kern w:val="0"/>
                <w:szCs w:val="21"/>
              </w:rPr>
              <w:t>依据报告表编制技术指南要求，专项评价设置情况如下“</w:t>
            </w:r>
          </w:p>
          <w:p>
            <w:pPr>
              <w:pStyle w:val="2"/>
              <w:adjustRightInd w:val="0"/>
              <w:snapToGrid w:val="0"/>
              <w:spacing w:line="240" w:lineRule="auto"/>
              <w:ind w:left="0" w:leftChars="0" w:firstLine="0" w:firstLineChars="0"/>
              <w:jc w:val="center"/>
              <w:rPr>
                <w:rFonts w:ascii="宋体" w:hAnsi="宋体" w:eastAsia="宋体"/>
                <w:sz w:val="21"/>
                <w:szCs w:val="21"/>
              </w:rPr>
            </w:pPr>
            <w:r>
              <w:rPr>
                <w:rFonts w:hint="eastAsia" w:ascii="宋体" w:hAnsi="宋体" w:eastAsia="宋体"/>
                <w:sz w:val="21"/>
                <w:szCs w:val="21"/>
              </w:rPr>
              <w:t>表1</w:t>
            </w:r>
            <w:r>
              <w:rPr>
                <w:rFonts w:ascii="宋体" w:hAnsi="宋体" w:eastAsia="宋体"/>
                <w:sz w:val="21"/>
                <w:szCs w:val="21"/>
              </w:rPr>
              <w:t xml:space="preserve">.1-1    </w:t>
            </w:r>
            <w:r>
              <w:rPr>
                <w:rFonts w:hint="eastAsia" w:ascii="宋体" w:hAnsi="宋体" w:eastAsia="宋体"/>
                <w:sz w:val="21"/>
                <w:szCs w:val="21"/>
              </w:rPr>
              <w:t>专项设置判定表</w:t>
            </w:r>
          </w:p>
          <w:tbl>
            <w:tblPr>
              <w:tblStyle w:val="33"/>
              <w:tblW w:w="7284" w:type="dxa"/>
              <w:tblInd w:w="97" w:type="dxa"/>
              <w:tblLayout w:type="autofit"/>
              <w:tblCellMar>
                <w:top w:w="37" w:type="dxa"/>
                <w:left w:w="107" w:type="dxa"/>
                <w:bottom w:w="0" w:type="dxa"/>
                <w:right w:w="5" w:type="dxa"/>
              </w:tblCellMar>
            </w:tblPr>
            <w:tblGrid>
              <w:gridCol w:w="981"/>
              <w:gridCol w:w="3615"/>
              <w:gridCol w:w="2688"/>
            </w:tblGrid>
            <w:tr>
              <w:tblPrEx>
                <w:tblCellMar>
                  <w:top w:w="37" w:type="dxa"/>
                  <w:left w:w="107" w:type="dxa"/>
                  <w:bottom w:w="0" w:type="dxa"/>
                  <w:right w:w="5" w:type="dxa"/>
                </w:tblCellMar>
              </w:tblPrEx>
              <w:trPr>
                <w:trHeight w:val="20" w:hRule="atLeast"/>
              </w:trPr>
              <w:tc>
                <w:tcPr>
                  <w:tcW w:w="673" w:type="pct"/>
                  <w:tcBorders>
                    <w:top w:val="single" w:color="000000" w:sz="4" w:space="0"/>
                    <w:left w:val="single" w:color="000000" w:sz="4" w:space="0"/>
                    <w:bottom w:val="single" w:color="000000" w:sz="4" w:space="0"/>
                    <w:right w:val="single" w:color="000000" w:sz="4" w:space="0"/>
                  </w:tcBorders>
                  <w:vAlign w:val="center"/>
                </w:tcPr>
                <w:p>
                  <w:r>
                    <w:t>专项评价的类别</w:t>
                  </w:r>
                </w:p>
              </w:tc>
              <w:tc>
                <w:tcPr>
                  <w:tcW w:w="2481" w:type="pct"/>
                  <w:tcBorders>
                    <w:top w:val="single" w:color="000000" w:sz="4" w:space="0"/>
                    <w:left w:val="single" w:color="000000" w:sz="4" w:space="0"/>
                    <w:bottom w:val="single" w:color="000000" w:sz="4" w:space="0"/>
                    <w:right w:val="single" w:color="000000" w:sz="4" w:space="0"/>
                  </w:tcBorders>
                  <w:vAlign w:val="center"/>
                </w:tcPr>
                <w:p>
                  <w:r>
                    <w:t>涉及项目类别</w:t>
                  </w:r>
                </w:p>
              </w:tc>
              <w:tc>
                <w:tcPr>
                  <w:tcW w:w="1845" w:type="pc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判定结果</w:t>
                  </w:r>
                </w:p>
              </w:tc>
            </w:tr>
            <w:tr>
              <w:tblPrEx>
                <w:tblCellMar>
                  <w:top w:w="37" w:type="dxa"/>
                  <w:left w:w="107" w:type="dxa"/>
                  <w:bottom w:w="0" w:type="dxa"/>
                  <w:right w:w="5" w:type="dxa"/>
                </w:tblCellMar>
              </w:tblPrEx>
              <w:trPr>
                <w:trHeight w:val="20" w:hRule="atLeast"/>
              </w:trPr>
              <w:tc>
                <w:tcPr>
                  <w:tcW w:w="673" w:type="pct"/>
                  <w:tcBorders>
                    <w:top w:val="single" w:color="000000" w:sz="4" w:space="0"/>
                    <w:left w:val="single" w:color="000000" w:sz="4" w:space="0"/>
                    <w:bottom w:val="single" w:color="000000" w:sz="4" w:space="0"/>
                    <w:right w:val="single" w:color="000000" w:sz="4" w:space="0"/>
                  </w:tcBorders>
                  <w:vAlign w:val="center"/>
                </w:tcPr>
                <w:p>
                  <w:bookmarkStart w:id="10" w:name="_Hlk123659107"/>
                  <w:r>
                    <w:t>地表水</w:t>
                  </w:r>
                </w:p>
              </w:tc>
              <w:tc>
                <w:tcPr>
                  <w:tcW w:w="2481" w:type="pct"/>
                  <w:tcBorders>
                    <w:top w:val="single" w:color="000000" w:sz="4" w:space="0"/>
                    <w:left w:val="single" w:color="000000" w:sz="4" w:space="0"/>
                    <w:bottom w:val="single" w:color="000000" w:sz="4" w:space="0"/>
                    <w:right w:val="single" w:color="000000" w:sz="4" w:space="0"/>
                  </w:tcBorders>
                </w:tcPr>
                <w:p>
                  <w:r>
                    <w:t>水力发电：引水式发电、涉及调峰发电的项目；人工湖、人工湿地：全部；水库：全部；引水工程：全部（配套的管线工程等除外）；防洪除涝工程：包含水库的项目；河湖整治：涉及清淤且底泥存在重金属污染的项目</w:t>
                  </w:r>
                </w:p>
              </w:tc>
              <w:tc>
                <w:tcPr>
                  <w:tcW w:w="1845" w:type="pct"/>
                  <w:tcBorders>
                    <w:top w:val="single" w:color="000000" w:sz="4" w:space="0"/>
                    <w:left w:val="single" w:color="000000" w:sz="4" w:space="0"/>
                    <w:bottom w:val="single" w:color="000000" w:sz="4" w:space="0"/>
                    <w:right w:val="single" w:color="000000" w:sz="4" w:space="0"/>
                  </w:tcBorders>
                </w:tcPr>
                <w:p>
                  <w:r>
                    <w:rPr>
                      <w:rFonts w:hint="eastAsia"/>
                    </w:rPr>
                    <w:t>本次项目属于探矿工程不涉及相关“</w:t>
                  </w:r>
                  <w:r>
                    <w:t>涉及项目类别</w:t>
                  </w:r>
                  <w:r>
                    <w:rPr>
                      <w:rFonts w:hint="eastAsia"/>
                    </w:rPr>
                    <w:t>“，不需要设置地表水专项</w:t>
                  </w:r>
                </w:p>
              </w:tc>
            </w:tr>
            <w:tr>
              <w:tblPrEx>
                <w:tblCellMar>
                  <w:top w:w="37" w:type="dxa"/>
                  <w:left w:w="107" w:type="dxa"/>
                  <w:bottom w:w="0" w:type="dxa"/>
                  <w:right w:w="5" w:type="dxa"/>
                </w:tblCellMar>
              </w:tblPrEx>
              <w:trPr>
                <w:trHeight w:val="20" w:hRule="atLeast"/>
              </w:trPr>
              <w:tc>
                <w:tcPr>
                  <w:tcW w:w="673" w:type="pct"/>
                  <w:tcBorders>
                    <w:top w:val="single" w:color="000000" w:sz="4" w:space="0"/>
                    <w:left w:val="single" w:color="000000" w:sz="4" w:space="0"/>
                    <w:bottom w:val="single" w:color="000000" w:sz="4" w:space="0"/>
                    <w:right w:val="single" w:color="000000" w:sz="4" w:space="0"/>
                  </w:tcBorders>
                  <w:vAlign w:val="center"/>
                </w:tcPr>
                <w:p>
                  <w:r>
                    <w:t>地下水</w:t>
                  </w:r>
                </w:p>
              </w:tc>
              <w:tc>
                <w:tcPr>
                  <w:tcW w:w="2481" w:type="pct"/>
                  <w:tcBorders>
                    <w:top w:val="single" w:color="000000" w:sz="4" w:space="0"/>
                    <w:left w:val="single" w:color="000000" w:sz="4" w:space="0"/>
                    <w:bottom w:val="single" w:color="000000" w:sz="4" w:space="0"/>
                    <w:right w:val="single" w:color="000000" w:sz="4" w:space="0"/>
                  </w:tcBorders>
                </w:tcPr>
                <w:p>
                  <w:r>
                    <w:t>陆地石油和天然气开采：全部；地下水（含矿泉水）开采：全部；水利、水电、交通等：含穿越可溶岩地层隧道的项目</w:t>
                  </w:r>
                </w:p>
              </w:tc>
              <w:tc>
                <w:tcPr>
                  <w:tcW w:w="1845" w:type="pct"/>
                  <w:tcBorders>
                    <w:top w:val="single" w:color="000000" w:sz="4" w:space="0"/>
                    <w:left w:val="single" w:color="000000" w:sz="4" w:space="0"/>
                    <w:bottom w:val="single" w:color="000000" w:sz="4" w:space="0"/>
                    <w:right w:val="single" w:color="000000" w:sz="4" w:space="0"/>
                  </w:tcBorders>
                </w:tcPr>
                <w:p>
                  <w:r>
                    <w:t>本次</w:t>
                  </w:r>
                  <w:r>
                    <w:rPr>
                      <w:rFonts w:hint="eastAsia"/>
                    </w:rPr>
                    <w:t>项目属于探矿工程不涉及相关“</w:t>
                  </w:r>
                  <w:r>
                    <w:t>涉及项目类别</w:t>
                  </w:r>
                  <w:r>
                    <w:rPr>
                      <w:rFonts w:hint="eastAsia"/>
                    </w:rPr>
                    <w:t>“，不需要设置地下水专项</w:t>
                  </w:r>
                </w:p>
              </w:tc>
            </w:tr>
            <w:tr>
              <w:tblPrEx>
                <w:tblCellMar>
                  <w:top w:w="37" w:type="dxa"/>
                  <w:left w:w="107" w:type="dxa"/>
                  <w:bottom w:w="0" w:type="dxa"/>
                  <w:right w:w="5" w:type="dxa"/>
                </w:tblCellMar>
              </w:tblPrEx>
              <w:trPr>
                <w:trHeight w:val="20" w:hRule="atLeast"/>
              </w:trPr>
              <w:tc>
                <w:tcPr>
                  <w:tcW w:w="673" w:type="pct"/>
                  <w:tcBorders>
                    <w:top w:val="single" w:color="000000" w:sz="4" w:space="0"/>
                    <w:left w:val="single" w:color="000000" w:sz="4" w:space="0"/>
                    <w:bottom w:val="single" w:color="000000" w:sz="4" w:space="0"/>
                    <w:right w:val="single" w:color="000000" w:sz="4" w:space="0"/>
                  </w:tcBorders>
                  <w:vAlign w:val="center"/>
                </w:tcPr>
                <w:p>
                  <w:r>
                    <w:t>生态</w:t>
                  </w:r>
                </w:p>
              </w:tc>
              <w:tc>
                <w:tcPr>
                  <w:tcW w:w="2481" w:type="pct"/>
                  <w:tcBorders>
                    <w:top w:val="single" w:color="000000" w:sz="4" w:space="0"/>
                    <w:left w:val="single" w:color="000000" w:sz="4" w:space="0"/>
                    <w:bottom w:val="single" w:color="000000" w:sz="4" w:space="0"/>
                    <w:right w:val="single" w:color="000000" w:sz="4" w:space="0"/>
                  </w:tcBorders>
                  <w:vAlign w:val="center"/>
                </w:tcPr>
                <w:p>
                  <w:r>
                    <w:t>涉及环境敏感区（不包括饮用水水源保护区，以居住、医疗卫生、文化教育、科研、行政办公为主要功能的区域，以及文物保护单位）的项目</w:t>
                  </w:r>
                </w:p>
              </w:tc>
              <w:tc>
                <w:tcPr>
                  <w:tcW w:w="1845" w:type="pct"/>
                  <w:tcBorders>
                    <w:top w:val="single" w:color="000000" w:sz="4" w:space="0"/>
                    <w:left w:val="single" w:color="000000" w:sz="4" w:space="0"/>
                    <w:bottom w:val="single" w:color="000000" w:sz="4" w:space="0"/>
                    <w:right w:val="single" w:color="000000" w:sz="4" w:space="0"/>
                  </w:tcBorders>
                </w:tcPr>
                <w:p>
                  <w:r>
                    <w:t>本次</w:t>
                  </w:r>
                  <w:r>
                    <w:rPr>
                      <w:rFonts w:hint="eastAsia"/>
                    </w:rPr>
                    <w:t>项目属于探矿工程不涉及相关“</w:t>
                  </w:r>
                  <w:r>
                    <w:t>涉及项目类别</w:t>
                  </w:r>
                  <w:r>
                    <w:rPr>
                      <w:rFonts w:hint="eastAsia"/>
                    </w:rPr>
                    <w:t>“，不需要设置生态专项</w:t>
                  </w:r>
                </w:p>
              </w:tc>
            </w:tr>
            <w:tr>
              <w:tblPrEx>
                <w:tblCellMar>
                  <w:top w:w="37" w:type="dxa"/>
                  <w:left w:w="107" w:type="dxa"/>
                  <w:bottom w:w="0" w:type="dxa"/>
                  <w:right w:w="5" w:type="dxa"/>
                </w:tblCellMar>
              </w:tblPrEx>
              <w:trPr>
                <w:trHeight w:val="20" w:hRule="atLeast"/>
              </w:trPr>
              <w:tc>
                <w:tcPr>
                  <w:tcW w:w="673" w:type="pct"/>
                  <w:tcBorders>
                    <w:top w:val="single" w:color="000000" w:sz="4" w:space="0"/>
                    <w:left w:val="single" w:color="000000" w:sz="4" w:space="0"/>
                    <w:bottom w:val="single" w:color="000000" w:sz="4" w:space="0"/>
                    <w:right w:val="single" w:color="000000" w:sz="4" w:space="0"/>
                  </w:tcBorders>
                  <w:vAlign w:val="center"/>
                </w:tcPr>
                <w:p>
                  <w:r>
                    <w:t>大气</w:t>
                  </w:r>
                </w:p>
              </w:tc>
              <w:tc>
                <w:tcPr>
                  <w:tcW w:w="2481" w:type="pct"/>
                  <w:tcBorders>
                    <w:top w:val="single" w:color="000000" w:sz="4" w:space="0"/>
                    <w:left w:val="single" w:color="000000" w:sz="4" w:space="0"/>
                    <w:bottom w:val="single" w:color="000000" w:sz="4" w:space="0"/>
                    <w:right w:val="single" w:color="000000" w:sz="4" w:space="0"/>
                  </w:tcBorders>
                </w:tcPr>
                <w:p>
                  <w:r>
                    <w:t>油气、液体化工码头：全部；干散货（含煤炭、矿石）、件杂、多用途、通用码头：涉及粉尘、挥发性有机物排放的项目</w:t>
                  </w:r>
                </w:p>
              </w:tc>
              <w:tc>
                <w:tcPr>
                  <w:tcW w:w="1845" w:type="pct"/>
                  <w:tcBorders>
                    <w:top w:val="single" w:color="000000" w:sz="4" w:space="0"/>
                    <w:left w:val="single" w:color="000000" w:sz="4" w:space="0"/>
                    <w:bottom w:val="single" w:color="000000" w:sz="4" w:space="0"/>
                    <w:right w:val="single" w:color="000000" w:sz="4" w:space="0"/>
                  </w:tcBorders>
                </w:tcPr>
                <w:p>
                  <w:r>
                    <w:t>本次</w:t>
                  </w:r>
                  <w:r>
                    <w:rPr>
                      <w:rFonts w:hint="eastAsia"/>
                    </w:rPr>
                    <w:t>项目属于探矿工程不涉及相关“</w:t>
                  </w:r>
                  <w:r>
                    <w:t>涉及项目类别</w:t>
                  </w:r>
                  <w:r>
                    <w:rPr>
                      <w:rFonts w:hint="eastAsia"/>
                    </w:rPr>
                    <w:t>“，不需要设置大气专项</w:t>
                  </w:r>
                </w:p>
              </w:tc>
            </w:tr>
            <w:tr>
              <w:tblPrEx>
                <w:tblCellMar>
                  <w:top w:w="37" w:type="dxa"/>
                  <w:left w:w="107" w:type="dxa"/>
                  <w:bottom w:w="0" w:type="dxa"/>
                  <w:right w:w="5" w:type="dxa"/>
                </w:tblCellMar>
              </w:tblPrEx>
              <w:trPr>
                <w:trHeight w:val="20" w:hRule="atLeast"/>
              </w:trPr>
              <w:tc>
                <w:tcPr>
                  <w:tcW w:w="673" w:type="pct"/>
                  <w:tcBorders>
                    <w:top w:val="single" w:color="000000" w:sz="4" w:space="0"/>
                    <w:left w:val="single" w:color="000000" w:sz="4" w:space="0"/>
                    <w:bottom w:val="single" w:color="000000" w:sz="4" w:space="0"/>
                    <w:right w:val="single" w:color="000000" w:sz="4" w:space="0"/>
                  </w:tcBorders>
                  <w:vAlign w:val="center"/>
                </w:tcPr>
                <w:p>
                  <w:r>
                    <w:t>噪声</w:t>
                  </w:r>
                </w:p>
              </w:tc>
              <w:tc>
                <w:tcPr>
                  <w:tcW w:w="2481" w:type="pct"/>
                  <w:tcBorders>
                    <w:top w:val="single" w:color="000000" w:sz="4" w:space="0"/>
                    <w:left w:val="single" w:color="000000" w:sz="4" w:space="0"/>
                    <w:bottom w:val="single" w:color="000000" w:sz="4" w:space="0"/>
                    <w:right w:val="single" w:color="000000" w:sz="4" w:space="0"/>
                  </w:tcBorders>
                </w:tcPr>
                <w:p>
                  <w:r>
                    <w:t>公路、铁路、机场等交通运输业涉及环境敏感区（以居住、医疗卫生、文化教育、科研、行政办公为主要功能的区域）的项目；城市道路（不含维护，不含支路、人行天桥、人行地道）：全部</w:t>
                  </w:r>
                </w:p>
              </w:tc>
              <w:tc>
                <w:tcPr>
                  <w:tcW w:w="1845" w:type="pct"/>
                  <w:tcBorders>
                    <w:top w:val="single" w:color="000000" w:sz="4" w:space="0"/>
                    <w:left w:val="single" w:color="000000" w:sz="4" w:space="0"/>
                    <w:bottom w:val="single" w:color="000000" w:sz="4" w:space="0"/>
                    <w:right w:val="single" w:color="000000" w:sz="4" w:space="0"/>
                  </w:tcBorders>
                </w:tcPr>
                <w:p>
                  <w:r>
                    <w:t>本次</w:t>
                  </w:r>
                  <w:r>
                    <w:rPr>
                      <w:rFonts w:hint="eastAsia"/>
                    </w:rPr>
                    <w:t>项目属于探矿工程不涉及相关“</w:t>
                  </w:r>
                  <w:r>
                    <w:t>涉及项目类别</w:t>
                  </w:r>
                  <w:r>
                    <w:rPr>
                      <w:rFonts w:hint="eastAsia"/>
                    </w:rPr>
                    <w:t>“，不需要设置噪声专项</w:t>
                  </w:r>
                </w:p>
              </w:tc>
            </w:tr>
            <w:tr>
              <w:tblPrEx>
                <w:tblCellMar>
                  <w:top w:w="37" w:type="dxa"/>
                  <w:left w:w="107" w:type="dxa"/>
                  <w:bottom w:w="0" w:type="dxa"/>
                  <w:right w:w="5" w:type="dxa"/>
                </w:tblCellMar>
              </w:tblPrEx>
              <w:trPr>
                <w:trHeight w:val="20" w:hRule="atLeast"/>
              </w:trPr>
              <w:tc>
                <w:tcPr>
                  <w:tcW w:w="673" w:type="pct"/>
                  <w:tcBorders>
                    <w:top w:val="single" w:color="000000" w:sz="4" w:space="0"/>
                    <w:left w:val="single" w:color="000000" w:sz="4" w:space="0"/>
                    <w:bottom w:val="single" w:color="000000" w:sz="4" w:space="0"/>
                    <w:right w:val="single" w:color="000000" w:sz="4" w:space="0"/>
                  </w:tcBorders>
                  <w:vAlign w:val="center"/>
                </w:tcPr>
                <w:p>
                  <w:r>
                    <w:t>环境风险</w:t>
                  </w:r>
                </w:p>
              </w:tc>
              <w:tc>
                <w:tcPr>
                  <w:tcW w:w="2481" w:type="pct"/>
                  <w:tcBorders>
                    <w:top w:val="single" w:color="000000" w:sz="4" w:space="0"/>
                    <w:left w:val="single" w:color="000000" w:sz="4" w:space="0"/>
                    <w:bottom w:val="single" w:color="000000" w:sz="4" w:space="0"/>
                    <w:right w:val="single" w:color="000000" w:sz="4" w:space="0"/>
                  </w:tcBorders>
                </w:tcPr>
                <w:p>
                  <w:r>
                    <w:t>石油和天然气开采：全部；油气、液体化工码头：全部；原油、成品油、天然气管线（不含城镇天然气管线、企业厂区内管线），危险化学品输送管线（不含企业厂区内管线）：全部</w:t>
                  </w:r>
                </w:p>
              </w:tc>
              <w:tc>
                <w:tcPr>
                  <w:tcW w:w="1845" w:type="pct"/>
                  <w:tcBorders>
                    <w:top w:val="single" w:color="000000" w:sz="4" w:space="0"/>
                    <w:left w:val="single" w:color="000000" w:sz="4" w:space="0"/>
                    <w:bottom w:val="single" w:color="000000" w:sz="4" w:space="0"/>
                    <w:right w:val="single" w:color="000000" w:sz="4" w:space="0"/>
                  </w:tcBorders>
                </w:tcPr>
                <w:p>
                  <w:r>
                    <w:t>本次</w:t>
                  </w:r>
                  <w:r>
                    <w:rPr>
                      <w:rFonts w:hint="eastAsia"/>
                    </w:rPr>
                    <w:t>项目属于探矿工程不涉及相关“</w:t>
                  </w:r>
                  <w:r>
                    <w:t>涉及项目类别</w:t>
                  </w:r>
                  <w:r>
                    <w:rPr>
                      <w:rFonts w:hint="eastAsia"/>
                    </w:rPr>
                    <w:t>“，不需要设置环境专项</w:t>
                  </w:r>
                </w:p>
              </w:tc>
            </w:tr>
            <w:bookmarkEnd w:id="10"/>
          </w:tbl>
          <w:p>
            <w:pPr>
              <w:pStyle w:val="2"/>
              <w:adjustRightInd w:val="0"/>
              <w:snapToGrid w:val="0"/>
              <w:spacing w:line="240" w:lineRule="auto"/>
              <w:ind w:left="0" w:leftChars="0" w:firstLine="0" w:firstLineChars="0"/>
              <w:rPr>
                <w:rFonts w:ascii="宋体" w:hAnsi="宋体" w:eastAsia="宋体"/>
                <w:sz w:val="21"/>
                <w:szCs w:val="21"/>
              </w:rPr>
            </w:pPr>
          </w:p>
        </w:tc>
      </w:tr>
      <w:bookmarkEnd w:id="8"/>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11" w:hRule="atLeast"/>
        </w:trPr>
        <w:tc>
          <w:tcPr>
            <w:tcW w:w="1701" w:type="dxa"/>
            <w:tcMar>
              <w:top w:w="16" w:type="dxa"/>
              <w:left w:w="16" w:type="dxa"/>
              <w:right w:w="16" w:type="dxa"/>
            </w:tcMar>
            <w:vAlign w:val="center"/>
          </w:tcPr>
          <w:p>
            <w:pPr>
              <w:autoSpaceDE w:val="0"/>
              <w:autoSpaceDN w:val="0"/>
              <w:adjustRightInd w:val="0"/>
              <w:snapToGrid w:val="0"/>
              <w:jc w:val="center"/>
              <w:rPr>
                <w:rFonts w:ascii="宋体" w:hAnsi="宋体" w:cs="宋体"/>
                <w:kern w:val="0"/>
                <w:szCs w:val="21"/>
              </w:rPr>
            </w:pPr>
            <w:r>
              <w:rPr>
                <w:rFonts w:hint="eastAsia" w:ascii="宋体" w:hAnsi="宋体" w:cs="宋体"/>
                <w:szCs w:val="21"/>
              </w:rPr>
              <w:t>规划情况</w:t>
            </w:r>
          </w:p>
        </w:tc>
        <w:tc>
          <w:tcPr>
            <w:tcW w:w="7338" w:type="dxa"/>
            <w:gridSpan w:val="4"/>
            <w:tcMar>
              <w:top w:w="16" w:type="dxa"/>
              <w:left w:w="16" w:type="dxa"/>
              <w:right w:w="16" w:type="dxa"/>
            </w:tcMar>
            <w:vAlign w:val="center"/>
          </w:tcPr>
          <w:p>
            <w:pPr>
              <w:autoSpaceDE w:val="0"/>
              <w:autoSpaceDN w:val="0"/>
              <w:adjustRightInd w:val="0"/>
              <w:snapToGrid w:val="0"/>
              <w:ind w:firstLine="420" w:firstLineChars="200"/>
              <w:rPr>
                <w:rFonts w:ascii="宋体" w:hAnsi="宋体" w:cs="宋体"/>
                <w:kern w:val="0"/>
                <w:szCs w:val="21"/>
              </w:rPr>
            </w:pPr>
            <w:r>
              <w:rPr>
                <w:rFonts w:hint="eastAsia" w:ascii="宋体" w:hAnsi="宋体" w:cs="宋体"/>
                <w:kern w:val="0"/>
                <w:szCs w:val="21"/>
              </w:rPr>
              <w:t>1、《迪庆藏族自治州矿产资源总体规划（2021-2025年)》</w:t>
            </w:r>
          </w:p>
          <w:p>
            <w:pPr>
              <w:pStyle w:val="2"/>
              <w:adjustRightInd w:val="0"/>
              <w:snapToGrid w:val="0"/>
              <w:spacing w:line="240" w:lineRule="auto"/>
              <w:ind w:left="0" w:leftChars="0" w:firstLine="420" w:firstLineChars="200"/>
              <w:rPr>
                <w:rFonts w:ascii="宋体" w:hAnsi="宋体" w:eastAsia="宋体"/>
                <w:sz w:val="21"/>
                <w:szCs w:val="21"/>
              </w:rPr>
            </w:pPr>
            <w:r>
              <w:rPr>
                <w:rFonts w:hint="eastAsia" w:ascii="宋体" w:hAnsi="宋体" w:eastAsia="宋体"/>
                <w:sz w:val="21"/>
                <w:szCs w:val="21"/>
              </w:rPr>
              <w:t>为贯彻党的十九大和十九届二中、三中、四中、五中、六中全会精神，保障矿产资源安全供应，推进资源利用方式根本转变，加快矿业转型升级和绿色发展，深化矿产资源管理改革，促进迪庆州矿业经济持续健康发展，迪庆州矿产资源总体规划（2021-2025年）编制工作领导小组办公室于2022年12月23日在迪庆州自然资源和规划局组织召开了迪庆州《迪庆藏族自治州矿产资源总体规(2021-2025年)》审查会，进行州级审查。目前该规划尚未正式公布。</w:t>
            </w:r>
          </w:p>
          <w:p>
            <w:pPr>
              <w:pStyle w:val="2"/>
              <w:adjustRightInd w:val="0"/>
              <w:snapToGrid w:val="0"/>
              <w:spacing w:line="240" w:lineRule="auto"/>
              <w:ind w:left="0" w:leftChars="0" w:firstLine="420" w:firstLineChars="200"/>
              <w:rPr>
                <w:rFonts w:ascii="宋体" w:hAnsi="宋体" w:eastAsia="宋体"/>
                <w:sz w:val="21"/>
                <w:szCs w:val="21"/>
              </w:rPr>
            </w:pPr>
            <w:r>
              <w:rPr>
                <w:rFonts w:hint="eastAsia" w:ascii="宋体" w:hAnsi="宋体" w:eastAsia="宋体"/>
                <w:sz w:val="21"/>
                <w:szCs w:val="21"/>
              </w:rPr>
              <w:t>2、迪庆藏族自治州人民政府关于发布实施 《迪庆藏族自治州矿产资源总体规划 (2016—2020年)》的通知</w:t>
            </w:r>
          </w:p>
          <w:p>
            <w:pPr>
              <w:adjustRightInd w:val="0"/>
              <w:snapToGrid w:val="0"/>
              <w:ind w:firstLine="420" w:firstLineChars="200"/>
              <w:rPr>
                <w:rFonts w:ascii="宋体" w:hAnsi="宋体"/>
                <w:szCs w:val="21"/>
              </w:rPr>
            </w:pPr>
            <w:r>
              <w:rPr>
                <w:rFonts w:hint="eastAsia" w:ascii="宋体" w:hAnsi="宋体"/>
                <w:szCs w:val="21"/>
              </w:rPr>
              <w:t>2</w:t>
            </w:r>
            <w:r>
              <w:rPr>
                <w:rFonts w:ascii="宋体" w:hAnsi="宋体"/>
                <w:szCs w:val="21"/>
              </w:rPr>
              <w:t>019</w:t>
            </w:r>
            <w:r>
              <w:rPr>
                <w:rFonts w:hint="eastAsia" w:ascii="宋体" w:hAnsi="宋体"/>
                <w:szCs w:val="21"/>
              </w:rPr>
              <w:t>年1</w:t>
            </w:r>
            <w:r>
              <w:rPr>
                <w:rFonts w:ascii="宋体" w:hAnsi="宋体"/>
                <w:szCs w:val="21"/>
              </w:rPr>
              <w:t>1</w:t>
            </w:r>
            <w:r>
              <w:rPr>
                <w:rFonts w:hint="eastAsia" w:ascii="宋体" w:hAnsi="宋体"/>
                <w:szCs w:val="21"/>
              </w:rPr>
              <w:t>月1</w:t>
            </w:r>
            <w:r>
              <w:rPr>
                <w:rFonts w:ascii="宋体" w:hAnsi="宋体"/>
                <w:szCs w:val="21"/>
              </w:rPr>
              <w:t>0</w:t>
            </w:r>
            <w:r>
              <w:rPr>
                <w:rFonts w:hint="eastAsia" w:ascii="宋体" w:hAnsi="宋体"/>
                <w:szCs w:val="21"/>
              </w:rPr>
              <w:t>日，迪庆藏族自治州人民政府出具“迪庆藏族自治州人民政府关于发布实施 《迪庆藏族自治州矿产资源总体规划 (2016—2020年)》的通知”。业主已经于2</w:t>
            </w:r>
            <w:r>
              <w:rPr>
                <w:rFonts w:ascii="宋体" w:hAnsi="宋体"/>
                <w:szCs w:val="21"/>
              </w:rPr>
              <w:t>020</w:t>
            </w:r>
            <w:r>
              <w:rPr>
                <w:rFonts w:hint="eastAsia" w:ascii="宋体" w:hAnsi="宋体"/>
                <w:szCs w:val="21"/>
              </w:rPr>
              <w:t>年7月2</w:t>
            </w:r>
            <w:r>
              <w:rPr>
                <w:rFonts w:ascii="宋体" w:hAnsi="宋体"/>
                <w:szCs w:val="21"/>
              </w:rPr>
              <w:t>7</w:t>
            </w:r>
            <w:r>
              <w:rPr>
                <w:rFonts w:hint="eastAsia" w:ascii="宋体" w:hAnsi="宋体"/>
                <w:szCs w:val="21"/>
              </w:rPr>
              <w:t>日，进行了审查，取得了相关审查意见，该探矿区域属于第三轮矿产资源规划重点勘察区。见附件7</w:t>
            </w:r>
            <w:r>
              <w:rPr>
                <w:rFonts w:ascii="宋体" w:hAnsi="宋体"/>
                <w:szCs w:val="21"/>
              </w:rPr>
              <w:t>.</w:t>
            </w:r>
          </w:p>
          <w:p>
            <w:pPr>
              <w:adjustRightInd w:val="0"/>
              <w:snapToGrid w:val="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11" w:hRule="atLeast"/>
        </w:trPr>
        <w:tc>
          <w:tcPr>
            <w:tcW w:w="1701" w:type="dxa"/>
            <w:tcMar>
              <w:top w:w="16" w:type="dxa"/>
              <w:left w:w="16" w:type="dxa"/>
              <w:right w:w="16" w:type="dxa"/>
            </w:tcMar>
            <w:vAlign w:val="center"/>
          </w:tcPr>
          <w:p>
            <w:pPr>
              <w:autoSpaceDE w:val="0"/>
              <w:autoSpaceDN w:val="0"/>
              <w:adjustRightInd w:val="0"/>
              <w:snapToGrid w:val="0"/>
              <w:jc w:val="center"/>
              <w:rPr>
                <w:rFonts w:ascii="宋体" w:hAnsi="宋体" w:cs="宋体"/>
                <w:szCs w:val="21"/>
              </w:rPr>
            </w:pPr>
            <w:r>
              <w:rPr>
                <w:rFonts w:hint="eastAsia" w:ascii="宋体" w:hAnsi="宋体" w:cs="宋体"/>
                <w:szCs w:val="21"/>
              </w:rPr>
              <w:t>规划环境影响</w:t>
            </w:r>
          </w:p>
          <w:p>
            <w:pPr>
              <w:autoSpaceDE w:val="0"/>
              <w:autoSpaceDN w:val="0"/>
              <w:adjustRightInd w:val="0"/>
              <w:snapToGrid w:val="0"/>
              <w:jc w:val="center"/>
              <w:rPr>
                <w:rFonts w:ascii="宋体" w:hAnsi="宋体" w:cs="宋体"/>
                <w:kern w:val="0"/>
                <w:szCs w:val="21"/>
              </w:rPr>
            </w:pPr>
            <w:r>
              <w:rPr>
                <w:rFonts w:hint="eastAsia" w:ascii="宋体" w:hAnsi="宋体" w:cs="宋体"/>
                <w:szCs w:val="21"/>
              </w:rPr>
              <w:t>评价情况</w:t>
            </w:r>
          </w:p>
        </w:tc>
        <w:tc>
          <w:tcPr>
            <w:tcW w:w="7338" w:type="dxa"/>
            <w:gridSpan w:val="4"/>
            <w:tcMar>
              <w:top w:w="16" w:type="dxa"/>
              <w:left w:w="16" w:type="dxa"/>
              <w:right w:w="16" w:type="dxa"/>
            </w:tcMar>
            <w:vAlign w:val="center"/>
          </w:tcPr>
          <w:p>
            <w:pPr>
              <w:adjustRightInd w:val="0"/>
              <w:snapToGrid w:val="0"/>
              <w:jc w:val="left"/>
              <w:rPr>
                <w:rFonts w:ascii="宋体" w:hAnsi="宋体" w:cs="宋体"/>
                <w:kern w:val="0"/>
                <w:szCs w:val="21"/>
              </w:rPr>
            </w:pPr>
            <w:r>
              <w:rPr>
                <w:rFonts w:hint="eastAsia" w:ascii="宋体" w:hAnsi="宋体" w:cs="宋体"/>
                <w:kern w:val="0"/>
                <w:szCs w:val="21"/>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557" w:hRule="atLeast"/>
        </w:trPr>
        <w:tc>
          <w:tcPr>
            <w:tcW w:w="1701" w:type="dxa"/>
            <w:tcMar>
              <w:top w:w="16" w:type="dxa"/>
              <w:left w:w="16" w:type="dxa"/>
              <w:right w:w="16" w:type="dxa"/>
            </w:tcMar>
            <w:vAlign w:val="center"/>
          </w:tcPr>
          <w:p>
            <w:pPr>
              <w:autoSpaceDE w:val="0"/>
              <w:autoSpaceDN w:val="0"/>
              <w:adjustRightInd w:val="0"/>
              <w:snapToGrid w:val="0"/>
              <w:jc w:val="center"/>
              <w:rPr>
                <w:rFonts w:ascii="宋体" w:hAnsi="宋体" w:cs="宋体"/>
                <w:kern w:val="0"/>
                <w:szCs w:val="21"/>
              </w:rPr>
            </w:pPr>
            <w:r>
              <w:rPr>
                <w:rFonts w:hint="eastAsia" w:ascii="宋体" w:hAnsi="宋体" w:cs="宋体"/>
                <w:kern w:val="0"/>
                <w:szCs w:val="21"/>
              </w:rPr>
              <w:t>规划及</w:t>
            </w:r>
            <w:r>
              <w:rPr>
                <w:rFonts w:hint="eastAsia" w:ascii="宋体" w:hAnsi="宋体" w:cs="宋体"/>
                <w:szCs w:val="21"/>
              </w:rPr>
              <w:t>规划环境影响评价</w:t>
            </w:r>
            <w:r>
              <w:rPr>
                <w:rFonts w:hint="eastAsia" w:ascii="宋体" w:hAnsi="宋体" w:cs="宋体"/>
                <w:kern w:val="0"/>
                <w:szCs w:val="21"/>
              </w:rPr>
              <w:t>符合性分析</w:t>
            </w:r>
          </w:p>
        </w:tc>
        <w:tc>
          <w:tcPr>
            <w:tcW w:w="7338" w:type="dxa"/>
            <w:gridSpan w:val="4"/>
            <w:tcMar>
              <w:top w:w="16" w:type="dxa"/>
              <w:left w:w="16" w:type="dxa"/>
              <w:right w:w="16" w:type="dxa"/>
            </w:tcMar>
            <w:vAlign w:val="center"/>
          </w:tcPr>
          <w:p>
            <w:pPr>
              <w:autoSpaceDE w:val="0"/>
              <w:autoSpaceDN w:val="0"/>
              <w:adjustRightInd w:val="0"/>
              <w:snapToGrid w:val="0"/>
              <w:rPr>
                <w:rFonts w:ascii="宋体" w:hAnsi="宋体" w:cs="宋体"/>
                <w:kern w:val="0"/>
                <w:szCs w:val="21"/>
              </w:rPr>
            </w:pPr>
            <w:r>
              <w:rPr>
                <w:rFonts w:hint="eastAsia" w:ascii="宋体" w:hAnsi="宋体" w:cs="宋体"/>
                <w:kern w:val="0"/>
                <w:szCs w:val="21"/>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431" w:hRule="atLeast"/>
        </w:trPr>
        <w:tc>
          <w:tcPr>
            <w:tcW w:w="1701" w:type="dxa"/>
            <w:tcMar>
              <w:top w:w="16" w:type="dxa"/>
              <w:left w:w="16" w:type="dxa"/>
              <w:right w:w="16" w:type="dxa"/>
            </w:tcMar>
            <w:vAlign w:val="center"/>
          </w:tcPr>
          <w:p>
            <w:pPr>
              <w:autoSpaceDE w:val="0"/>
              <w:autoSpaceDN w:val="0"/>
              <w:adjustRightInd w:val="0"/>
              <w:snapToGrid w:val="0"/>
              <w:jc w:val="center"/>
              <w:rPr>
                <w:rFonts w:ascii="宋体" w:hAnsi="宋体" w:cs="宋体"/>
                <w:kern w:val="0"/>
                <w:szCs w:val="21"/>
              </w:rPr>
            </w:pPr>
            <w:bookmarkStart w:id="11" w:name="_Hlk56690880"/>
            <w:r>
              <w:rPr>
                <w:rFonts w:hint="eastAsia" w:ascii="宋体" w:hAnsi="宋体" w:cs="宋体"/>
                <w:kern w:val="0"/>
                <w:szCs w:val="21"/>
              </w:rPr>
              <w:t>其他符合性分析</w:t>
            </w:r>
            <w:bookmarkEnd w:id="11"/>
          </w:p>
        </w:tc>
        <w:tc>
          <w:tcPr>
            <w:tcW w:w="7338" w:type="dxa"/>
            <w:gridSpan w:val="4"/>
            <w:tcMar>
              <w:top w:w="16" w:type="dxa"/>
              <w:left w:w="16" w:type="dxa"/>
              <w:right w:w="16" w:type="dxa"/>
            </w:tcMar>
            <w:vAlign w:val="center"/>
          </w:tcPr>
          <w:p>
            <w:pPr>
              <w:autoSpaceDE w:val="0"/>
              <w:autoSpaceDN w:val="0"/>
              <w:adjustRightInd w:val="0"/>
              <w:snapToGrid w:val="0"/>
              <w:ind w:firstLine="420" w:firstLineChars="200"/>
              <w:rPr>
                <w:rFonts w:ascii="宋体" w:hAnsi="宋体" w:cs="宋体"/>
                <w:kern w:val="0"/>
                <w:szCs w:val="21"/>
              </w:rPr>
            </w:pPr>
            <w:bookmarkStart w:id="12" w:name="_Hlk106524225"/>
            <w:r>
              <w:rPr>
                <w:rFonts w:hint="eastAsia" w:ascii="宋体" w:hAnsi="宋体" w:cs="宋体"/>
                <w:kern w:val="0"/>
                <w:szCs w:val="21"/>
              </w:rPr>
              <w:t>一、与“三线一单”相符性分析</w:t>
            </w:r>
          </w:p>
          <w:p>
            <w:pPr>
              <w:autoSpaceDE w:val="0"/>
              <w:autoSpaceDN w:val="0"/>
              <w:adjustRightInd w:val="0"/>
              <w:snapToGrid w:val="0"/>
              <w:ind w:firstLine="420" w:firstLineChars="200"/>
              <w:rPr>
                <w:rFonts w:ascii="宋体" w:hAnsi="宋体" w:cs="宋体"/>
                <w:kern w:val="0"/>
                <w:szCs w:val="21"/>
              </w:rPr>
            </w:pPr>
            <w:r>
              <w:rPr>
                <w:rFonts w:ascii="宋体" w:hAnsi="宋体" w:cs="宋体"/>
                <w:kern w:val="0"/>
                <w:szCs w:val="21"/>
              </w:rPr>
              <w:t>1.与《云南省人民政府关于实施</w:t>
            </w:r>
            <w:r>
              <w:rPr>
                <w:rFonts w:ascii="宋体" w:hAnsi="宋体" w:cs="宋体"/>
                <w:b/>
                <w:kern w:val="0"/>
                <w:szCs w:val="21"/>
              </w:rPr>
              <w:t>“</w:t>
            </w:r>
            <w:r>
              <w:rPr>
                <w:rFonts w:ascii="宋体" w:hAnsi="宋体" w:cs="宋体"/>
                <w:kern w:val="0"/>
                <w:szCs w:val="21"/>
              </w:rPr>
              <w:t>三线一单</w:t>
            </w:r>
            <w:r>
              <w:rPr>
                <w:rFonts w:ascii="宋体" w:hAnsi="宋体" w:cs="宋体"/>
                <w:b/>
                <w:kern w:val="0"/>
                <w:szCs w:val="21"/>
              </w:rPr>
              <w:t>”</w:t>
            </w:r>
            <w:r>
              <w:rPr>
                <w:rFonts w:ascii="宋体" w:hAnsi="宋体" w:cs="宋体"/>
                <w:kern w:val="0"/>
                <w:szCs w:val="21"/>
              </w:rPr>
              <w:t>生态环境分区管控的意见》的相符性分析</w:t>
            </w:r>
          </w:p>
          <w:p>
            <w:pPr>
              <w:autoSpaceDE w:val="0"/>
              <w:autoSpaceDN w:val="0"/>
              <w:adjustRightInd w:val="0"/>
              <w:snapToGrid w:val="0"/>
              <w:ind w:firstLine="420" w:firstLineChars="200"/>
              <w:rPr>
                <w:rFonts w:ascii="宋体" w:hAnsi="宋体" w:cs="宋体"/>
                <w:kern w:val="0"/>
                <w:szCs w:val="21"/>
              </w:rPr>
            </w:pPr>
            <w:r>
              <w:rPr>
                <w:rFonts w:ascii="宋体" w:hAnsi="宋体" w:cs="宋体"/>
                <w:kern w:val="0"/>
                <w:szCs w:val="21"/>
              </w:rPr>
              <w:t xml:space="preserve">2020年 11 月 10 日，云南省人民政府发布《云南省人民政府关于实施“三线一单”生态环境分区管控的意见》（云政发[2020]29 号）。根据“云政发[2020]29 号”全省划分为 1164 个生态环境管控单元，分为优先保护、重点管控和一般管控 3 类，明确总体管控和分类管控要求，制定各类管控单元生态环境准入清单，实施差别化生态环境管控措施。 </w:t>
            </w:r>
          </w:p>
          <w:p>
            <w:pPr>
              <w:autoSpaceDE w:val="0"/>
              <w:autoSpaceDN w:val="0"/>
              <w:adjustRightInd w:val="0"/>
              <w:snapToGrid w:val="0"/>
              <w:ind w:firstLine="420" w:firstLineChars="200"/>
              <w:rPr>
                <w:rFonts w:ascii="宋体" w:hAnsi="宋体" w:cs="宋体"/>
                <w:kern w:val="0"/>
                <w:szCs w:val="21"/>
              </w:rPr>
            </w:pPr>
            <w:r>
              <w:rPr>
                <w:rFonts w:ascii="宋体" w:hAnsi="宋体" w:cs="宋体"/>
                <w:kern w:val="0"/>
                <w:szCs w:val="21"/>
              </w:rPr>
              <w:t xml:space="preserve">优先保护单元：生态保护红线优先保护单元按照国家生态保护红线有关要求进行管控；一般生态空间优先保护单元以保护和修复生态环境、提供生态产品为首要任务，参照主体功能区中重点生态功能区的开发和管制原则进行管控，加强资源环境承载力控制，防止过度垦殖、放牧、采伐、取水、渔猎、旅游等对生态功能造成损害，确保自然生态系统稳定；涉及占用一般生态空间的开发活动应符合法律法规规定，没有明确规定的，加强论证和管理。 </w:t>
            </w:r>
          </w:p>
          <w:p>
            <w:pPr>
              <w:autoSpaceDE w:val="0"/>
              <w:autoSpaceDN w:val="0"/>
              <w:adjustRightInd w:val="0"/>
              <w:snapToGrid w:val="0"/>
              <w:ind w:firstLine="420" w:firstLineChars="200"/>
              <w:rPr>
                <w:rFonts w:ascii="宋体" w:hAnsi="宋体" w:cs="宋体"/>
                <w:kern w:val="0"/>
                <w:szCs w:val="21"/>
              </w:rPr>
            </w:pPr>
            <w:r>
              <w:rPr>
                <w:rFonts w:ascii="宋体" w:hAnsi="宋体" w:cs="宋体"/>
                <w:kern w:val="0"/>
                <w:szCs w:val="21"/>
              </w:rPr>
              <w:t xml:space="preserve">重点管控单元：分为开发区及工业集中区重点管控单元、城镇生活污染重点管控单元、土壤污染重点管控单元、农业面源污染重点管控单元、矿产资源重点管控单元及大气环境布局敏感、弱扩散重点管控单元 6 类，分别提出管控要求。 </w:t>
            </w:r>
          </w:p>
          <w:p>
            <w:pPr>
              <w:autoSpaceDE w:val="0"/>
              <w:autoSpaceDN w:val="0"/>
              <w:adjustRightInd w:val="0"/>
              <w:snapToGrid w:val="0"/>
              <w:ind w:firstLine="420" w:firstLineChars="200"/>
              <w:rPr>
                <w:rFonts w:ascii="宋体" w:hAnsi="宋体" w:cs="宋体"/>
                <w:kern w:val="0"/>
                <w:szCs w:val="21"/>
              </w:rPr>
            </w:pPr>
            <w:r>
              <w:rPr>
                <w:rFonts w:ascii="宋体" w:hAnsi="宋体" w:cs="宋体"/>
                <w:kern w:val="0"/>
                <w:szCs w:val="21"/>
              </w:rPr>
              <w:t xml:space="preserve">一般管控单元：落实生态环境保护基本要求，项目建设和运行应满足产业准入、总量控制、排放标准等管理规定。 </w:t>
            </w:r>
          </w:p>
          <w:p>
            <w:pPr>
              <w:autoSpaceDE w:val="0"/>
              <w:autoSpaceDN w:val="0"/>
              <w:adjustRightInd w:val="0"/>
              <w:snapToGrid w:val="0"/>
              <w:ind w:firstLine="420" w:firstLineChars="200"/>
              <w:rPr>
                <w:rFonts w:ascii="宋体" w:hAnsi="宋体" w:cs="宋体"/>
                <w:kern w:val="0"/>
                <w:szCs w:val="21"/>
              </w:rPr>
            </w:pPr>
            <w:r>
              <w:rPr>
                <w:rFonts w:ascii="宋体" w:hAnsi="宋体" w:cs="宋体"/>
                <w:kern w:val="0"/>
                <w:szCs w:val="21"/>
              </w:rPr>
              <w:t>本项目为</w:t>
            </w:r>
            <w:r>
              <w:rPr>
                <w:rFonts w:hint="eastAsia" w:ascii="宋体" w:hAnsi="宋体" w:cs="宋体"/>
                <w:kern w:val="0"/>
                <w:szCs w:val="21"/>
              </w:rPr>
              <w:t>探矿勘测项目</w:t>
            </w:r>
            <w:r>
              <w:rPr>
                <w:rFonts w:ascii="宋体" w:hAnsi="宋体" w:cs="宋体"/>
                <w:kern w:val="0"/>
                <w:szCs w:val="21"/>
              </w:rPr>
              <w:t>，</w:t>
            </w:r>
            <w:r>
              <w:rPr>
                <w:rFonts w:hint="eastAsia" w:ascii="宋体" w:hAnsi="宋体" w:cs="宋体"/>
                <w:kern w:val="0"/>
                <w:szCs w:val="21"/>
              </w:rPr>
              <w:t>2</w:t>
            </w:r>
            <w:r>
              <w:rPr>
                <w:rFonts w:ascii="宋体" w:hAnsi="宋体" w:cs="宋体"/>
                <w:kern w:val="0"/>
                <w:szCs w:val="21"/>
              </w:rPr>
              <w:t>009</w:t>
            </w:r>
            <w:r>
              <w:rPr>
                <w:rFonts w:hint="eastAsia" w:ascii="宋体" w:hAnsi="宋体" w:cs="宋体"/>
                <w:kern w:val="0"/>
                <w:szCs w:val="21"/>
              </w:rPr>
              <w:t>年至2</w:t>
            </w:r>
            <w:r>
              <w:rPr>
                <w:rFonts w:ascii="宋体" w:hAnsi="宋体" w:cs="宋体"/>
                <w:kern w:val="0"/>
                <w:szCs w:val="21"/>
              </w:rPr>
              <w:t>015</w:t>
            </w:r>
            <w:r>
              <w:rPr>
                <w:rFonts w:hint="eastAsia" w:ascii="宋体" w:hAnsi="宋体" w:cs="宋体"/>
                <w:kern w:val="0"/>
                <w:szCs w:val="21"/>
              </w:rPr>
              <w:t>年完成第一阶段与第二阶段的现场调查工作，于2</w:t>
            </w:r>
            <w:r>
              <w:rPr>
                <w:rFonts w:ascii="宋体" w:hAnsi="宋体" w:cs="宋体"/>
                <w:kern w:val="0"/>
                <w:szCs w:val="21"/>
              </w:rPr>
              <w:t>015</w:t>
            </w:r>
            <w:r>
              <w:rPr>
                <w:rFonts w:hint="eastAsia" w:ascii="宋体" w:hAnsi="宋体" w:cs="宋体"/>
                <w:kern w:val="0"/>
                <w:szCs w:val="21"/>
              </w:rPr>
              <w:t>年完成人员现场撤离。</w:t>
            </w:r>
          </w:p>
          <w:p>
            <w:pPr>
              <w:autoSpaceDE w:val="0"/>
              <w:autoSpaceDN w:val="0"/>
              <w:adjustRightInd w:val="0"/>
              <w:snapToGrid w:val="0"/>
              <w:ind w:firstLine="420" w:firstLineChars="200"/>
              <w:rPr>
                <w:rFonts w:ascii="宋体" w:hAnsi="宋体" w:cs="宋体"/>
                <w:kern w:val="0"/>
                <w:szCs w:val="21"/>
              </w:rPr>
            </w:pPr>
            <w:r>
              <w:rPr>
                <w:rFonts w:hint="eastAsia" w:ascii="宋体" w:hAnsi="宋体" w:cs="宋体"/>
                <w:kern w:val="0"/>
                <w:szCs w:val="21"/>
              </w:rPr>
              <w:t>“三线一单”于</w:t>
            </w:r>
            <w:r>
              <w:rPr>
                <w:rFonts w:ascii="宋体" w:hAnsi="宋体" w:cs="宋体"/>
                <w:kern w:val="0"/>
                <w:szCs w:val="21"/>
              </w:rPr>
              <w:t>2020年 11 月 10 日</w:t>
            </w:r>
            <w:r>
              <w:rPr>
                <w:rFonts w:hint="eastAsia" w:ascii="宋体" w:hAnsi="宋体" w:cs="宋体"/>
                <w:kern w:val="0"/>
                <w:szCs w:val="21"/>
              </w:rPr>
              <w:t>正式宣布使用，经过叠图，</w:t>
            </w:r>
            <w:bookmarkStart w:id="13" w:name="_Hlk111797104"/>
            <w:r>
              <w:rPr>
                <w:rFonts w:hint="eastAsia" w:ascii="宋体" w:hAnsi="宋体" w:cs="宋体"/>
                <w:kern w:val="0"/>
                <w:szCs w:val="21"/>
              </w:rPr>
              <w:t>雪鸡坪-春都铜多金属矿探矿范围不属于生态红线范围。</w:t>
            </w:r>
            <w:bookmarkEnd w:id="13"/>
          </w:p>
          <w:p>
            <w:pPr>
              <w:autoSpaceDE w:val="0"/>
              <w:autoSpaceDN w:val="0"/>
              <w:adjustRightInd w:val="0"/>
              <w:snapToGrid w:val="0"/>
              <w:ind w:firstLine="420" w:firstLineChars="200"/>
              <w:rPr>
                <w:rFonts w:ascii="宋体" w:hAnsi="宋体" w:cs="宋体"/>
                <w:kern w:val="0"/>
                <w:szCs w:val="21"/>
              </w:rPr>
            </w:pPr>
            <w:r>
              <w:rPr>
                <w:rFonts w:ascii="宋体" w:hAnsi="宋体" w:cs="宋体"/>
                <w:kern w:val="0"/>
                <w:szCs w:val="21"/>
              </w:rPr>
              <w:t>2</w:t>
            </w:r>
            <w:r>
              <w:rPr>
                <w:rFonts w:hint="eastAsia" w:ascii="宋体" w:hAnsi="宋体" w:cs="宋体"/>
                <w:kern w:val="0"/>
                <w:szCs w:val="21"/>
              </w:rPr>
              <w:t>、</w:t>
            </w:r>
            <w:r>
              <w:rPr>
                <w:rFonts w:ascii="宋体" w:hAnsi="宋体" w:cs="宋体"/>
                <w:kern w:val="0"/>
                <w:szCs w:val="21"/>
              </w:rPr>
              <w:t>与《</w:t>
            </w:r>
            <w:r>
              <w:rPr>
                <w:rFonts w:hint="eastAsia" w:ascii="宋体" w:hAnsi="宋体" w:cs="宋体"/>
                <w:kern w:val="0"/>
                <w:szCs w:val="21"/>
              </w:rPr>
              <w:t>迪庆藏族自治州</w:t>
            </w:r>
            <w:r>
              <w:rPr>
                <w:rFonts w:ascii="宋体" w:hAnsi="宋体" w:cs="宋体"/>
                <w:b/>
                <w:kern w:val="0"/>
                <w:szCs w:val="21"/>
              </w:rPr>
              <w:t>“</w:t>
            </w:r>
            <w:r>
              <w:rPr>
                <w:rFonts w:ascii="宋体" w:hAnsi="宋体" w:cs="宋体"/>
                <w:kern w:val="0"/>
                <w:szCs w:val="21"/>
              </w:rPr>
              <w:t>三线一单</w:t>
            </w:r>
            <w:r>
              <w:rPr>
                <w:rFonts w:ascii="宋体" w:hAnsi="宋体" w:cs="宋体"/>
                <w:b/>
                <w:kern w:val="0"/>
                <w:szCs w:val="21"/>
              </w:rPr>
              <w:t>”</w:t>
            </w:r>
            <w:r>
              <w:rPr>
                <w:rFonts w:ascii="宋体" w:hAnsi="宋体" w:cs="宋体"/>
                <w:kern w:val="0"/>
                <w:szCs w:val="21"/>
              </w:rPr>
              <w:t>生态环境分区管控实施方案》的相符性分析</w:t>
            </w:r>
          </w:p>
          <w:p>
            <w:pPr>
              <w:autoSpaceDE w:val="0"/>
              <w:autoSpaceDN w:val="0"/>
              <w:adjustRightInd w:val="0"/>
              <w:snapToGrid w:val="0"/>
              <w:ind w:firstLine="420" w:firstLineChars="200"/>
              <w:rPr>
                <w:rFonts w:ascii="宋体" w:hAnsi="宋体" w:cs="宋体"/>
                <w:kern w:val="0"/>
                <w:szCs w:val="21"/>
              </w:rPr>
            </w:pPr>
            <w:r>
              <w:rPr>
                <w:rFonts w:ascii="宋体" w:hAnsi="宋体" w:cs="宋体"/>
                <w:kern w:val="0"/>
                <w:szCs w:val="21"/>
              </w:rPr>
              <w:t>根据《迪庆藏族自治州</w:t>
            </w:r>
            <w:r>
              <w:rPr>
                <w:rFonts w:ascii="宋体" w:hAnsi="宋体" w:cs="宋体"/>
                <w:b/>
                <w:kern w:val="0"/>
                <w:szCs w:val="21"/>
              </w:rPr>
              <w:t>“</w:t>
            </w:r>
            <w:r>
              <w:rPr>
                <w:rFonts w:ascii="宋体" w:hAnsi="宋体" w:cs="宋体"/>
                <w:kern w:val="0"/>
                <w:szCs w:val="21"/>
              </w:rPr>
              <w:t>三线一单</w:t>
            </w:r>
            <w:r>
              <w:rPr>
                <w:rFonts w:ascii="宋体" w:hAnsi="宋体" w:cs="宋体"/>
                <w:b/>
                <w:kern w:val="0"/>
                <w:szCs w:val="21"/>
              </w:rPr>
              <w:t>”</w:t>
            </w:r>
            <w:r>
              <w:rPr>
                <w:rFonts w:ascii="宋体" w:hAnsi="宋体" w:cs="宋体"/>
                <w:kern w:val="0"/>
                <w:szCs w:val="21"/>
              </w:rPr>
              <w:t>生态环境分区管控实施方案》（</w:t>
            </w:r>
            <w:r>
              <w:rPr>
                <w:rFonts w:hint="eastAsia" w:ascii="宋体" w:hAnsi="宋体" w:cs="宋体"/>
                <w:kern w:val="0"/>
                <w:szCs w:val="21"/>
              </w:rPr>
              <w:t>迪政办发</w:t>
            </w:r>
            <w:r>
              <w:rPr>
                <w:rFonts w:ascii="宋体" w:hAnsi="宋体" w:cs="宋体"/>
                <w:kern w:val="0"/>
                <w:szCs w:val="21"/>
              </w:rPr>
              <w:t>[2021]</w:t>
            </w:r>
            <w:r>
              <w:rPr>
                <w:rFonts w:hint="eastAsia" w:ascii="宋体" w:hAnsi="宋体" w:cs="宋体"/>
                <w:kern w:val="0"/>
                <w:szCs w:val="21"/>
              </w:rPr>
              <w:t>55</w:t>
            </w:r>
            <w:r>
              <w:rPr>
                <w:rFonts w:ascii="宋体" w:hAnsi="宋体" w:cs="宋体"/>
                <w:kern w:val="0"/>
                <w:szCs w:val="21"/>
              </w:rPr>
              <w:t xml:space="preserve"> 号），迪庆藏族自治州</w:t>
            </w:r>
            <w:r>
              <w:rPr>
                <w:rFonts w:hint="eastAsia" w:ascii="宋体" w:hAnsi="宋体" w:cs="宋体"/>
                <w:kern w:val="0"/>
                <w:szCs w:val="21"/>
              </w:rPr>
              <w:t>人民政府办公室关于</w:t>
            </w:r>
            <w:r>
              <w:rPr>
                <w:rFonts w:ascii="宋体" w:hAnsi="宋体" w:cs="宋体"/>
                <w:kern w:val="0"/>
                <w:szCs w:val="21"/>
              </w:rPr>
              <w:t>印发《迪庆藏族自治州</w:t>
            </w:r>
            <w:r>
              <w:rPr>
                <w:rFonts w:ascii="宋体" w:hAnsi="宋体" w:cs="宋体"/>
                <w:b/>
                <w:kern w:val="0"/>
                <w:szCs w:val="21"/>
              </w:rPr>
              <w:t>“</w:t>
            </w:r>
            <w:r>
              <w:rPr>
                <w:rFonts w:ascii="宋体" w:hAnsi="宋体" w:cs="宋体"/>
                <w:kern w:val="0"/>
                <w:szCs w:val="21"/>
              </w:rPr>
              <w:t>三线一单</w:t>
            </w:r>
            <w:r>
              <w:rPr>
                <w:rFonts w:ascii="宋体" w:hAnsi="宋体" w:cs="宋体"/>
                <w:b/>
                <w:kern w:val="0"/>
                <w:szCs w:val="21"/>
              </w:rPr>
              <w:t>”</w:t>
            </w:r>
            <w:r>
              <w:rPr>
                <w:rFonts w:ascii="宋体" w:hAnsi="宋体" w:cs="宋体"/>
                <w:kern w:val="0"/>
                <w:szCs w:val="21"/>
              </w:rPr>
              <w:t>生态环境分区管控实施方案》</w:t>
            </w:r>
            <w:r>
              <w:rPr>
                <w:rFonts w:hint="eastAsia" w:ascii="宋体" w:hAnsi="宋体" w:cs="宋体"/>
                <w:kern w:val="0"/>
                <w:szCs w:val="21"/>
              </w:rPr>
              <w:t>的通知</w:t>
            </w:r>
            <w:r>
              <w:rPr>
                <w:rFonts w:ascii="宋体" w:hAnsi="宋体" w:cs="宋体"/>
                <w:kern w:val="0"/>
                <w:szCs w:val="21"/>
              </w:rPr>
              <w:t xml:space="preserve">。 </w:t>
            </w:r>
          </w:p>
          <w:p>
            <w:pPr>
              <w:autoSpaceDE w:val="0"/>
              <w:autoSpaceDN w:val="0"/>
              <w:adjustRightInd w:val="0"/>
              <w:snapToGrid w:val="0"/>
              <w:ind w:firstLine="420" w:firstLineChars="200"/>
              <w:rPr>
                <w:rFonts w:ascii="宋体" w:hAnsi="宋体" w:cs="宋体"/>
                <w:kern w:val="0"/>
                <w:szCs w:val="21"/>
              </w:rPr>
            </w:pPr>
            <w:r>
              <w:rPr>
                <w:rFonts w:ascii="宋体" w:hAnsi="宋体" w:cs="宋体"/>
                <w:kern w:val="0"/>
                <w:szCs w:val="21"/>
              </w:rPr>
              <w:t>经对比分析，本项目</w:t>
            </w:r>
            <w:r>
              <w:rPr>
                <w:rFonts w:hint="eastAsia" w:ascii="宋体" w:hAnsi="宋体" w:cs="宋体"/>
                <w:kern w:val="0"/>
                <w:szCs w:val="21"/>
              </w:rPr>
              <w:t>涉及重点管控单元</w:t>
            </w:r>
            <w:r>
              <w:rPr>
                <w:rFonts w:ascii="宋体" w:hAnsi="宋体" w:cs="宋体"/>
                <w:kern w:val="0"/>
                <w:szCs w:val="21"/>
              </w:rPr>
              <w:t>。通过对比分析，本项目与各类优先保护单元、重点管控单元的管控要求不冲突。</w:t>
            </w:r>
            <w:bookmarkEnd w:id="12"/>
          </w:p>
          <w:p>
            <w:pPr>
              <w:autoSpaceDE w:val="0"/>
              <w:autoSpaceDN w:val="0"/>
              <w:adjustRightInd w:val="0"/>
              <w:snapToGrid w:val="0"/>
              <w:jc w:val="center"/>
              <w:rPr>
                <w:rFonts w:ascii="宋体" w:hAnsi="宋体" w:cs="宋体"/>
                <w:kern w:val="0"/>
                <w:szCs w:val="21"/>
              </w:rPr>
            </w:pPr>
            <w:r>
              <w:rPr>
                <w:rFonts w:hint="eastAsia" w:ascii="宋体" w:hAnsi="宋体" w:cs="宋体"/>
                <w:kern w:val="0"/>
                <w:szCs w:val="21"/>
              </w:rPr>
              <w:t>表1.1.1-1</w:t>
            </w:r>
            <w:r>
              <w:rPr>
                <w:rFonts w:ascii="宋体" w:hAnsi="宋体" w:cs="宋体"/>
                <w:kern w:val="0"/>
                <w:szCs w:val="21"/>
              </w:rPr>
              <w:t xml:space="preserve">    与迪庆藏族自治州</w:t>
            </w:r>
            <w:r>
              <w:rPr>
                <w:rFonts w:ascii="宋体" w:hAnsi="宋体" w:cs="宋体"/>
                <w:b/>
                <w:kern w:val="0"/>
                <w:szCs w:val="21"/>
              </w:rPr>
              <w:t>“</w:t>
            </w:r>
            <w:r>
              <w:rPr>
                <w:rFonts w:ascii="宋体" w:hAnsi="宋体" w:cs="宋体"/>
                <w:kern w:val="0"/>
                <w:szCs w:val="21"/>
              </w:rPr>
              <w:t>三线一单</w:t>
            </w:r>
            <w:r>
              <w:rPr>
                <w:rFonts w:ascii="宋体" w:hAnsi="宋体" w:cs="宋体"/>
                <w:b/>
                <w:kern w:val="0"/>
                <w:szCs w:val="21"/>
              </w:rPr>
              <w:t>”</w:t>
            </w:r>
            <w:r>
              <w:rPr>
                <w:rFonts w:ascii="宋体" w:hAnsi="宋体" w:cs="宋体"/>
                <w:kern w:val="0"/>
                <w:szCs w:val="21"/>
              </w:rPr>
              <w:t>生态环境分区管控实施方案相符性分析表</w:t>
            </w:r>
          </w:p>
          <w:tbl>
            <w:tblPr>
              <w:tblStyle w:val="33"/>
              <w:tblW w:w="5000" w:type="pct"/>
              <w:jc w:val="center"/>
              <w:tblLayout w:type="autofit"/>
              <w:tblCellMar>
                <w:top w:w="0" w:type="dxa"/>
                <w:left w:w="108" w:type="dxa"/>
                <w:bottom w:w="34" w:type="dxa"/>
                <w:right w:w="108" w:type="dxa"/>
              </w:tblCellMar>
            </w:tblPr>
            <w:tblGrid>
              <w:gridCol w:w="637"/>
              <w:gridCol w:w="912"/>
              <w:gridCol w:w="4218"/>
              <w:gridCol w:w="1539"/>
            </w:tblGrid>
            <w:tr>
              <w:tblPrEx>
                <w:tblCellMar>
                  <w:top w:w="0" w:type="dxa"/>
                  <w:left w:w="108" w:type="dxa"/>
                  <w:bottom w:w="34" w:type="dxa"/>
                  <w:right w:w="108" w:type="dxa"/>
                </w:tblCellMar>
              </w:tblPrEx>
              <w:trPr>
                <w:trHeight w:val="20" w:hRule="atLeast"/>
                <w:jc w:val="center"/>
              </w:trPr>
              <w:tc>
                <w:tcPr>
                  <w:tcW w:w="436" w:type="pct"/>
                  <w:tcBorders>
                    <w:top w:val="single" w:color="000000" w:sz="4" w:space="0"/>
                    <w:left w:val="single" w:color="000000" w:sz="4" w:space="0"/>
                    <w:bottom w:val="single" w:color="000000" w:sz="4" w:space="0"/>
                    <w:right w:val="single" w:color="000000" w:sz="4" w:space="0"/>
                  </w:tcBorders>
                  <w:vAlign w:val="center"/>
                </w:tcPr>
                <w:p>
                  <w:r>
                    <w:t>县市</w:t>
                  </w:r>
                </w:p>
              </w:tc>
              <w:tc>
                <w:tcPr>
                  <w:tcW w:w="624" w:type="pct"/>
                  <w:tcBorders>
                    <w:top w:val="single" w:color="000000" w:sz="4" w:space="0"/>
                    <w:left w:val="single" w:color="000000" w:sz="4" w:space="0"/>
                    <w:bottom w:val="single" w:color="000000" w:sz="4" w:space="0"/>
                    <w:right w:val="single" w:color="000000" w:sz="4" w:space="0"/>
                  </w:tcBorders>
                  <w:vAlign w:val="center"/>
                </w:tcPr>
                <w:p>
                  <w:r>
                    <w:t>单元名称</w:t>
                  </w:r>
                </w:p>
              </w:tc>
              <w:tc>
                <w:tcPr>
                  <w:tcW w:w="2887" w:type="pct"/>
                  <w:tcBorders>
                    <w:top w:val="single" w:color="000000" w:sz="4" w:space="0"/>
                    <w:left w:val="single" w:color="000000" w:sz="4" w:space="0"/>
                    <w:bottom w:val="single" w:color="000000" w:sz="4" w:space="0"/>
                    <w:right w:val="single" w:color="000000" w:sz="4" w:space="0"/>
                  </w:tcBorders>
                  <w:vAlign w:val="center"/>
                </w:tcPr>
                <w:p>
                  <w:r>
                    <w:t>管控要求</w:t>
                  </w:r>
                </w:p>
              </w:tc>
              <w:tc>
                <w:tcPr>
                  <w:tcW w:w="1053" w:type="pct"/>
                  <w:tcBorders>
                    <w:top w:val="single" w:color="000000" w:sz="4" w:space="0"/>
                    <w:left w:val="single" w:color="000000" w:sz="4" w:space="0"/>
                    <w:bottom w:val="single" w:color="000000" w:sz="4" w:space="0"/>
                    <w:right w:val="single" w:color="000000" w:sz="4" w:space="0"/>
                  </w:tcBorders>
                  <w:vAlign w:val="center"/>
                </w:tcPr>
                <w:p>
                  <w:r>
                    <w:t>相符性分析</w:t>
                  </w:r>
                </w:p>
              </w:tc>
            </w:tr>
            <w:tr>
              <w:tblPrEx>
                <w:tblCellMar>
                  <w:top w:w="0" w:type="dxa"/>
                  <w:left w:w="108" w:type="dxa"/>
                  <w:bottom w:w="34" w:type="dxa"/>
                  <w:right w:w="108" w:type="dxa"/>
                </w:tblCellMar>
              </w:tblPrEx>
              <w:trPr>
                <w:trHeight w:val="20" w:hRule="atLeast"/>
                <w:jc w:val="center"/>
              </w:trPr>
              <w:tc>
                <w:tcPr>
                  <w:tcW w:w="436" w:type="pct"/>
                  <w:vMerge w:val="restart"/>
                  <w:tcBorders>
                    <w:top w:val="single" w:color="000000" w:sz="4" w:space="0"/>
                    <w:left w:val="single" w:color="000000" w:sz="4" w:space="0"/>
                    <w:right w:val="single" w:color="000000" w:sz="4" w:space="0"/>
                  </w:tcBorders>
                  <w:vAlign w:val="center"/>
                </w:tcPr>
                <w:p>
                  <w:r>
                    <w:t xml:space="preserve">各县市、区优先保护单元 </w:t>
                  </w:r>
                </w:p>
              </w:tc>
              <w:tc>
                <w:tcPr>
                  <w:tcW w:w="624" w:type="pct"/>
                  <w:tcBorders>
                    <w:top w:val="single" w:color="000000" w:sz="4" w:space="0"/>
                    <w:left w:val="single" w:color="000000" w:sz="4" w:space="0"/>
                    <w:bottom w:val="single" w:color="000000" w:sz="4" w:space="0"/>
                    <w:right w:val="single" w:color="000000" w:sz="4" w:space="0"/>
                  </w:tcBorders>
                  <w:vAlign w:val="center"/>
                </w:tcPr>
                <w:p>
                  <w:r>
                    <w:rPr>
                      <w:rFonts w:hint="eastAsia"/>
                    </w:rPr>
                    <w:t>空间布局约束</w:t>
                  </w:r>
                </w:p>
              </w:tc>
              <w:tc>
                <w:tcPr>
                  <w:tcW w:w="2887" w:type="pct"/>
                  <w:tcBorders>
                    <w:top w:val="single" w:color="000000" w:sz="4" w:space="0"/>
                    <w:left w:val="single" w:color="000000" w:sz="4" w:space="0"/>
                    <w:bottom w:val="single" w:color="000000" w:sz="4" w:space="0"/>
                    <w:right w:val="single" w:color="000000" w:sz="4" w:space="0"/>
                  </w:tcBorders>
                  <w:vAlign w:val="center"/>
                </w:tcPr>
                <w:p>
                  <w:r>
                    <w:rPr>
                      <w:rFonts w:hint="eastAsia"/>
                    </w:rPr>
                    <w:t>2</w:t>
                  </w:r>
                  <w:r>
                    <w:t>.</w:t>
                  </w:r>
                  <w:r>
                    <w:rPr>
                      <w:rFonts w:hint="eastAsia" w:ascii="微软雅黑" w:hAnsi="微软雅黑" w:eastAsia="微软雅黑" w:cs="微软雅黑"/>
                      <w:kern w:val="0"/>
                      <w:sz w:val="28"/>
                    </w:rPr>
                    <w:t xml:space="preserve"> </w:t>
                  </w:r>
                  <w:r>
                    <w:rPr>
                      <w:rFonts w:hint="eastAsia"/>
                    </w:rPr>
                    <w:t>三江并流世界自然遗产地内已设置的探矿权、采矿权，依法限期退出。</w:t>
                  </w:r>
                </w:p>
              </w:tc>
              <w:tc>
                <w:tcPr>
                  <w:tcW w:w="1053" w:type="pct"/>
                  <w:tcBorders>
                    <w:top w:val="single" w:color="000000" w:sz="4" w:space="0"/>
                    <w:left w:val="single" w:color="000000" w:sz="4" w:space="0"/>
                    <w:bottom w:val="single" w:color="000000" w:sz="4" w:space="0"/>
                    <w:right w:val="single" w:color="000000" w:sz="4" w:space="0"/>
                  </w:tcBorders>
                  <w:vAlign w:val="center"/>
                </w:tcPr>
                <w:p>
                  <w:r>
                    <w:rPr>
                      <w:rFonts w:hint="eastAsia"/>
                    </w:rPr>
                    <w:t>本次探矿区域不属于三江并流世界自然遗产地内</w:t>
                  </w:r>
                </w:p>
              </w:tc>
            </w:tr>
            <w:tr>
              <w:tblPrEx>
                <w:tblCellMar>
                  <w:top w:w="0" w:type="dxa"/>
                  <w:left w:w="108" w:type="dxa"/>
                  <w:bottom w:w="34" w:type="dxa"/>
                  <w:right w:w="108" w:type="dxa"/>
                </w:tblCellMar>
              </w:tblPrEx>
              <w:trPr>
                <w:trHeight w:val="20" w:hRule="atLeast"/>
                <w:jc w:val="center"/>
              </w:trPr>
              <w:tc>
                <w:tcPr>
                  <w:tcW w:w="436" w:type="pct"/>
                  <w:vMerge w:val="continue"/>
                  <w:tcBorders>
                    <w:left w:val="single" w:color="000000" w:sz="4" w:space="0"/>
                    <w:right w:val="single" w:color="000000" w:sz="4" w:space="0"/>
                  </w:tcBorders>
                  <w:vAlign w:val="center"/>
                </w:tcPr>
                <w:p/>
              </w:tc>
              <w:tc>
                <w:tcPr>
                  <w:tcW w:w="624" w:type="pct"/>
                  <w:tcBorders>
                    <w:top w:val="single" w:color="000000" w:sz="4" w:space="0"/>
                    <w:left w:val="single" w:color="000000" w:sz="4" w:space="0"/>
                    <w:bottom w:val="single" w:color="000000" w:sz="4" w:space="0"/>
                    <w:right w:val="single" w:color="000000" w:sz="4" w:space="0"/>
                  </w:tcBorders>
                  <w:vAlign w:val="center"/>
                </w:tcPr>
                <w:p>
                  <w:r>
                    <w:t xml:space="preserve">生态保护红线优先保护单元 </w:t>
                  </w:r>
                </w:p>
              </w:tc>
              <w:tc>
                <w:tcPr>
                  <w:tcW w:w="2887" w:type="pct"/>
                  <w:tcBorders>
                    <w:top w:val="single" w:color="000000" w:sz="4" w:space="0"/>
                    <w:left w:val="single" w:color="000000" w:sz="4" w:space="0"/>
                    <w:bottom w:val="single" w:color="000000" w:sz="4" w:space="0"/>
                    <w:right w:val="single" w:color="000000" w:sz="4" w:space="0"/>
                  </w:tcBorders>
                  <w:vAlign w:val="center"/>
                </w:tcPr>
                <w:p>
                  <w:r>
                    <w:t xml:space="preserve">1.生态保护红线内，自然保护地核心保护区原则上禁止人为活动，其他区域严格禁止开发性生产性建设活动，法律法规另有规定的，从其规定。 </w:t>
                  </w:r>
                </w:p>
                <w:p>
                  <w:r>
                    <w:t xml:space="preserve">2.生态保护红线相关管控办法出台后，依据其管理规定执行。 </w:t>
                  </w:r>
                </w:p>
              </w:tc>
              <w:tc>
                <w:tcPr>
                  <w:tcW w:w="1053" w:type="pct"/>
                  <w:tcBorders>
                    <w:top w:val="single" w:color="000000" w:sz="4" w:space="0"/>
                    <w:left w:val="single" w:color="000000" w:sz="4" w:space="0"/>
                    <w:bottom w:val="single" w:color="000000" w:sz="4" w:space="0"/>
                    <w:right w:val="single" w:color="000000" w:sz="4" w:space="0"/>
                  </w:tcBorders>
                  <w:vAlign w:val="center"/>
                </w:tcPr>
                <w:p>
                  <w:r>
                    <w:rPr>
                      <w:rFonts w:hint="eastAsia"/>
                    </w:rPr>
                    <w:t>探矿区不涉及生态红线范围。</w:t>
                  </w:r>
                </w:p>
              </w:tc>
            </w:tr>
            <w:tr>
              <w:tblPrEx>
                <w:tblCellMar>
                  <w:top w:w="0" w:type="dxa"/>
                  <w:left w:w="108" w:type="dxa"/>
                  <w:bottom w:w="34" w:type="dxa"/>
                  <w:right w:w="108" w:type="dxa"/>
                </w:tblCellMar>
              </w:tblPrEx>
              <w:trPr>
                <w:trHeight w:val="20" w:hRule="atLeast"/>
                <w:jc w:val="center"/>
              </w:trPr>
              <w:tc>
                <w:tcPr>
                  <w:tcW w:w="436" w:type="pct"/>
                  <w:vMerge w:val="continue"/>
                  <w:tcBorders>
                    <w:left w:val="single" w:color="000000" w:sz="4" w:space="0"/>
                    <w:right w:val="single" w:color="000000" w:sz="4" w:space="0"/>
                  </w:tcBorders>
                  <w:vAlign w:val="center"/>
                </w:tcPr>
                <w:p/>
              </w:tc>
              <w:tc>
                <w:tcPr>
                  <w:tcW w:w="624" w:type="pct"/>
                  <w:tcBorders>
                    <w:top w:val="single" w:color="000000" w:sz="4" w:space="0"/>
                    <w:left w:val="single" w:color="000000" w:sz="4" w:space="0"/>
                    <w:bottom w:val="single" w:color="000000" w:sz="4" w:space="0"/>
                    <w:right w:val="single" w:color="000000" w:sz="4" w:space="0"/>
                  </w:tcBorders>
                  <w:vAlign w:val="center"/>
                </w:tcPr>
                <w:p>
                  <w:r>
                    <w:t xml:space="preserve">一般生态空间优先保护单元 </w:t>
                  </w:r>
                </w:p>
              </w:tc>
              <w:tc>
                <w:tcPr>
                  <w:tcW w:w="2887" w:type="pct"/>
                  <w:tcBorders>
                    <w:top w:val="single" w:color="000000" w:sz="4" w:space="0"/>
                    <w:left w:val="single" w:color="000000" w:sz="4" w:space="0"/>
                    <w:bottom w:val="single" w:color="000000" w:sz="4" w:space="0"/>
                    <w:right w:val="single" w:color="000000" w:sz="4" w:space="0"/>
                  </w:tcBorders>
                  <w:vAlign w:val="center"/>
                </w:tcPr>
                <w:p>
                  <w:r>
                    <w:t>1.执行《云南省人民政府关于实施“三线一单"生态环境分区管控的意见》和《迪庆藏族自治州生态环境管控当体要求》的相关管控要求。原则上按照限制开发区域的要求进行管理，严格限制大规模开发建设活动。以保护和修复生态环境、提供生态产品为首要任务，因地制宜地发展不影响主体功能定位的产业。</w:t>
                  </w:r>
                </w:p>
                <w:p>
                  <w:r>
                    <w:t>2未纳入生态保护红线的各类自然保护地按照相关法律法规规定进行管控；国家公园按照《云南省国家公园管理条例》规定进行管理；重要湿地依据《湿地保护管理规定》《国务院办公厅关于印发湿地保护修复制度方案的通知》《云南省湿地保护条例》《云南省人民政府关于加强湿地保护工作的意见》等进行管理；生态公益林依据《国家级公益林管理办法》《云南省地方公益林管理办法》进行管理；天然林依据《国家林业局关于严格保护天然林的通知》（林资发〔2</w:t>
                  </w:r>
                  <w:r>
                    <w:rPr>
                      <w:rFonts w:hint="eastAsia"/>
                    </w:rPr>
                    <w:t>021</w:t>
                  </w:r>
                  <w:r>
                    <w:t>〕181号）《天然林保护修复制度方案》的通知（厅字〔2019〕 39号）等进行管理；基本草原依据《中华人民共和国草原法》进行管理。</w:t>
                  </w:r>
                </w:p>
              </w:tc>
              <w:tc>
                <w:tcPr>
                  <w:tcW w:w="1053" w:type="pct"/>
                  <w:tcBorders>
                    <w:top w:val="single" w:color="000000" w:sz="4" w:space="0"/>
                    <w:left w:val="single" w:color="000000" w:sz="4" w:space="0"/>
                    <w:bottom w:val="single" w:color="000000" w:sz="4" w:space="0"/>
                    <w:right w:val="single" w:color="000000" w:sz="4" w:space="0"/>
                  </w:tcBorders>
                  <w:vAlign w:val="center"/>
                </w:tcPr>
                <w:p>
                  <w:r>
                    <w:t>本工程建设符合云南省功能区划要求。</w:t>
                  </w:r>
                </w:p>
              </w:tc>
            </w:tr>
            <w:tr>
              <w:tblPrEx>
                <w:tblCellMar>
                  <w:top w:w="0" w:type="dxa"/>
                  <w:left w:w="108" w:type="dxa"/>
                  <w:bottom w:w="34" w:type="dxa"/>
                  <w:right w:w="108" w:type="dxa"/>
                </w:tblCellMar>
              </w:tblPrEx>
              <w:trPr>
                <w:trHeight w:val="20" w:hRule="atLeast"/>
                <w:jc w:val="center"/>
              </w:trPr>
              <w:tc>
                <w:tcPr>
                  <w:tcW w:w="436" w:type="pct"/>
                  <w:vMerge w:val="continue"/>
                  <w:tcBorders>
                    <w:left w:val="single" w:color="000000" w:sz="4" w:space="0"/>
                    <w:bottom w:val="single" w:color="auto" w:sz="4" w:space="0"/>
                    <w:right w:val="single" w:color="000000" w:sz="4" w:space="0"/>
                  </w:tcBorders>
                  <w:vAlign w:val="center"/>
                </w:tcPr>
                <w:p/>
              </w:tc>
              <w:tc>
                <w:tcPr>
                  <w:tcW w:w="624" w:type="pct"/>
                  <w:tcBorders>
                    <w:top w:val="single" w:color="auto" w:sz="4" w:space="0"/>
                    <w:left w:val="single" w:color="000000" w:sz="4" w:space="0"/>
                    <w:bottom w:val="single" w:color="auto" w:sz="4" w:space="0"/>
                    <w:right w:val="single" w:color="000000" w:sz="4" w:space="0"/>
                  </w:tcBorders>
                  <w:vAlign w:val="center"/>
                </w:tcPr>
                <w:p>
                  <w:r>
                    <w:t>饮用水水源地优先保护单元</w:t>
                  </w:r>
                </w:p>
              </w:tc>
              <w:tc>
                <w:tcPr>
                  <w:tcW w:w="2887" w:type="pct"/>
                  <w:tcBorders>
                    <w:top w:val="single" w:color="000000" w:sz="4" w:space="0"/>
                    <w:left w:val="single" w:color="000000" w:sz="4" w:space="0"/>
                    <w:bottom w:val="single" w:color="000000" w:sz="4" w:space="0"/>
                    <w:right w:val="single" w:color="000000" w:sz="4" w:space="0"/>
                  </w:tcBorders>
                  <w:vAlign w:val="center"/>
                </w:tcPr>
                <w:p>
                  <w:r>
                    <w:rPr>
                      <w:rFonts w:hint="eastAsia"/>
                    </w:rPr>
                    <w:t>依据《中华人民共和国水污染防治法》《饮用水水源保护区污染防治管理规定》进行管理。</w:t>
                  </w:r>
                </w:p>
              </w:tc>
              <w:tc>
                <w:tcPr>
                  <w:tcW w:w="1053" w:type="pct"/>
                  <w:tcBorders>
                    <w:top w:val="single" w:color="000000" w:sz="4" w:space="0"/>
                    <w:left w:val="single" w:color="000000" w:sz="4" w:space="0"/>
                    <w:bottom w:val="single" w:color="000000" w:sz="4" w:space="0"/>
                    <w:right w:val="single" w:color="000000" w:sz="4" w:space="0"/>
                  </w:tcBorders>
                  <w:vAlign w:val="center"/>
                </w:tcPr>
                <w:p>
                  <w:r>
                    <w:rPr>
                      <w:rFonts w:hint="eastAsia"/>
                    </w:rPr>
                    <w:t>项目区仅有一条季节河流春都河流。</w:t>
                  </w:r>
                </w:p>
                <w:p>
                  <w:r>
                    <w:rPr>
                      <w:rFonts w:hint="eastAsia"/>
                    </w:rPr>
                    <w:t>依据水利厅2</w:t>
                  </w:r>
                  <w:r>
                    <w:t>014</w:t>
                  </w:r>
                  <w:r>
                    <w:rPr>
                      <w:rFonts w:hint="eastAsia"/>
                    </w:rPr>
                    <w:t>年地表水功能区化，未对该河流进行明确功能区划分。</w:t>
                  </w:r>
                </w:p>
              </w:tc>
            </w:tr>
            <w:tr>
              <w:tblPrEx>
                <w:tblCellMar>
                  <w:top w:w="0" w:type="dxa"/>
                  <w:left w:w="108" w:type="dxa"/>
                  <w:bottom w:w="34" w:type="dxa"/>
                  <w:right w:w="108" w:type="dxa"/>
                </w:tblCellMar>
              </w:tblPrEx>
              <w:trPr>
                <w:trHeight w:val="53" w:hRule="atLeast"/>
                <w:jc w:val="center"/>
              </w:trPr>
              <w:tc>
                <w:tcPr>
                  <w:tcW w:w="436" w:type="pct"/>
                  <w:tcBorders>
                    <w:top w:val="single" w:color="auto" w:sz="4" w:space="0"/>
                    <w:left w:val="single" w:color="000000" w:sz="4" w:space="0"/>
                    <w:bottom w:val="single" w:color="auto" w:sz="4" w:space="0"/>
                    <w:right w:val="single" w:color="000000" w:sz="4" w:space="0"/>
                  </w:tcBorders>
                  <w:vAlign w:val="center"/>
                </w:tcPr>
                <w:p>
                  <w:r>
                    <w:t>香格里拉市</w:t>
                  </w:r>
                  <w:r>
                    <w:rPr>
                      <w:rFonts w:hint="eastAsia"/>
                    </w:rPr>
                    <w:t>矿产资源重点管控单元</w:t>
                  </w:r>
                </w:p>
              </w:tc>
              <w:tc>
                <w:tcPr>
                  <w:tcW w:w="624" w:type="pct"/>
                  <w:tcBorders>
                    <w:top w:val="single" w:color="auto" w:sz="4" w:space="0"/>
                    <w:left w:val="single" w:color="000000" w:sz="4" w:space="0"/>
                    <w:bottom w:val="single" w:color="auto" w:sz="4" w:space="0"/>
                    <w:right w:val="single" w:color="000000" w:sz="4" w:space="0"/>
                  </w:tcBorders>
                  <w:vAlign w:val="center"/>
                </w:tcPr>
                <w:p>
                  <w:r>
                    <w:rPr>
                      <w:rFonts w:hint="eastAsia"/>
                    </w:rPr>
                    <w:t>环境风险防控</w:t>
                  </w:r>
                </w:p>
              </w:tc>
              <w:tc>
                <w:tcPr>
                  <w:tcW w:w="2887" w:type="pct"/>
                  <w:tcBorders>
                    <w:top w:val="single" w:color="000000" w:sz="4" w:space="0"/>
                    <w:left w:val="single" w:color="000000" w:sz="4" w:space="0"/>
                    <w:bottom w:val="single" w:color="000000" w:sz="4" w:space="0"/>
                    <w:right w:val="single" w:color="000000" w:sz="4" w:space="0"/>
                  </w:tcBorders>
                  <w:vAlign w:val="center"/>
                </w:tcPr>
                <w:p>
                  <w:r>
                    <w:rPr>
                      <w:rFonts w:hint="eastAsia"/>
                    </w:rPr>
                    <w:t>4</w:t>
                  </w:r>
                  <w:r>
                    <w:t>.</w:t>
                  </w:r>
                  <w:r>
                    <w:rPr>
                      <w:rFonts w:hint="eastAsia"/>
                    </w:rPr>
                    <w:t>以槽探、钻孔方式勘查矿产资源，探矿权人在矿产资源勘查活动结束后未申请采矿权的，应当采取相应的治理恢复措施，对其勘查矿产资源遗留的钻孔、探井、探槽、巷道进行回填、封闭，对形成的危岩、危坡等进行治理恢复，消除安全隐患。</w:t>
                  </w:r>
                </w:p>
                <w:p>
                  <w:r>
                    <w:rPr>
                      <w:rFonts w:hint="eastAsia"/>
                    </w:rPr>
                    <w:t>5</w:t>
                  </w:r>
                  <w:r>
                    <w:t>.</w:t>
                  </w:r>
                  <w:r>
                    <w:rPr>
                      <w:rFonts w:hint="eastAsia" w:ascii="微软雅黑" w:hAnsi="微软雅黑" w:eastAsia="微软雅黑" w:cs="微软雅黑"/>
                      <w:kern w:val="0"/>
                      <w:sz w:val="28"/>
                    </w:rPr>
                    <w:t xml:space="preserve"> </w:t>
                  </w:r>
                  <w:r>
                    <w:rPr>
                      <w:rFonts w:hint="eastAsia"/>
                    </w:rPr>
                    <w:t>普查、勘探易损坏的特种非金属矿产、流体矿产、易燃易爆易溶矿产和含有放射性元素的矿产，必须采用省级以上人民政府有关主管部门规定的普查、勘探方法，并有必要的技术装备和安全措施。</w:t>
                  </w:r>
                </w:p>
              </w:tc>
              <w:tc>
                <w:tcPr>
                  <w:tcW w:w="1053" w:type="pct"/>
                  <w:tcBorders>
                    <w:top w:val="single" w:color="000000" w:sz="4" w:space="0"/>
                    <w:left w:val="single" w:color="000000" w:sz="4" w:space="0"/>
                    <w:bottom w:val="single" w:color="000000" w:sz="4" w:space="0"/>
                    <w:right w:val="single" w:color="000000" w:sz="4" w:space="0"/>
                  </w:tcBorders>
                  <w:vAlign w:val="center"/>
                </w:tcPr>
                <w:p>
                  <w:r>
                    <w:t>本探矿工程</w:t>
                  </w:r>
                  <w:r>
                    <w:rPr>
                      <w:rFonts w:hint="eastAsia"/>
                    </w:rPr>
                    <w:t>已经完成，针对1</w:t>
                  </w:r>
                  <w:r>
                    <w:t>5</w:t>
                  </w:r>
                  <w:r>
                    <w:rPr>
                      <w:rFonts w:hint="eastAsia"/>
                    </w:rPr>
                    <w:t>年之前的探坑继续实地踏勘，发现与有一个封堵老硐（KD1）有地下水流出。</w:t>
                  </w:r>
                </w:p>
                <w:p>
                  <w:r>
                    <w:rPr>
                      <w:rFonts w:hint="eastAsia"/>
                    </w:rPr>
                    <w:t>本次环评提出要求建设方在后期开采方案中进行恢复工程论证，恢复相关无用钻孔、探井、探槽、巷道。</w:t>
                  </w:r>
                </w:p>
              </w:tc>
            </w:tr>
          </w:tbl>
          <w:p>
            <w:pPr>
              <w:autoSpaceDE w:val="0"/>
              <w:autoSpaceDN w:val="0"/>
              <w:adjustRightInd w:val="0"/>
              <w:snapToGrid w:val="0"/>
              <w:rPr>
                <w:rFonts w:ascii="宋体" w:hAnsi="宋体" w:cs="宋体"/>
                <w:kern w:val="0"/>
                <w:szCs w:val="21"/>
              </w:rPr>
            </w:pPr>
          </w:p>
          <w:p>
            <w:pPr>
              <w:autoSpaceDE w:val="0"/>
              <w:autoSpaceDN w:val="0"/>
              <w:adjustRightInd w:val="0"/>
              <w:snapToGrid w:val="0"/>
              <w:ind w:firstLine="420" w:firstLineChars="200"/>
              <w:rPr>
                <w:rFonts w:ascii="宋体" w:hAnsi="宋体" w:cs="宋体"/>
                <w:kern w:val="0"/>
                <w:szCs w:val="21"/>
              </w:rPr>
            </w:pPr>
            <w:r>
              <w:rPr>
                <w:rFonts w:ascii="宋体" w:hAnsi="宋体" w:cs="宋体"/>
                <w:kern w:val="0"/>
                <w:szCs w:val="21"/>
              </w:rPr>
              <w:t>综上所述，</w:t>
            </w:r>
            <w:r>
              <w:rPr>
                <w:rFonts w:hint="eastAsia" w:ascii="宋体" w:hAnsi="宋体" w:cs="宋体"/>
                <w:kern w:val="0"/>
                <w:szCs w:val="21"/>
              </w:rPr>
              <w:t>业主于2</w:t>
            </w:r>
            <w:r>
              <w:rPr>
                <w:rFonts w:ascii="宋体" w:hAnsi="宋体" w:cs="宋体"/>
                <w:kern w:val="0"/>
                <w:szCs w:val="21"/>
              </w:rPr>
              <w:t>022</w:t>
            </w:r>
            <w:r>
              <w:rPr>
                <w:rFonts w:hint="eastAsia" w:ascii="宋体" w:hAnsi="宋体" w:cs="宋体"/>
                <w:kern w:val="0"/>
                <w:szCs w:val="21"/>
              </w:rPr>
              <w:t>年8月1</w:t>
            </w:r>
            <w:r>
              <w:rPr>
                <w:rFonts w:ascii="宋体" w:hAnsi="宋体" w:cs="宋体"/>
                <w:kern w:val="0"/>
                <w:szCs w:val="21"/>
              </w:rPr>
              <w:t>1</w:t>
            </w:r>
            <w:r>
              <w:rPr>
                <w:rFonts w:hint="eastAsia" w:ascii="宋体" w:hAnsi="宋体" w:cs="宋体"/>
                <w:kern w:val="0"/>
                <w:szCs w:val="21"/>
              </w:rPr>
              <w:t>日，依据“三线一单”的管理要求，项目探矿区符合</w:t>
            </w:r>
            <w:r>
              <w:rPr>
                <w:rFonts w:ascii="宋体" w:hAnsi="宋体" w:cs="宋体"/>
                <w:kern w:val="0"/>
                <w:szCs w:val="21"/>
              </w:rPr>
              <w:t>《云南省人民政府关于实施“三线一单”生态环境分区管控的意见》（云政发[2020]29 号）</w:t>
            </w:r>
            <w:r>
              <w:rPr>
                <w:rFonts w:hint="eastAsia" w:ascii="宋体" w:hAnsi="宋体" w:cs="宋体"/>
                <w:kern w:val="0"/>
                <w:szCs w:val="21"/>
              </w:rPr>
              <w:t>与</w:t>
            </w:r>
            <w:r>
              <w:rPr>
                <w:rFonts w:ascii="宋体" w:hAnsi="宋体" w:cs="宋体"/>
                <w:kern w:val="0"/>
                <w:szCs w:val="21"/>
              </w:rPr>
              <w:t>《迪庆藏族自治州</w:t>
            </w:r>
            <w:r>
              <w:rPr>
                <w:rFonts w:ascii="宋体" w:hAnsi="宋体" w:cs="宋体"/>
                <w:b/>
                <w:kern w:val="0"/>
                <w:szCs w:val="21"/>
              </w:rPr>
              <w:t>“</w:t>
            </w:r>
            <w:r>
              <w:rPr>
                <w:rFonts w:ascii="宋体" w:hAnsi="宋体" w:cs="宋体"/>
                <w:kern w:val="0"/>
                <w:szCs w:val="21"/>
              </w:rPr>
              <w:t>三线一单</w:t>
            </w:r>
            <w:r>
              <w:rPr>
                <w:rFonts w:ascii="宋体" w:hAnsi="宋体" w:cs="宋体"/>
                <w:b/>
                <w:kern w:val="0"/>
                <w:szCs w:val="21"/>
              </w:rPr>
              <w:t>”</w:t>
            </w:r>
            <w:r>
              <w:rPr>
                <w:rFonts w:ascii="宋体" w:hAnsi="宋体" w:cs="宋体"/>
                <w:kern w:val="0"/>
                <w:szCs w:val="21"/>
              </w:rPr>
              <w:t>生态环境分区管控实施方案》（迪</w:t>
            </w:r>
            <w:r>
              <w:rPr>
                <w:rFonts w:hint="eastAsia" w:ascii="宋体" w:hAnsi="宋体" w:cs="宋体"/>
                <w:kern w:val="0"/>
                <w:szCs w:val="21"/>
              </w:rPr>
              <w:t>政办发</w:t>
            </w:r>
            <w:r>
              <w:rPr>
                <w:rFonts w:ascii="宋体" w:hAnsi="宋体" w:cs="宋体"/>
                <w:kern w:val="0"/>
                <w:szCs w:val="21"/>
              </w:rPr>
              <w:t>[2021]55 号）的准入条件。</w:t>
            </w:r>
          </w:p>
          <w:p>
            <w:pPr>
              <w:autoSpaceDE w:val="0"/>
              <w:autoSpaceDN w:val="0"/>
              <w:adjustRightInd w:val="0"/>
              <w:snapToGrid w:val="0"/>
            </w:pPr>
          </w:p>
        </w:tc>
      </w:tr>
    </w:tbl>
    <w:p>
      <w:pPr>
        <w:spacing w:line="360" w:lineRule="auto"/>
        <w:outlineLvl w:val="0"/>
        <w:rPr>
          <w:rFonts w:eastAsia="黑体"/>
          <w:sz w:val="30"/>
        </w:rPr>
        <w:sectPr>
          <w:footerReference r:id="rId3" w:type="default"/>
          <w:footerReference r:id="rId4" w:type="even"/>
          <w:pgSz w:w="11906" w:h="16838"/>
          <w:pgMar w:top="1701" w:right="1531" w:bottom="1701" w:left="1531" w:header="851" w:footer="1077" w:gutter="0"/>
          <w:cols w:space="720" w:num="1"/>
          <w:docGrid w:linePitch="312" w:charSpace="0"/>
        </w:sectPr>
      </w:pPr>
    </w:p>
    <w:p>
      <w:pPr>
        <w:pStyle w:val="31"/>
        <w:jc w:val="center"/>
        <w:outlineLvl w:val="0"/>
        <w:rPr>
          <w:rFonts w:ascii="黑体" w:hAnsi="黑体" w:eastAsia="黑体"/>
          <w:snapToGrid w:val="0"/>
          <w:sz w:val="30"/>
          <w:szCs w:val="30"/>
        </w:rPr>
      </w:pPr>
      <w:bookmarkStart w:id="14" w:name="_Hlk116394925"/>
      <w:r>
        <w:rPr>
          <w:rFonts w:hint="eastAsia" w:ascii="黑体" w:hAnsi="黑体" w:eastAsia="黑体"/>
          <w:snapToGrid w:val="0"/>
          <w:sz w:val="30"/>
          <w:szCs w:val="30"/>
        </w:rPr>
        <w:t>二、建设内容</w:t>
      </w:r>
    </w:p>
    <w:tbl>
      <w:tblPr>
        <w:tblStyle w:val="33"/>
        <w:tblW w:w="909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0"/>
        <w:gridCol w:w="838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97" w:hRule="atLeast"/>
          <w:jc w:val="center"/>
        </w:trPr>
        <w:tc>
          <w:tcPr>
            <w:tcW w:w="710" w:type="dxa"/>
            <w:vAlign w:val="center"/>
          </w:tcPr>
          <w:p>
            <w:pPr>
              <w:adjustRightInd w:val="0"/>
              <w:snapToGrid w:val="0"/>
              <w:jc w:val="center"/>
              <w:rPr>
                <w:rFonts w:ascii="宋体" w:hAnsi="宋体" w:cs="宋体"/>
                <w:kern w:val="0"/>
                <w:szCs w:val="21"/>
              </w:rPr>
            </w:pPr>
            <w:r>
              <w:rPr>
                <w:rFonts w:hint="eastAsia" w:ascii="宋体" w:hAnsi="宋体" w:cs="宋体"/>
                <w:kern w:val="0"/>
                <w:szCs w:val="21"/>
              </w:rPr>
              <w:t>地理位置</w:t>
            </w:r>
          </w:p>
        </w:tc>
        <w:tc>
          <w:tcPr>
            <w:tcW w:w="8380" w:type="dxa"/>
            <w:vAlign w:val="center"/>
          </w:tcPr>
          <w:p>
            <w:pPr>
              <w:adjustRightInd w:val="0"/>
              <w:snapToGrid w:val="0"/>
              <w:ind w:firstLine="420" w:firstLineChars="200"/>
              <w:jc w:val="left"/>
              <w:rPr>
                <w:rFonts w:ascii="宋体" w:hAnsi="宋体" w:cs="宋体"/>
                <w:kern w:val="0"/>
                <w:szCs w:val="21"/>
              </w:rPr>
            </w:pPr>
            <w:r>
              <w:rPr>
                <w:rFonts w:hint="eastAsia" w:ascii="宋体" w:hAnsi="宋体" w:cs="宋体"/>
                <w:kern w:val="0"/>
                <w:szCs w:val="21"/>
              </w:rPr>
              <w:t>春都铜矿区位迪庆州香格里拉市格咱乡，于云南省香格里拉市45°方向，平距约23km处。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26" w:hRule="atLeast"/>
          <w:jc w:val="center"/>
        </w:trPr>
        <w:tc>
          <w:tcPr>
            <w:tcW w:w="710" w:type="dxa"/>
            <w:vAlign w:val="center"/>
          </w:tcPr>
          <w:p>
            <w:pPr>
              <w:adjustRightInd w:val="0"/>
              <w:snapToGrid w:val="0"/>
              <w:jc w:val="center"/>
              <w:rPr>
                <w:rFonts w:ascii="宋体" w:hAnsi="宋体" w:cs="宋体"/>
                <w:kern w:val="0"/>
                <w:szCs w:val="21"/>
              </w:rPr>
            </w:pPr>
            <w:r>
              <w:rPr>
                <w:rFonts w:hint="eastAsia" w:ascii="宋体" w:hAnsi="宋体" w:cs="宋体"/>
                <w:kern w:val="0"/>
                <w:szCs w:val="21"/>
              </w:rPr>
              <w:t>项目组成及规模</w:t>
            </w:r>
          </w:p>
        </w:tc>
        <w:tc>
          <w:tcPr>
            <w:tcW w:w="8380" w:type="dxa"/>
            <w:vAlign w:val="center"/>
          </w:tcPr>
          <w:p>
            <w:pPr>
              <w:adjustRightInd w:val="0"/>
              <w:snapToGrid w:val="0"/>
              <w:ind w:firstLine="420" w:firstLineChars="200"/>
              <w:jc w:val="left"/>
              <w:rPr>
                <w:rFonts w:ascii="宋体" w:hAnsi="宋体" w:cs="宋体"/>
                <w:kern w:val="0"/>
                <w:szCs w:val="21"/>
              </w:rPr>
            </w:pPr>
            <w:r>
              <w:rPr>
                <w:rFonts w:hint="eastAsia" w:ascii="宋体" w:hAnsi="宋体" w:cs="宋体"/>
                <w:kern w:val="0"/>
                <w:szCs w:val="21"/>
              </w:rPr>
              <w:t>1.</w:t>
            </w:r>
            <w:r>
              <w:rPr>
                <w:rFonts w:hint="eastAsia" w:ascii="宋体" w:hAnsi="宋体"/>
                <w:b/>
                <w:sz w:val="24"/>
              </w:rPr>
              <w:t xml:space="preserve"> </w:t>
            </w:r>
            <w:r>
              <w:rPr>
                <w:rFonts w:hint="eastAsia" w:ascii="宋体" w:hAnsi="宋体" w:cs="宋体"/>
                <w:b/>
                <w:kern w:val="0"/>
                <w:szCs w:val="21"/>
              </w:rPr>
              <w:t>勘查区概况</w:t>
            </w:r>
          </w:p>
          <w:p>
            <w:pPr>
              <w:adjustRightInd w:val="0"/>
              <w:snapToGrid w:val="0"/>
              <w:ind w:firstLine="420" w:firstLineChars="200"/>
              <w:jc w:val="left"/>
              <w:rPr>
                <w:rFonts w:ascii="宋体" w:hAnsi="宋体" w:cs="宋体"/>
                <w:kern w:val="0"/>
                <w:szCs w:val="21"/>
              </w:rPr>
            </w:pPr>
            <w:r>
              <w:rPr>
                <w:rFonts w:ascii="宋体" w:hAnsi="宋体" w:cs="宋体"/>
                <w:kern w:val="0"/>
                <w:szCs w:val="21"/>
              </w:rPr>
              <w:t>（1）</w:t>
            </w:r>
            <w:r>
              <w:rPr>
                <w:rFonts w:hint="eastAsia" w:ascii="宋体" w:hAnsi="宋体" w:cs="宋体"/>
                <w:kern w:val="0"/>
                <w:szCs w:val="21"/>
              </w:rPr>
              <w:t>原</w:t>
            </w:r>
            <w:r>
              <w:rPr>
                <w:rFonts w:ascii="宋体" w:hAnsi="宋体" w:cs="宋体"/>
                <w:kern w:val="0"/>
                <w:szCs w:val="21"/>
              </w:rPr>
              <w:t>探矿证号：</w:t>
            </w:r>
            <w:r>
              <w:rPr>
                <w:rFonts w:hint="eastAsia" w:ascii="宋体" w:hAnsi="宋体" w:cs="宋体"/>
                <w:kern w:val="0"/>
                <w:szCs w:val="21"/>
              </w:rPr>
              <w:t>T53120090602030000</w:t>
            </w:r>
          </w:p>
          <w:p>
            <w:pPr>
              <w:adjustRightInd w:val="0"/>
              <w:snapToGrid w:val="0"/>
              <w:ind w:firstLine="420" w:firstLineChars="200"/>
              <w:jc w:val="left"/>
              <w:rPr>
                <w:rFonts w:ascii="宋体" w:hAnsi="宋体" w:cs="宋体"/>
                <w:kern w:val="0"/>
                <w:szCs w:val="21"/>
              </w:rPr>
            </w:pPr>
            <w:r>
              <w:rPr>
                <w:rFonts w:ascii="宋体" w:hAnsi="宋体" w:cs="宋体"/>
                <w:kern w:val="0"/>
                <w:szCs w:val="21"/>
              </w:rPr>
              <w:t>（2）探矿权人：</w:t>
            </w:r>
            <w:r>
              <w:rPr>
                <w:rFonts w:hint="eastAsia" w:ascii="宋体" w:hAnsi="宋体" w:cs="宋体"/>
                <w:kern w:val="0"/>
                <w:szCs w:val="21"/>
              </w:rPr>
              <w:t>迪庆兰宝灵矿业有限公司</w:t>
            </w:r>
          </w:p>
          <w:p>
            <w:pPr>
              <w:adjustRightInd w:val="0"/>
              <w:snapToGrid w:val="0"/>
              <w:ind w:firstLine="420" w:firstLineChars="200"/>
              <w:jc w:val="left"/>
              <w:rPr>
                <w:rFonts w:ascii="宋体" w:hAnsi="宋体" w:cs="宋体"/>
                <w:kern w:val="0"/>
                <w:szCs w:val="21"/>
              </w:rPr>
            </w:pPr>
            <w:r>
              <w:rPr>
                <w:rFonts w:ascii="宋体" w:hAnsi="宋体" w:cs="宋体"/>
                <w:kern w:val="0"/>
                <w:szCs w:val="21"/>
              </w:rPr>
              <w:t>（3）探矿权人地址：云南省迪庆藏族自治州香格里拉市建塘镇香巴拉小镇210-2</w:t>
            </w:r>
          </w:p>
          <w:p>
            <w:pPr>
              <w:adjustRightInd w:val="0"/>
              <w:snapToGrid w:val="0"/>
              <w:ind w:firstLine="420" w:firstLineChars="200"/>
              <w:jc w:val="left"/>
              <w:rPr>
                <w:rFonts w:ascii="宋体" w:hAnsi="宋体" w:cs="宋体"/>
                <w:kern w:val="0"/>
                <w:szCs w:val="21"/>
              </w:rPr>
            </w:pPr>
            <w:r>
              <w:rPr>
                <w:rFonts w:ascii="宋体" w:hAnsi="宋体" w:cs="宋体"/>
                <w:kern w:val="0"/>
                <w:szCs w:val="21"/>
              </w:rPr>
              <w:t>（4）勘查项目名称：</w:t>
            </w:r>
            <w:r>
              <w:rPr>
                <w:rFonts w:hint="eastAsia" w:ascii="宋体" w:hAnsi="宋体" w:cs="宋体"/>
                <w:kern w:val="0"/>
                <w:szCs w:val="21"/>
              </w:rPr>
              <w:t>云南省香格里拉县雪鸡坪—春都铜多金属矿勘探</w:t>
            </w:r>
          </w:p>
          <w:p>
            <w:pPr>
              <w:adjustRightInd w:val="0"/>
              <w:snapToGrid w:val="0"/>
              <w:ind w:firstLine="420" w:firstLineChars="200"/>
              <w:jc w:val="left"/>
              <w:rPr>
                <w:rFonts w:ascii="宋体" w:hAnsi="宋体" w:cs="宋体"/>
                <w:kern w:val="0"/>
                <w:szCs w:val="21"/>
              </w:rPr>
            </w:pPr>
            <w:r>
              <w:rPr>
                <w:rFonts w:ascii="宋体" w:hAnsi="宋体" w:cs="宋体"/>
                <w:kern w:val="0"/>
                <w:szCs w:val="21"/>
              </w:rPr>
              <w:t>（5）地理位置：云南省</w:t>
            </w:r>
            <w:r>
              <w:rPr>
                <w:rFonts w:hint="eastAsia" w:ascii="宋体" w:hAnsi="宋体" w:cs="宋体"/>
                <w:kern w:val="0"/>
                <w:szCs w:val="21"/>
              </w:rPr>
              <w:t>香迪庆州格里拉市格咱乡</w:t>
            </w:r>
          </w:p>
          <w:p>
            <w:pPr>
              <w:adjustRightInd w:val="0"/>
              <w:snapToGrid w:val="0"/>
              <w:ind w:firstLine="420" w:firstLineChars="200"/>
              <w:jc w:val="left"/>
              <w:rPr>
                <w:rFonts w:ascii="宋体" w:hAnsi="宋体" w:cs="宋体"/>
                <w:kern w:val="0"/>
                <w:szCs w:val="21"/>
              </w:rPr>
            </w:pPr>
            <w:r>
              <w:rPr>
                <w:rFonts w:ascii="宋体" w:hAnsi="宋体" w:cs="宋体"/>
                <w:kern w:val="0"/>
                <w:szCs w:val="21"/>
              </w:rPr>
              <w:t>（6）</w:t>
            </w:r>
            <w:r>
              <w:rPr>
                <w:rFonts w:hint="eastAsia" w:ascii="宋体" w:hAnsi="宋体" w:cs="宋体"/>
                <w:kern w:val="0"/>
                <w:szCs w:val="21"/>
              </w:rPr>
              <w:t>图幅编号（1:5万）:G47E001016，H47E024016</w:t>
            </w:r>
          </w:p>
          <w:p>
            <w:pPr>
              <w:adjustRightInd w:val="0"/>
              <w:snapToGrid w:val="0"/>
              <w:ind w:firstLine="420" w:firstLineChars="200"/>
              <w:jc w:val="left"/>
              <w:rPr>
                <w:rFonts w:ascii="宋体" w:hAnsi="宋体" w:cs="宋体"/>
                <w:kern w:val="0"/>
                <w:szCs w:val="21"/>
              </w:rPr>
            </w:pPr>
            <w:r>
              <w:rPr>
                <w:rFonts w:ascii="宋体" w:hAnsi="宋体" w:cs="宋体"/>
                <w:kern w:val="0"/>
                <w:szCs w:val="21"/>
              </w:rPr>
              <w:t>（7）勘查面积：</w:t>
            </w:r>
            <w:r>
              <w:rPr>
                <w:rFonts w:hint="eastAsia" w:ascii="宋体" w:hAnsi="宋体" w:cs="宋体"/>
                <w:kern w:val="0"/>
                <w:szCs w:val="21"/>
              </w:rPr>
              <w:t>45.51km</w:t>
            </w:r>
            <w:r>
              <w:rPr>
                <w:rFonts w:hint="eastAsia" w:ascii="宋体" w:hAnsi="宋体" w:cs="宋体"/>
                <w:kern w:val="0"/>
                <w:szCs w:val="21"/>
                <w:vertAlign w:val="superscript"/>
              </w:rPr>
              <w:t>2</w:t>
            </w:r>
          </w:p>
          <w:p>
            <w:pPr>
              <w:adjustRightInd w:val="0"/>
              <w:snapToGrid w:val="0"/>
              <w:ind w:firstLine="420" w:firstLineChars="200"/>
              <w:jc w:val="left"/>
              <w:rPr>
                <w:rFonts w:ascii="宋体" w:hAnsi="宋体" w:cs="宋体"/>
                <w:kern w:val="0"/>
                <w:szCs w:val="21"/>
              </w:rPr>
            </w:pPr>
            <w:r>
              <w:rPr>
                <w:rFonts w:ascii="宋体" w:hAnsi="宋体" w:cs="宋体"/>
                <w:kern w:val="0"/>
                <w:szCs w:val="21"/>
              </w:rPr>
              <w:t>（8）勘查单位：</w:t>
            </w:r>
            <w:r>
              <w:rPr>
                <w:rFonts w:hint="eastAsia" w:ascii="宋体" w:hAnsi="宋体" w:cs="宋体"/>
                <w:kern w:val="0"/>
                <w:szCs w:val="21"/>
              </w:rPr>
              <w:t>中国有色金属工业昆明勘察设计研究院</w:t>
            </w:r>
          </w:p>
          <w:p>
            <w:pPr>
              <w:adjustRightInd w:val="0"/>
              <w:snapToGrid w:val="0"/>
              <w:ind w:firstLine="420" w:firstLineChars="200"/>
              <w:jc w:val="left"/>
              <w:rPr>
                <w:rFonts w:ascii="宋体" w:hAnsi="宋体" w:cs="宋体"/>
                <w:kern w:val="0"/>
                <w:szCs w:val="21"/>
              </w:rPr>
            </w:pPr>
            <w:r>
              <w:rPr>
                <w:rFonts w:hint="eastAsia" w:ascii="宋体" w:hAnsi="宋体" w:cs="宋体"/>
                <w:kern w:val="0"/>
                <w:szCs w:val="21"/>
              </w:rPr>
              <w:t>（9）工作概况：</w:t>
            </w:r>
          </w:p>
          <w:p>
            <w:pPr>
              <w:autoSpaceDE w:val="0"/>
              <w:autoSpaceDN w:val="0"/>
              <w:adjustRightInd w:val="0"/>
              <w:ind w:firstLine="420" w:firstLineChars="200"/>
              <w:rPr>
                <w:rFonts w:ascii="宋体" w:hAnsi="宋体" w:cs="宋体"/>
                <w:kern w:val="0"/>
                <w:szCs w:val="21"/>
              </w:rPr>
            </w:pPr>
            <w:r>
              <w:rPr>
                <w:rFonts w:hint="eastAsia" w:ascii="宋体" w:hAnsi="宋体" w:cs="宋体"/>
                <w:kern w:val="0"/>
                <w:szCs w:val="21"/>
              </w:rPr>
              <w:t>回顾2</w:t>
            </w:r>
            <w:r>
              <w:rPr>
                <w:rFonts w:ascii="宋体" w:hAnsi="宋体" w:cs="宋体"/>
                <w:kern w:val="0"/>
                <w:szCs w:val="21"/>
              </w:rPr>
              <w:t>009</w:t>
            </w:r>
            <w:r>
              <w:rPr>
                <w:rFonts w:hint="eastAsia" w:ascii="宋体" w:hAnsi="宋体" w:cs="宋体"/>
                <w:kern w:val="0"/>
                <w:szCs w:val="21"/>
              </w:rPr>
              <w:t>年之前本探矿区探矿工作分为公益类型的区域地质调查、区域地球物理勘查、区域地球化学勘查、区域遥感地质调查、区域矿产勘查。</w:t>
            </w:r>
          </w:p>
          <w:p>
            <w:pPr>
              <w:numPr>
                <w:ilvl w:val="0"/>
                <w:numId w:val="1"/>
              </w:numPr>
              <w:autoSpaceDE w:val="0"/>
              <w:autoSpaceDN w:val="0"/>
              <w:adjustRightInd w:val="0"/>
              <w:rPr>
                <w:rFonts w:ascii="宋体" w:hAnsi="宋体" w:cs="宋体"/>
                <w:kern w:val="0"/>
                <w:szCs w:val="21"/>
              </w:rPr>
            </w:pPr>
            <w:bookmarkStart w:id="15" w:name="_Toc475458327"/>
            <w:bookmarkStart w:id="16" w:name="_Toc475459127"/>
            <w:r>
              <w:rPr>
                <w:rFonts w:hint="eastAsia" w:ascii="宋体" w:hAnsi="宋体" w:cs="宋体"/>
                <w:kern w:val="0"/>
                <w:szCs w:val="21"/>
              </w:rPr>
              <w:t>区域地质调查</w:t>
            </w:r>
            <w:bookmarkEnd w:id="15"/>
            <w:bookmarkEnd w:id="16"/>
          </w:p>
          <w:p>
            <w:pPr>
              <w:autoSpaceDE w:val="0"/>
              <w:autoSpaceDN w:val="0"/>
              <w:adjustRightInd w:val="0"/>
              <w:ind w:firstLine="420" w:firstLineChars="200"/>
              <w:rPr>
                <w:rFonts w:ascii="宋体" w:hAnsi="宋体" w:cs="宋体"/>
                <w:kern w:val="0"/>
                <w:szCs w:val="21"/>
              </w:rPr>
            </w:pPr>
            <w:r>
              <w:rPr>
                <w:rFonts w:hint="eastAsia" w:ascii="宋体" w:hAnsi="宋体" w:cs="宋体"/>
                <w:kern w:val="0"/>
                <w:szCs w:val="21"/>
              </w:rPr>
              <w:t>本区区域地质调查工作由云南地质矿产勘查开发局承担，截止2004年，本区1:20万和1:100万区域地质调查已全部完成，1:25万区域地质调查完成了中甸幅。重要成矿区1:5万区域地质调查完成8幅，约占本区面积的16%。区调工作对区内地层、岩石、构造、矿产等进行了较系统的研究和总结，对春都铜矿作了评价,并列为矿点。</w:t>
            </w:r>
          </w:p>
          <w:p>
            <w:pPr>
              <w:numPr>
                <w:ilvl w:val="0"/>
                <w:numId w:val="1"/>
              </w:numPr>
              <w:autoSpaceDE w:val="0"/>
              <w:autoSpaceDN w:val="0"/>
              <w:adjustRightInd w:val="0"/>
              <w:rPr>
                <w:rFonts w:ascii="宋体" w:hAnsi="宋体" w:cs="宋体"/>
                <w:kern w:val="0"/>
                <w:szCs w:val="21"/>
              </w:rPr>
            </w:pPr>
            <w:r>
              <w:rPr>
                <w:rFonts w:hint="eastAsia" w:ascii="宋体" w:hAnsi="宋体" w:cs="宋体"/>
                <w:kern w:val="0"/>
                <w:szCs w:val="21"/>
              </w:rPr>
              <w:t>区域地球物理勘查</w:t>
            </w:r>
          </w:p>
          <w:p>
            <w:pPr>
              <w:autoSpaceDE w:val="0"/>
              <w:autoSpaceDN w:val="0"/>
              <w:adjustRightInd w:val="0"/>
              <w:ind w:firstLine="420" w:firstLineChars="200"/>
              <w:rPr>
                <w:rFonts w:ascii="宋体" w:hAnsi="宋体" w:cs="宋体"/>
                <w:kern w:val="0"/>
                <w:szCs w:val="21"/>
              </w:rPr>
            </w:pPr>
            <w:r>
              <w:rPr>
                <w:rFonts w:hint="eastAsia" w:ascii="宋体" w:hAnsi="宋体" w:cs="宋体"/>
                <w:kern w:val="0"/>
                <w:szCs w:val="21"/>
              </w:rPr>
              <w:t>本区区域地球物理工作由云南地质矿产勘查开发局承担，1985年编制完成了云南1:100万布格重力异常图及说明书；截止2001年，本区1:20万重力已全部完成。1:50万航空磁测，由国土资源部航遥中心承担，除靠四川一侧尚有少部分空白区外，该区已基本覆盖；1:20万航空磁测，本区28°13′以北为空白区，以南至丽江大部分地区已完成。2000年，高山公司在红山—普朗地区完成了约3000km</w:t>
            </w:r>
            <w:r>
              <w:rPr>
                <w:rFonts w:hint="eastAsia" w:ascii="宋体" w:hAnsi="宋体" w:cs="宋体"/>
                <w:kern w:val="0"/>
                <w:szCs w:val="21"/>
                <w:vertAlign w:val="superscript"/>
              </w:rPr>
              <w:t>2</w:t>
            </w:r>
            <w:r>
              <w:rPr>
                <w:rFonts w:hint="eastAsia" w:ascii="宋体" w:hAnsi="宋体" w:cs="宋体"/>
                <w:kern w:val="0"/>
                <w:szCs w:val="21"/>
              </w:rPr>
              <w:t xml:space="preserve"> 的1:10万航空磁测。</w:t>
            </w:r>
            <w:bookmarkStart w:id="17" w:name="_Toc68698624"/>
            <w:bookmarkStart w:id="18" w:name="_Toc456816963"/>
            <w:bookmarkStart w:id="19" w:name="_Toc37564402"/>
            <w:bookmarkStart w:id="20" w:name="_Toc37582580"/>
            <w:bookmarkStart w:id="21" w:name="_Toc37582297"/>
            <w:bookmarkStart w:id="22" w:name="_Toc456816367"/>
            <w:bookmarkStart w:id="23" w:name="_Toc29437452"/>
            <w:bookmarkStart w:id="24" w:name="_Toc456818007"/>
            <w:bookmarkStart w:id="25" w:name="_Toc458949985"/>
            <w:bookmarkStart w:id="26" w:name="_Toc467003279"/>
            <w:bookmarkStart w:id="27" w:name="_Toc29436920"/>
            <w:bookmarkStart w:id="28" w:name="_Toc37564480"/>
            <w:bookmarkStart w:id="29" w:name="_Toc467004979"/>
            <w:bookmarkStart w:id="30" w:name="_Toc39304878"/>
            <w:bookmarkStart w:id="31" w:name="_Toc456815991"/>
            <w:bookmarkStart w:id="32" w:name="_Toc456818681"/>
            <w:bookmarkStart w:id="33" w:name="_Toc70578457"/>
            <w:bookmarkStart w:id="34" w:name="_Toc456817559"/>
            <w:bookmarkStart w:id="35" w:name="_Toc458010123"/>
            <w:bookmarkStart w:id="36" w:name="_Toc458010398"/>
            <w:bookmarkStart w:id="37" w:name="_Toc458604407"/>
            <w:bookmarkStart w:id="38" w:name="_Toc37563987"/>
            <w:bookmarkStart w:id="39" w:name="_Toc37564653"/>
            <w:bookmarkStart w:id="40" w:name="_Toc29437269"/>
          </w:p>
          <w:p>
            <w:pPr>
              <w:numPr>
                <w:ilvl w:val="0"/>
                <w:numId w:val="1"/>
              </w:numPr>
              <w:autoSpaceDE w:val="0"/>
              <w:autoSpaceDN w:val="0"/>
              <w:adjustRightInd w:val="0"/>
              <w:rPr>
                <w:rFonts w:ascii="宋体" w:hAnsi="宋体" w:cs="宋体"/>
                <w:kern w:val="0"/>
                <w:szCs w:val="21"/>
              </w:rPr>
            </w:pPr>
            <w:bookmarkStart w:id="41" w:name="_Toc475458329"/>
            <w:bookmarkStart w:id="42" w:name="_Toc475459129"/>
            <w:r>
              <w:rPr>
                <w:rFonts w:hint="eastAsia" w:ascii="宋体" w:hAnsi="宋体" w:cs="宋体"/>
                <w:kern w:val="0"/>
                <w:szCs w:val="21"/>
              </w:rPr>
              <w:t>区域地球化学勘查</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pPr>
              <w:autoSpaceDE w:val="0"/>
              <w:autoSpaceDN w:val="0"/>
              <w:adjustRightInd w:val="0"/>
              <w:ind w:firstLine="420" w:firstLineChars="200"/>
              <w:rPr>
                <w:rFonts w:ascii="宋体" w:hAnsi="宋体" w:cs="宋体"/>
                <w:kern w:val="0"/>
                <w:szCs w:val="21"/>
              </w:rPr>
            </w:pPr>
            <w:r>
              <w:rPr>
                <w:rFonts w:hint="eastAsia" w:ascii="宋体" w:hAnsi="宋体" w:cs="宋体"/>
                <w:kern w:val="0"/>
                <w:szCs w:val="21"/>
              </w:rPr>
              <w:t>本区的区域地球化学工作由云南地质矿产勘查开发局承担。1988年完成了《云南省区域物化探资料综合研究报告》；1984～2000年，1:20万区域水系沉积物、重砂测量已全部完成；1979～2001年，多数重要成矿区开展了1:5万～1:10万化探工作。2001年，由云南省地质调查院完成了《云南省地球化学块体内矿产资源潜力预测》，并于2003～2004年，对格咱以东至省界、阿热以北至省界开展了系统的1:5万多元素化探扫面。</w:t>
            </w:r>
            <w:bookmarkStart w:id="43" w:name="_Toc37564654"/>
            <w:bookmarkStart w:id="44" w:name="_Toc37582298"/>
            <w:bookmarkStart w:id="45" w:name="_Toc37582581"/>
            <w:bookmarkStart w:id="46" w:name="_Toc29437453"/>
            <w:bookmarkStart w:id="47" w:name="_Toc39304879"/>
            <w:bookmarkStart w:id="48" w:name="_Toc70578458"/>
            <w:bookmarkStart w:id="49" w:name="_Toc68698625"/>
            <w:bookmarkStart w:id="50" w:name="_Toc37564403"/>
            <w:bookmarkStart w:id="51" w:name="_Toc37563988"/>
            <w:bookmarkStart w:id="52" w:name="_Toc37564481"/>
            <w:bookmarkStart w:id="53" w:name="_Toc458604408"/>
            <w:bookmarkStart w:id="54" w:name="_Toc467003280"/>
            <w:bookmarkStart w:id="55" w:name="_Toc456815992"/>
            <w:bookmarkStart w:id="56" w:name="_Toc456816368"/>
            <w:bookmarkStart w:id="57" w:name="_Toc456818682"/>
            <w:bookmarkStart w:id="58" w:name="_Toc456818008"/>
            <w:bookmarkStart w:id="59" w:name="_Toc456816964"/>
            <w:bookmarkStart w:id="60" w:name="_Toc458010399"/>
            <w:bookmarkStart w:id="61" w:name="_Toc29436921"/>
            <w:bookmarkStart w:id="62" w:name="_Toc458010124"/>
            <w:bookmarkStart w:id="63" w:name="_Toc456817560"/>
            <w:bookmarkStart w:id="64" w:name="_Toc29437270"/>
            <w:bookmarkStart w:id="65" w:name="_Toc467004980"/>
            <w:bookmarkStart w:id="66" w:name="_Toc458949986"/>
          </w:p>
          <w:p>
            <w:pPr>
              <w:numPr>
                <w:ilvl w:val="0"/>
                <w:numId w:val="1"/>
              </w:numPr>
              <w:autoSpaceDE w:val="0"/>
              <w:autoSpaceDN w:val="0"/>
              <w:adjustRightInd w:val="0"/>
              <w:rPr>
                <w:rFonts w:ascii="宋体" w:hAnsi="宋体" w:cs="宋体"/>
                <w:kern w:val="0"/>
                <w:szCs w:val="21"/>
              </w:rPr>
            </w:pPr>
            <w:bookmarkStart w:id="67" w:name="_Toc475459130"/>
            <w:bookmarkStart w:id="68" w:name="_Toc475458330"/>
            <w:r>
              <w:rPr>
                <w:rFonts w:hint="eastAsia" w:ascii="宋体" w:hAnsi="宋体" w:cs="宋体"/>
                <w:kern w:val="0"/>
                <w:szCs w:val="21"/>
              </w:rPr>
              <w:t>区域遥感地质调查</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pPr>
              <w:autoSpaceDE w:val="0"/>
              <w:autoSpaceDN w:val="0"/>
              <w:adjustRightInd w:val="0"/>
              <w:ind w:firstLine="420" w:firstLineChars="200"/>
              <w:rPr>
                <w:rFonts w:ascii="宋体" w:hAnsi="宋体" w:cs="宋体"/>
                <w:kern w:val="0"/>
                <w:szCs w:val="21"/>
              </w:rPr>
            </w:pPr>
            <w:r>
              <w:rPr>
                <w:rFonts w:hint="eastAsia" w:ascii="宋体" w:hAnsi="宋体" w:cs="宋体"/>
                <w:kern w:val="0"/>
                <w:szCs w:val="21"/>
              </w:rPr>
              <w:t>1987～1998年间，由云南省地质科学研究所完成了本区1:20万TM遥感影像地质构造解译；1994年由云南、四川、西藏地质局共同完成的《西南三江地区遥感成果解译报告》开展了1:100万MSS影像遥感编图和地质解译；2001年，在1:50万TM遥感影像基础上，完成了1:100万遥感影像地质构造解译；2000～2001年，云南省地质调查院在开展的《云南省国土资源遥感综合调查》项目中进行了遥感信息在成矿预测中的应用研究。</w:t>
            </w:r>
            <w:bookmarkStart w:id="69" w:name="_Toc29437455"/>
            <w:bookmarkStart w:id="70" w:name="_Toc37563990"/>
            <w:bookmarkStart w:id="71" w:name="_Toc29437272"/>
            <w:bookmarkStart w:id="72" w:name="_Toc37582583"/>
            <w:bookmarkStart w:id="73" w:name="_Toc458604409"/>
            <w:bookmarkStart w:id="74" w:name="_Toc458949987"/>
            <w:bookmarkStart w:id="75" w:name="_Toc467004981"/>
            <w:bookmarkStart w:id="76" w:name="_Toc37564656"/>
            <w:bookmarkStart w:id="77" w:name="_Toc39304881"/>
            <w:bookmarkStart w:id="78" w:name="_Toc456817561"/>
            <w:bookmarkStart w:id="79" w:name="_Toc456818683"/>
            <w:bookmarkStart w:id="80" w:name="_Toc37564405"/>
            <w:bookmarkStart w:id="81" w:name="_Toc456815993"/>
            <w:bookmarkStart w:id="82" w:name="_Toc458010125"/>
            <w:bookmarkStart w:id="83" w:name="_Toc467003281"/>
            <w:bookmarkStart w:id="84" w:name="_Toc29436923"/>
            <w:bookmarkStart w:id="85" w:name="_Toc37582300"/>
            <w:bookmarkStart w:id="86" w:name="_Toc458010400"/>
            <w:bookmarkStart w:id="87" w:name="_Toc37564483"/>
            <w:bookmarkStart w:id="88" w:name="_Toc456816965"/>
            <w:bookmarkStart w:id="89" w:name="_Toc68698627"/>
            <w:bookmarkStart w:id="90" w:name="_Toc456818009"/>
            <w:bookmarkStart w:id="91" w:name="_Toc456816369"/>
            <w:bookmarkStart w:id="92" w:name="_Toc70578460"/>
          </w:p>
          <w:p>
            <w:pPr>
              <w:numPr>
                <w:ilvl w:val="0"/>
                <w:numId w:val="1"/>
              </w:numPr>
              <w:autoSpaceDE w:val="0"/>
              <w:autoSpaceDN w:val="0"/>
              <w:adjustRightInd w:val="0"/>
              <w:rPr>
                <w:rFonts w:ascii="宋体" w:hAnsi="宋体" w:cs="宋体"/>
                <w:kern w:val="0"/>
                <w:szCs w:val="21"/>
              </w:rPr>
            </w:pPr>
            <w:bookmarkStart w:id="93" w:name="_Toc475458331"/>
            <w:bookmarkStart w:id="94" w:name="_Toc475459131"/>
            <w:r>
              <w:rPr>
                <w:rFonts w:hint="eastAsia" w:ascii="宋体" w:hAnsi="宋体" w:cs="宋体"/>
                <w:kern w:val="0"/>
                <w:szCs w:val="21"/>
              </w:rPr>
              <w:t>区域矿产勘查</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pPr>
              <w:autoSpaceDE w:val="0"/>
              <w:autoSpaceDN w:val="0"/>
              <w:adjustRightInd w:val="0"/>
              <w:ind w:firstLine="420" w:firstLineChars="200"/>
              <w:rPr>
                <w:rFonts w:ascii="宋体" w:hAnsi="宋体" w:cs="宋体"/>
                <w:kern w:val="0"/>
                <w:szCs w:val="21"/>
              </w:rPr>
            </w:pPr>
            <w:r>
              <w:rPr>
                <w:rFonts w:hint="eastAsia" w:ascii="宋体" w:hAnsi="宋体" w:cs="宋体"/>
                <w:kern w:val="0"/>
                <w:szCs w:val="21"/>
              </w:rPr>
              <w:t>香格里拉地区矿产勘查工作始于二十世纪60年代，目前已发现了铜、铅、锌、金、银、钨、钼等矿床（点）数十个（表1-5），其中仅少量矿床探明了储量。</w:t>
            </w:r>
          </w:p>
          <w:p>
            <w:pPr>
              <w:autoSpaceDE w:val="0"/>
              <w:autoSpaceDN w:val="0"/>
              <w:adjustRightInd w:val="0"/>
              <w:ind w:firstLine="420" w:firstLineChars="200"/>
              <w:rPr>
                <w:rFonts w:ascii="宋体" w:hAnsi="宋体" w:cs="宋体"/>
                <w:kern w:val="0"/>
                <w:szCs w:val="21"/>
              </w:rPr>
            </w:pPr>
            <w:r>
              <w:rPr>
                <w:rFonts w:hint="eastAsia" w:ascii="宋体" w:hAnsi="宋体" w:cs="宋体"/>
                <w:kern w:val="0"/>
                <w:szCs w:val="21"/>
              </w:rPr>
              <w:t>1970年，云南省测绘局测绘队第一测量队完成了包括雪鸡坪、春都在内的1:2000地形图测量2.49km</w:t>
            </w:r>
            <w:r>
              <w:rPr>
                <w:rFonts w:hint="eastAsia" w:ascii="宋体" w:hAnsi="宋体" w:cs="宋体"/>
                <w:kern w:val="0"/>
                <w:szCs w:val="21"/>
                <w:vertAlign w:val="superscript"/>
              </w:rPr>
              <w:t>2</w:t>
            </w:r>
            <w:r>
              <w:rPr>
                <w:rFonts w:hint="eastAsia" w:ascii="宋体" w:hAnsi="宋体" w:cs="宋体"/>
                <w:kern w:val="0"/>
                <w:szCs w:val="21"/>
              </w:rPr>
              <w:t>。</w:t>
            </w:r>
          </w:p>
          <w:p>
            <w:pPr>
              <w:autoSpaceDE w:val="0"/>
              <w:autoSpaceDN w:val="0"/>
              <w:adjustRightInd w:val="0"/>
              <w:ind w:firstLine="420" w:firstLineChars="200"/>
              <w:rPr>
                <w:rFonts w:ascii="宋体" w:hAnsi="宋体" w:cs="宋体"/>
                <w:kern w:val="0"/>
                <w:szCs w:val="21"/>
              </w:rPr>
            </w:pPr>
            <w:r>
              <w:rPr>
                <w:rFonts w:hint="eastAsia" w:ascii="宋体" w:hAnsi="宋体" w:cs="宋体"/>
                <w:kern w:val="0"/>
                <w:szCs w:val="21"/>
              </w:rPr>
              <w:t>1977～1979年，云南省地矿局第七地质队在开展雪鸡坪铜矿详查工作的过程中发现了外围的春都铜矿，施工的TC2-1、TC5揭露的地表铜矿体宽30m，平均品位0.5%。</w:t>
            </w:r>
          </w:p>
          <w:p>
            <w:pPr>
              <w:autoSpaceDE w:val="0"/>
              <w:autoSpaceDN w:val="0"/>
              <w:adjustRightInd w:val="0"/>
              <w:ind w:firstLine="420" w:firstLineChars="200"/>
              <w:rPr>
                <w:rFonts w:ascii="宋体" w:hAnsi="宋体" w:cs="宋体"/>
                <w:kern w:val="0"/>
                <w:szCs w:val="21"/>
              </w:rPr>
            </w:pPr>
            <w:r>
              <w:rPr>
                <w:rFonts w:hint="eastAsia" w:ascii="宋体" w:hAnsi="宋体" w:cs="宋体"/>
                <w:kern w:val="0"/>
                <w:szCs w:val="21"/>
              </w:rPr>
              <w:t>1977～1981年，云南省地质矿产局第三地质大队在矿区附近的雪鸡坪铜矿区开展了详细普查工作，1982年6月提交了《云南省中甸县雪鸡坪铜矿区详细普查地质报告》，提交了D级铜金属量28.73万t。</w:t>
            </w:r>
          </w:p>
          <w:p>
            <w:pPr>
              <w:autoSpaceDE w:val="0"/>
              <w:autoSpaceDN w:val="0"/>
              <w:adjustRightInd w:val="0"/>
              <w:ind w:firstLine="420" w:firstLineChars="200"/>
              <w:rPr>
                <w:rFonts w:ascii="宋体" w:hAnsi="宋体" w:cs="宋体"/>
                <w:kern w:val="0"/>
                <w:szCs w:val="21"/>
              </w:rPr>
            </w:pPr>
            <w:r>
              <w:rPr>
                <w:rFonts w:hint="eastAsia" w:ascii="宋体" w:hAnsi="宋体" w:cs="宋体"/>
                <w:kern w:val="0"/>
                <w:szCs w:val="21"/>
              </w:rPr>
              <w:t>1999～2000年，高山公司中甸项目组，对普朗铜金找矿远景区进行了初步评价，圈定出15个铜矿（化）体，铜品位0.1～9.99%，伴生金0.1～1.76g/t。普朗岩体施工的三个验证孔，分别揭露到69.89m（接触带）、119.75m（接触带）和300.19m（中部，尚未揭穿）厚的斑岩型铜矿体。</w:t>
            </w:r>
          </w:p>
          <w:p>
            <w:pPr>
              <w:autoSpaceDE w:val="0"/>
              <w:autoSpaceDN w:val="0"/>
              <w:adjustRightInd w:val="0"/>
              <w:ind w:firstLine="420" w:firstLineChars="200"/>
              <w:rPr>
                <w:rFonts w:ascii="宋体" w:hAnsi="宋体" w:cs="宋体"/>
                <w:kern w:val="0"/>
                <w:szCs w:val="21"/>
              </w:rPr>
            </w:pPr>
            <w:r>
              <w:rPr>
                <w:rFonts w:hint="eastAsia" w:ascii="宋体" w:hAnsi="宋体" w:cs="宋体"/>
                <w:kern w:val="0"/>
                <w:szCs w:val="21"/>
              </w:rPr>
              <w:t>2002～2005年，普朗—红山评价区列为新一轮国土资源大调查项目，项目名称:云南省中甸地区铜矿资源评价。通过实施，找矿方面取得重大突破:普朗铜矿初步探获铜资源量（331+332+333+3341）293.44万t，矿床规模远景达特大型，外围在红山牛场、雪鸡坪深部、卓玛—查拉牛场、帕纳牛场、亚杂、地苏嘎、松诺、欠虽、普上等地，均发现了新的矿体，展现出良好的找矿前景。但由于受投入经费及工作量不足因素的影响，整个评价区的资源潜力尚不明朗。其工作程度除普朗铜矿首采区，因商业性勘查注入大量资金达到勘探外，其余地段大多仅开展了地表地质及大比例尺物探工作，缺乏深部钻孔的验证，其工作程度总体较低。</w:t>
            </w:r>
          </w:p>
          <w:p>
            <w:pPr>
              <w:autoSpaceDE w:val="0"/>
              <w:autoSpaceDN w:val="0"/>
              <w:adjustRightInd w:val="0"/>
              <w:ind w:firstLine="420" w:firstLineChars="200"/>
              <w:rPr>
                <w:rFonts w:ascii="宋体" w:hAnsi="宋体" w:cs="宋体"/>
                <w:kern w:val="0"/>
                <w:szCs w:val="21"/>
              </w:rPr>
            </w:pPr>
            <w:r>
              <w:rPr>
                <w:rFonts w:hint="eastAsia" w:ascii="宋体" w:hAnsi="宋体" w:cs="宋体"/>
                <w:kern w:val="0"/>
                <w:szCs w:val="21"/>
              </w:rPr>
              <w:t>2008年，在中甸评价区进行的5个1:5万标准图幅的矿产远景调查（地质测量，高精度磁法测量、水系沉积物测量），发现并圈定了一批新的矿（化）点及物化探异常。</w:t>
            </w:r>
          </w:p>
          <w:p>
            <w:pPr>
              <w:adjustRightInd w:val="0"/>
              <w:snapToGrid w:val="0"/>
              <w:ind w:firstLine="420" w:firstLineChars="200"/>
              <w:jc w:val="left"/>
              <w:rPr>
                <w:rFonts w:ascii="宋体" w:hAnsi="宋体" w:cs="宋体"/>
                <w:kern w:val="0"/>
                <w:szCs w:val="21"/>
              </w:rPr>
            </w:pPr>
            <w:r>
              <w:rPr>
                <w:rFonts w:hint="eastAsia" w:ascii="宋体" w:hAnsi="宋体" w:cs="宋体"/>
                <w:kern w:val="0"/>
                <w:szCs w:val="21"/>
              </w:rPr>
              <w:t>迪庆兰宝灵矿业有限公司的“</w:t>
            </w:r>
            <w:r>
              <w:rPr>
                <w:rFonts w:hint="eastAsia" w:ascii="宋体" w:hAnsi="宋体" w:cs="宋体"/>
                <w:szCs w:val="21"/>
              </w:rPr>
              <w:t>云南省香格里拉县雪鸡坪－春都铜多金属矿勘探</w:t>
            </w:r>
            <w:r>
              <w:rPr>
                <w:rFonts w:hint="eastAsia" w:ascii="宋体" w:hAnsi="宋体" w:cs="宋体"/>
                <w:kern w:val="0"/>
                <w:szCs w:val="21"/>
              </w:rPr>
              <w:t>”的勘探工作从2009开始，至2016年结束，历时8年，分两个阶段进行。</w:t>
            </w:r>
          </w:p>
          <w:p>
            <w:pPr>
              <w:adjustRightInd w:val="0"/>
              <w:snapToGrid w:val="0"/>
              <w:ind w:firstLine="420" w:firstLineChars="200"/>
              <w:jc w:val="left"/>
              <w:rPr>
                <w:rFonts w:ascii="宋体" w:hAnsi="宋体" w:cs="宋体"/>
                <w:kern w:val="0"/>
                <w:szCs w:val="21"/>
              </w:rPr>
            </w:pPr>
            <w:r>
              <w:rPr>
                <w:rFonts w:hint="eastAsia" w:ascii="宋体" w:hAnsi="宋体" w:cs="宋体"/>
                <w:kern w:val="0"/>
                <w:szCs w:val="21"/>
              </w:rPr>
              <w:t>本次勘探工作从2009开始，至2016年结束，历时8年，分两个阶段进行。</w:t>
            </w:r>
          </w:p>
          <w:p>
            <w:pPr>
              <w:adjustRightInd w:val="0"/>
              <w:snapToGrid w:val="0"/>
              <w:ind w:firstLine="420" w:firstLineChars="200"/>
              <w:jc w:val="left"/>
              <w:rPr>
                <w:rFonts w:ascii="宋体" w:hAnsi="宋体" w:cs="宋体"/>
                <w:kern w:val="0"/>
                <w:szCs w:val="21"/>
              </w:rPr>
            </w:pPr>
            <w:r>
              <w:rPr>
                <w:rFonts w:hint="eastAsia" w:ascii="宋体" w:hAnsi="宋体" w:cs="宋体"/>
                <w:kern w:val="0"/>
                <w:szCs w:val="21"/>
              </w:rPr>
              <w:t>第一阶段，2009～2012年，春都铜矿连续三年开展了第一阶段勘探工作。2008年12月底，昆勘院组织专家审查了《云南省香格里拉县春都铜矿普查—详查施工方案》；2009年2月，组建了春都项目部,并对所有项目成员进行了全面的岗前培训，2011年12月底结束野外工作，提交年度工作总结，完成第一阶段的工作任务；</w:t>
            </w:r>
          </w:p>
          <w:p>
            <w:pPr>
              <w:adjustRightInd w:val="0"/>
              <w:snapToGrid w:val="0"/>
              <w:ind w:firstLine="420" w:firstLineChars="200"/>
              <w:jc w:val="left"/>
              <w:rPr>
                <w:rFonts w:ascii="宋体" w:hAnsi="宋体" w:cs="宋体"/>
                <w:kern w:val="0"/>
                <w:szCs w:val="21"/>
              </w:rPr>
            </w:pPr>
            <w:r>
              <w:rPr>
                <w:rFonts w:hint="eastAsia" w:ascii="宋体" w:hAnsi="宋体" w:cs="宋体"/>
                <w:kern w:val="0"/>
                <w:szCs w:val="21"/>
              </w:rPr>
              <w:t>第二阶段，2015～2016年，为详细查明矿区内主矿体的规模，矿石质量特征及矿床开采技术条件，提高资源储量级别，为申报采矿权的顺利办理及矿山总体设计、规划和开发利用等提供基础资料及决策依据。2015年4月，受迪庆兰宝灵矿业有限公司委托，昆勘院在第一阶段工作成果的基础上，组织编写了《云南省香格里拉市春都铜矿勘探设计》，通过迪庆兰宝灵矿业有限公司审查后，于2015年7月进驻现场开展项目工作；2015年10月30日，野外工作结束，开始室内综合整理，综合以往工作成果及第一阶段工作成果，编写《云南省香格里拉市春都铜矿勘探报告》。</w:t>
            </w:r>
          </w:p>
          <w:p>
            <w:pPr>
              <w:adjustRightInd w:val="0"/>
              <w:snapToGrid w:val="0"/>
              <w:ind w:firstLine="420" w:firstLineChars="200"/>
              <w:jc w:val="left"/>
              <w:rPr>
                <w:rFonts w:ascii="宋体" w:hAnsi="宋体" w:cs="宋体"/>
                <w:kern w:val="0"/>
                <w:szCs w:val="21"/>
              </w:rPr>
            </w:pPr>
          </w:p>
          <w:p>
            <w:pPr>
              <w:adjustRightInd w:val="0"/>
              <w:snapToGrid w:val="0"/>
              <w:ind w:firstLine="420" w:firstLineChars="200"/>
              <w:jc w:val="left"/>
              <w:rPr>
                <w:rFonts w:ascii="宋体" w:hAnsi="宋体" w:cs="宋体"/>
                <w:kern w:val="0"/>
                <w:szCs w:val="21"/>
              </w:rPr>
            </w:pPr>
            <w:r>
              <w:rPr>
                <w:rFonts w:hint="eastAsia" w:ascii="宋体" w:hAnsi="宋体" w:cs="宋体"/>
                <w:kern w:val="0"/>
                <w:szCs w:val="21"/>
              </w:rPr>
              <w:t>（1</w:t>
            </w:r>
            <w:r>
              <w:rPr>
                <w:rFonts w:ascii="宋体" w:hAnsi="宋体" w:cs="宋体"/>
                <w:kern w:val="0"/>
                <w:szCs w:val="21"/>
              </w:rPr>
              <w:t>0</w:t>
            </w:r>
            <w:r>
              <w:rPr>
                <w:rFonts w:hint="eastAsia" w:ascii="宋体" w:hAnsi="宋体" w:cs="宋体"/>
                <w:kern w:val="0"/>
                <w:szCs w:val="21"/>
              </w:rPr>
              <w:t>）完成实物工作量</w:t>
            </w:r>
          </w:p>
          <w:p>
            <w:pPr>
              <w:adjustRightInd w:val="0"/>
              <w:snapToGrid w:val="0"/>
              <w:ind w:firstLine="420" w:firstLineChars="200"/>
              <w:jc w:val="left"/>
              <w:rPr>
                <w:rFonts w:ascii="宋体" w:hAnsi="宋体" w:cs="宋体"/>
                <w:kern w:val="0"/>
                <w:szCs w:val="21"/>
              </w:rPr>
            </w:pPr>
            <w:r>
              <w:rPr>
                <w:rFonts w:hint="eastAsia" w:ascii="宋体" w:hAnsi="宋体" w:cs="宋体"/>
                <w:kern w:val="0"/>
                <w:szCs w:val="21"/>
              </w:rPr>
              <w:t>第一阶段完成主要实物工作量:1/1万地质测量67.24km</w:t>
            </w:r>
            <w:r>
              <w:rPr>
                <w:rFonts w:hint="eastAsia" w:ascii="宋体" w:hAnsi="宋体" w:cs="宋体"/>
                <w:kern w:val="0"/>
                <w:szCs w:val="21"/>
                <w:vertAlign w:val="superscript"/>
              </w:rPr>
              <w:t>2</w:t>
            </w:r>
            <w:r>
              <w:rPr>
                <w:rFonts w:hint="eastAsia" w:ascii="宋体" w:hAnsi="宋体" w:cs="宋体"/>
                <w:kern w:val="0"/>
                <w:szCs w:val="21"/>
              </w:rPr>
              <w:t>、1/2.5万土壤地球化学测量61.04km</w:t>
            </w:r>
            <w:r>
              <w:rPr>
                <w:rFonts w:hint="eastAsia" w:ascii="宋体" w:hAnsi="宋体" w:cs="宋体"/>
                <w:kern w:val="0"/>
                <w:szCs w:val="21"/>
                <w:vertAlign w:val="superscript"/>
              </w:rPr>
              <w:t>2</w:t>
            </w:r>
            <w:r>
              <w:rPr>
                <w:rFonts w:hint="eastAsia" w:ascii="宋体" w:hAnsi="宋体" w:cs="宋体"/>
                <w:kern w:val="0"/>
                <w:szCs w:val="21"/>
              </w:rPr>
              <w:t>、1/2000地质测量5.43km</w:t>
            </w:r>
            <w:r>
              <w:rPr>
                <w:rFonts w:hint="eastAsia" w:ascii="宋体" w:hAnsi="宋体" w:cs="宋体"/>
                <w:kern w:val="0"/>
                <w:szCs w:val="21"/>
                <w:vertAlign w:val="superscript"/>
              </w:rPr>
              <w:t>2</w:t>
            </w:r>
            <w:r>
              <w:rPr>
                <w:rFonts w:hint="eastAsia" w:ascii="宋体" w:hAnsi="宋体" w:cs="宋体"/>
                <w:kern w:val="0"/>
                <w:szCs w:val="21"/>
              </w:rPr>
              <w:t>,高精度磁测108.9km，激电测深11点，激电中梯13.24km，双频激电2.03km，高密度电法0.8km，EH4测深183点，普通岩芯钻探14015.54m，具体实物工作量见（表1-7）。</w:t>
            </w:r>
          </w:p>
          <w:p>
            <w:pPr>
              <w:adjustRightInd w:val="0"/>
              <w:snapToGrid w:val="0"/>
              <w:ind w:firstLine="420" w:firstLineChars="200"/>
              <w:jc w:val="left"/>
              <w:rPr>
                <w:rFonts w:ascii="宋体" w:hAnsi="宋体" w:cs="宋体"/>
                <w:kern w:val="0"/>
                <w:szCs w:val="21"/>
              </w:rPr>
            </w:pPr>
            <w:r>
              <w:rPr>
                <w:rFonts w:hint="eastAsia" w:ascii="宋体" w:hAnsi="宋体" w:cs="宋体"/>
                <w:kern w:val="0"/>
                <w:szCs w:val="21"/>
              </w:rPr>
              <w:t>第二阶段完成主要实物工作量:1/10000水、工、环地质测量6km</w:t>
            </w:r>
            <w:r>
              <w:rPr>
                <w:rFonts w:hint="eastAsia" w:ascii="宋体" w:hAnsi="宋体" w:cs="宋体"/>
                <w:kern w:val="0"/>
                <w:szCs w:val="21"/>
                <w:vertAlign w:val="superscript"/>
              </w:rPr>
              <w:t>2</w:t>
            </w:r>
            <w:r>
              <w:rPr>
                <w:rFonts w:hint="eastAsia" w:ascii="宋体" w:hAnsi="宋体" w:cs="宋体"/>
                <w:kern w:val="0"/>
                <w:szCs w:val="21"/>
              </w:rPr>
              <w:t>、1/2000水、工、环地质测量3.5km</w:t>
            </w:r>
            <w:r>
              <w:rPr>
                <w:rFonts w:hint="eastAsia" w:ascii="宋体" w:hAnsi="宋体" w:cs="宋体"/>
                <w:kern w:val="0"/>
                <w:szCs w:val="21"/>
                <w:vertAlign w:val="superscript"/>
              </w:rPr>
              <w:t>2</w:t>
            </w:r>
            <w:r>
              <w:rPr>
                <w:rFonts w:hint="eastAsia" w:ascii="宋体" w:hAnsi="宋体" w:cs="宋体"/>
                <w:kern w:val="0"/>
                <w:szCs w:val="21"/>
              </w:rPr>
              <w:t>,矿产地质钻探1716.76m、水文地质钻探366.06m。</w:t>
            </w:r>
          </w:p>
          <w:p>
            <w:pPr>
              <w:adjustRightInd w:val="0"/>
              <w:snapToGrid w:val="0"/>
              <w:ind w:firstLine="420" w:firstLineChars="200"/>
              <w:jc w:val="left"/>
              <w:rPr>
                <w:rFonts w:ascii="宋体" w:hAnsi="宋体" w:cs="宋体"/>
                <w:kern w:val="0"/>
                <w:szCs w:val="21"/>
              </w:rPr>
            </w:pPr>
            <w:r>
              <w:rPr>
                <w:rFonts w:hint="eastAsia" w:ascii="宋体" w:hAnsi="宋体" w:cs="宋体"/>
                <w:kern w:val="0"/>
                <w:szCs w:val="21"/>
              </w:rPr>
              <w:t>整个勘探阶段共完成实物工作量:1/10000地质测量67.24km</w:t>
            </w:r>
            <w:r>
              <w:rPr>
                <w:rFonts w:hint="eastAsia" w:ascii="宋体" w:hAnsi="宋体" w:cs="宋体"/>
                <w:kern w:val="0"/>
                <w:szCs w:val="21"/>
                <w:vertAlign w:val="superscript"/>
              </w:rPr>
              <w:t>2</w:t>
            </w:r>
            <w:r>
              <w:rPr>
                <w:rFonts w:hint="eastAsia" w:ascii="宋体" w:hAnsi="宋体" w:cs="宋体"/>
                <w:kern w:val="0"/>
                <w:szCs w:val="21"/>
              </w:rPr>
              <w:t>、1/2.5万土壤地球化学测量61.04km</w:t>
            </w:r>
            <w:r>
              <w:rPr>
                <w:rFonts w:hint="eastAsia" w:ascii="宋体" w:hAnsi="宋体" w:cs="宋体"/>
                <w:kern w:val="0"/>
                <w:szCs w:val="21"/>
                <w:vertAlign w:val="superscript"/>
              </w:rPr>
              <w:t>2</w:t>
            </w:r>
            <w:r>
              <w:rPr>
                <w:rFonts w:hint="eastAsia" w:ascii="宋体" w:hAnsi="宋体" w:cs="宋体"/>
                <w:kern w:val="0"/>
                <w:szCs w:val="21"/>
              </w:rPr>
              <w:t>、1/2000地质测量5.43km</w:t>
            </w:r>
            <w:r>
              <w:rPr>
                <w:rFonts w:hint="eastAsia" w:ascii="宋体" w:hAnsi="宋体" w:cs="宋体"/>
                <w:kern w:val="0"/>
                <w:szCs w:val="21"/>
                <w:vertAlign w:val="superscript"/>
              </w:rPr>
              <w:t>2</w:t>
            </w:r>
            <w:r>
              <w:rPr>
                <w:rFonts w:hint="eastAsia" w:ascii="宋体" w:hAnsi="宋体" w:cs="宋体"/>
                <w:kern w:val="0"/>
                <w:szCs w:val="21"/>
              </w:rPr>
              <w:t>, 高精度磁测108.9km，激电测深11点，激电中梯13.24km，双频激电2.03km，高密度电法0.8km，EH4测深183点，普通岩芯钻探15732.30m，水文地质钻探366.06m。具体实物工作量见表1-</w:t>
            </w:r>
            <w:r>
              <w:rPr>
                <w:rFonts w:ascii="宋体" w:hAnsi="宋体" w:cs="宋体"/>
                <w:kern w:val="0"/>
                <w:szCs w:val="21"/>
              </w:rPr>
              <w:t>1</w:t>
            </w:r>
            <w:r>
              <w:rPr>
                <w:rFonts w:hint="eastAsia" w:ascii="宋体" w:hAnsi="宋体" w:cs="宋体"/>
                <w:kern w:val="0"/>
                <w:szCs w:val="21"/>
              </w:rPr>
              <w:t>。</w:t>
            </w:r>
          </w:p>
          <w:p>
            <w:pPr>
              <w:adjustRightInd w:val="0"/>
              <w:snapToGrid w:val="0"/>
              <w:jc w:val="center"/>
              <w:rPr>
                <w:rFonts w:ascii="宋体" w:hAnsi="宋体" w:cs="宋体"/>
                <w:kern w:val="0"/>
                <w:szCs w:val="21"/>
              </w:rPr>
            </w:pPr>
            <w:r>
              <w:rPr>
                <w:rFonts w:hint="eastAsia" w:ascii="宋体" w:hAnsi="宋体" w:cs="宋体"/>
                <w:kern w:val="0"/>
                <w:szCs w:val="21"/>
              </w:rPr>
              <w:t>表1-</w:t>
            </w:r>
            <w:r>
              <w:rPr>
                <w:rFonts w:ascii="宋体" w:hAnsi="宋体" w:cs="宋体"/>
                <w:kern w:val="0"/>
                <w:szCs w:val="21"/>
              </w:rPr>
              <w:t xml:space="preserve">1    </w:t>
            </w:r>
            <w:r>
              <w:rPr>
                <w:rFonts w:hint="eastAsia" w:ascii="宋体" w:hAnsi="宋体" w:cs="宋体"/>
                <w:b/>
                <w:kern w:val="0"/>
                <w:szCs w:val="21"/>
              </w:rPr>
              <w:t>春都铜矿勘探完成工作量统计表</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62"/>
              <w:gridCol w:w="1134"/>
              <w:gridCol w:w="1940"/>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blHeader/>
                <w:jc w:val="center"/>
              </w:trPr>
              <w:tc>
                <w:tcPr>
                  <w:tcW w:w="3662" w:type="dxa"/>
                  <w:tcBorders>
                    <w:top w:val="single" w:color="auto" w:sz="4" w:space="0"/>
                  </w:tcBorders>
                  <w:vAlign w:val="center"/>
                </w:tcPr>
                <w:p>
                  <w:pPr>
                    <w:jc w:val="center"/>
                    <w:rPr>
                      <w:rFonts w:ascii="宋体" w:hAnsi="宋体"/>
                    </w:rPr>
                  </w:pPr>
                  <w:r>
                    <w:rPr>
                      <w:rFonts w:hint="eastAsia" w:ascii="宋体" w:hAnsi="宋体"/>
                    </w:rPr>
                    <w:t>工作项目</w:t>
                  </w:r>
                </w:p>
              </w:tc>
              <w:tc>
                <w:tcPr>
                  <w:tcW w:w="1134" w:type="dxa"/>
                  <w:tcBorders>
                    <w:top w:val="single" w:color="auto" w:sz="4" w:space="0"/>
                  </w:tcBorders>
                  <w:vAlign w:val="center"/>
                </w:tcPr>
                <w:p>
                  <w:pPr>
                    <w:jc w:val="center"/>
                    <w:rPr>
                      <w:rFonts w:ascii="宋体" w:hAnsi="宋体"/>
                    </w:rPr>
                  </w:pPr>
                  <w:r>
                    <w:rPr>
                      <w:rFonts w:hint="eastAsia" w:ascii="宋体" w:hAnsi="宋体"/>
                    </w:rPr>
                    <w:t>单位</w:t>
                  </w:r>
                </w:p>
              </w:tc>
              <w:tc>
                <w:tcPr>
                  <w:tcW w:w="1940" w:type="dxa"/>
                  <w:tcBorders>
                    <w:top w:val="single" w:color="auto" w:sz="4" w:space="0"/>
                  </w:tcBorders>
                  <w:vAlign w:val="center"/>
                </w:tcPr>
                <w:p>
                  <w:pPr>
                    <w:jc w:val="center"/>
                    <w:rPr>
                      <w:rFonts w:ascii="宋体" w:hAnsi="宋体"/>
                    </w:rPr>
                  </w:pPr>
                  <w:r>
                    <w:rPr>
                      <w:rFonts w:hint="eastAsia" w:ascii="宋体" w:hAnsi="宋体"/>
                    </w:rPr>
                    <w:t>完成实物工作量</w:t>
                  </w:r>
                </w:p>
              </w:tc>
              <w:tc>
                <w:tcPr>
                  <w:tcW w:w="1404" w:type="dxa"/>
                  <w:tcBorders>
                    <w:top w:val="single" w:color="auto" w:sz="4" w:space="0"/>
                  </w:tcBorders>
                  <w:vAlign w:val="center"/>
                </w:tcPr>
                <w:p>
                  <w:pPr>
                    <w:jc w:val="center"/>
                    <w:rPr>
                      <w:rFonts w:ascii="宋体" w:hAnsi="宋体"/>
                    </w:rPr>
                  </w:pPr>
                  <w:r>
                    <w:rPr>
                      <w:rFonts w:hint="eastAsia" w:ascii="宋体" w:hAnsi="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662" w:type="dxa"/>
                  <w:vAlign w:val="center"/>
                </w:tcPr>
                <w:p>
                  <w:pPr>
                    <w:rPr>
                      <w:rFonts w:ascii="宋体" w:hAnsi="宋体"/>
                      <w:b/>
                    </w:rPr>
                  </w:pPr>
                  <w:r>
                    <w:rPr>
                      <w:rFonts w:hint="eastAsia" w:ascii="宋体" w:hAnsi="宋体"/>
                      <w:b/>
                    </w:rPr>
                    <w:t>一、测量工作</w:t>
                  </w:r>
                </w:p>
              </w:tc>
              <w:tc>
                <w:tcPr>
                  <w:tcW w:w="1134" w:type="dxa"/>
                  <w:vAlign w:val="center"/>
                </w:tcPr>
                <w:p>
                  <w:pPr>
                    <w:jc w:val="center"/>
                    <w:rPr>
                      <w:rFonts w:ascii="宋体" w:hAnsi="宋体"/>
                    </w:rPr>
                  </w:pPr>
                </w:p>
              </w:tc>
              <w:tc>
                <w:tcPr>
                  <w:tcW w:w="1940" w:type="dxa"/>
                  <w:vAlign w:val="center"/>
                </w:tcPr>
                <w:p>
                  <w:pPr>
                    <w:jc w:val="center"/>
                    <w:rPr>
                      <w:rFonts w:ascii="宋体" w:hAnsi="宋体"/>
                    </w:rPr>
                  </w:pPr>
                </w:p>
              </w:tc>
              <w:tc>
                <w:tcPr>
                  <w:tcW w:w="1404"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662" w:type="dxa"/>
                  <w:vAlign w:val="center"/>
                </w:tcPr>
                <w:p>
                  <w:pPr>
                    <w:ind w:firstLine="420" w:firstLineChars="200"/>
                    <w:rPr>
                      <w:rFonts w:ascii="宋体" w:hAnsi="宋体"/>
                    </w:rPr>
                  </w:pPr>
                  <w:r>
                    <w:rPr>
                      <w:rFonts w:hint="eastAsia" w:ascii="宋体" w:hAnsi="宋体"/>
                    </w:rPr>
                    <w:t>1、地形测量</w:t>
                  </w:r>
                </w:p>
              </w:tc>
              <w:tc>
                <w:tcPr>
                  <w:tcW w:w="1134" w:type="dxa"/>
                  <w:vAlign w:val="center"/>
                </w:tcPr>
                <w:p>
                  <w:pPr>
                    <w:jc w:val="center"/>
                    <w:rPr>
                      <w:rFonts w:ascii="宋体" w:hAnsi="宋体"/>
                    </w:rPr>
                  </w:pPr>
                  <w:r>
                    <w:rPr>
                      <w:rFonts w:hint="eastAsia" w:ascii="宋体" w:hAnsi="宋体"/>
                    </w:rPr>
                    <w:t>km</w:t>
                  </w:r>
                  <w:r>
                    <w:rPr>
                      <w:rFonts w:hint="eastAsia" w:ascii="宋体" w:hAnsi="宋体"/>
                      <w:vertAlign w:val="superscript"/>
                    </w:rPr>
                    <w:t>2</w:t>
                  </w:r>
                </w:p>
              </w:tc>
              <w:tc>
                <w:tcPr>
                  <w:tcW w:w="1940" w:type="dxa"/>
                  <w:vAlign w:val="center"/>
                </w:tcPr>
                <w:p>
                  <w:pPr>
                    <w:jc w:val="center"/>
                    <w:rPr>
                      <w:rFonts w:ascii="宋体" w:hAnsi="宋体"/>
                    </w:rPr>
                  </w:pPr>
                  <w:r>
                    <w:rPr>
                      <w:rFonts w:hint="eastAsia" w:ascii="宋体" w:hAnsi="宋体"/>
                    </w:rPr>
                    <w:t>2.32</w:t>
                  </w:r>
                </w:p>
              </w:tc>
              <w:tc>
                <w:tcPr>
                  <w:tcW w:w="1404" w:type="dxa"/>
                  <w:vAlign w:val="center"/>
                </w:tcPr>
                <w:p>
                  <w:pPr>
                    <w:jc w:val="center"/>
                    <w:rPr>
                      <w:rFonts w:ascii="宋体" w:hAnsi="宋体"/>
                    </w:rPr>
                  </w:pPr>
                  <w:r>
                    <w:rPr>
                      <w:rFonts w:hint="eastAsia" w:ascii="宋体" w:hAnsi="宋体"/>
                    </w:rPr>
                    <w:t>精测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662" w:type="dxa"/>
                  <w:vAlign w:val="center"/>
                </w:tcPr>
                <w:p>
                  <w:pPr>
                    <w:ind w:firstLine="420" w:firstLineChars="200"/>
                    <w:rPr>
                      <w:rFonts w:ascii="宋体" w:hAnsi="宋体"/>
                    </w:rPr>
                  </w:pPr>
                  <w:r>
                    <w:rPr>
                      <w:rFonts w:hint="eastAsia" w:ascii="宋体" w:hAnsi="宋体"/>
                    </w:rPr>
                    <w:t>2、工程点测量</w:t>
                  </w:r>
                </w:p>
              </w:tc>
              <w:tc>
                <w:tcPr>
                  <w:tcW w:w="1134" w:type="dxa"/>
                  <w:vAlign w:val="center"/>
                </w:tcPr>
                <w:p>
                  <w:pPr>
                    <w:jc w:val="center"/>
                    <w:rPr>
                      <w:rFonts w:ascii="宋体" w:hAnsi="宋体"/>
                    </w:rPr>
                  </w:pPr>
                  <w:r>
                    <w:rPr>
                      <w:rFonts w:hint="eastAsia" w:ascii="宋体" w:hAnsi="宋体"/>
                    </w:rPr>
                    <w:t>点</w:t>
                  </w:r>
                </w:p>
              </w:tc>
              <w:tc>
                <w:tcPr>
                  <w:tcW w:w="1940" w:type="dxa"/>
                  <w:vAlign w:val="center"/>
                </w:tcPr>
                <w:p>
                  <w:pPr>
                    <w:jc w:val="center"/>
                    <w:rPr>
                      <w:rFonts w:ascii="宋体" w:hAnsi="宋体"/>
                    </w:rPr>
                  </w:pPr>
                  <w:r>
                    <w:rPr>
                      <w:rFonts w:hint="eastAsia" w:ascii="宋体" w:hAnsi="宋体"/>
                    </w:rPr>
                    <w:t>50</w:t>
                  </w:r>
                </w:p>
              </w:tc>
              <w:tc>
                <w:tcPr>
                  <w:tcW w:w="1404"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662" w:type="dxa"/>
                  <w:vAlign w:val="center"/>
                </w:tcPr>
                <w:p>
                  <w:pPr>
                    <w:rPr>
                      <w:rFonts w:ascii="宋体" w:hAnsi="宋体"/>
                      <w:b/>
                    </w:rPr>
                  </w:pPr>
                  <w:r>
                    <w:rPr>
                      <w:rFonts w:hint="eastAsia" w:ascii="宋体" w:hAnsi="宋体"/>
                      <w:b/>
                    </w:rPr>
                    <w:t>二、地质测量</w:t>
                  </w:r>
                </w:p>
              </w:tc>
              <w:tc>
                <w:tcPr>
                  <w:tcW w:w="1134" w:type="dxa"/>
                  <w:vAlign w:val="center"/>
                </w:tcPr>
                <w:p>
                  <w:pPr>
                    <w:jc w:val="center"/>
                    <w:rPr>
                      <w:rFonts w:ascii="宋体" w:hAnsi="宋体"/>
                    </w:rPr>
                  </w:pPr>
                </w:p>
              </w:tc>
              <w:tc>
                <w:tcPr>
                  <w:tcW w:w="1940" w:type="dxa"/>
                  <w:vAlign w:val="center"/>
                </w:tcPr>
                <w:p>
                  <w:pPr>
                    <w:jc w:val="center"/>
                    <w:rPr>
                      <w:rFonts w:ascii="宋体" w:hAnsi="宋体"/>
                    </w:rPr>
                  </w:pPr>
                </w:p>
              </w:tc>
              <w:tc>
                <w:tcPr>
                  <w:tcW w:w="1404"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662" w:type="dxa"/>
                  <w:vAlign w:val="center"/>
                </w:tcPr>
                <w:p>
                  <w:pPr>
                    <w:ind w:firstLine="420" w:firstLineChars="200"/>
                    <w:rPr>
                      <w:rFonts w:ascii="宋体" w:hAnsi="宋体"/>
                    </w:rPr>
                  </w:pPr>
                  <w:r>
                    <w:rPr>
                      <w:rFonts w:hint="eastAsia" w:ascii="宋体" w:hAnsi="宋体"/>
                    </w:rPr>
                    <w:t>1、1:10000地质测量</w:t>
                  </w:r>
                </w:p>
              </w:tc>
              <w:tc>
                <w:tcPr>
                  <w:tcW w:w="1134" w:type="dxa"/>
                  <w:vAlign w:val="center"/>
                </w:tcPr>
                <w:p>
                  <w:pPr>
                    <w:jc w:val="center"/>
                    <w:rPr>
                      <w:rFonts w:ascii="宋体" w:hAnsi="宋体"/>
                    </w:rPr>
                  </w:pPr>
                  <w:r>
                    <w:rPr>
                      <w:rFonts w:hint="eastAsia" w:ascii="宋体" w:hAnsi="宋体"/>
                    </w:rPr>
                    <w:t>km</w:t>
                  </w:r>
                  <w:r>
                    <w:rPr>
                      <w:rFonts w:hint="eastAsia" w:ascii="宋体" w:hAnsi="宋体"/>
                      <w:vertAlign w:val="superscript"/>
                    </w:rPr>
                    <w:t>2</w:t>
                  </w:r>
                </w:p>
              </w:tc>
              <w:tc>
                <w:tcPr>
                  <w:tcW w:w="1940" w:type="dxa"/>
                  <w:vAlign w:val="center"/>
                </w:tcPr>
                <w:p>
                  <w:pPr>
                    <w:jc w:val="center"/>
                    <w:rPr>
                      <w:rFonts w:ascii="宋体" w:hAnsi="宋体"/>
                    </w:rPr>
                  </w:pPr>
                  <w:r>
                    <w:rPr>
                      <w:rFonts w:hint="eastAsia" w:ascii="宋体" w:hAnsi="宋体"/>
                    </w:rPr>
                    <w:t>67.24</w:t>
                  </w:r>
                </w:p>
              </w:tc>
              <w:tc>
                <w:tcPr>
                  <w:tcW w:w="1404" w:type="dxa"/>
                  <w:vAlign w:val="center"/>
                </w:tcPr>
                <w:p>
                  <w:pPr>
                    <w:jc w:val="center"/>
                    <w:rPr>
                      <w:rFonts w:ascii="宋体" w:hAnsi="宋体"/>
                    </w:rPr>
                  </w:pPr>
                  <w:r>
                    <w:rPr>
                      <w:rFonts w:hint="eastAsia" w:ascii="宋体" w:hAnsi="宋体"/>
                    </w:rPr>
                    <w:t>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662" w:type="dxa"/>
                  <w:vAlign w:val="center"/>
                </w:tcPr>
                <w:p>
                  <w:pPr>
                    <w:ind w:firstLine="420" w:firstLineChars="200"/>
                    <w:rPr>
                      <w:rFonts w:ascii="宋体" w:hAnsi="宋体"/>
                    </w:rPr>
                  </w:pPr>
                  <w:r>
                    <w:rPr>
                      <w:rFonts w:hint="eastAsia" w:ascii="宋体" w:hAnsi="宋体"/>
                    </w:rPr>
                    <w:t>2、1:2000地质测量</w:t>
                  </w:r>
                </w:p>
              </w:tc>
              <w:tc>
                <w:tcPr>
                  <w:tcW w:w="1134" w:type="dxa"/>
                  <w:vAlign w:val="center"/>
                </w:tcPr>
                <w:p>
                  <w:pPr>
                    <w:jc w:val="center"/>
                    <w:rPr>
                      <w:rFonts w:ascii="宋体" w:hAnsi="宋体"/>
                    </w:rPr>
                  </w:pPr>
                  <w:r>
                    <w:rPr>
                      <w:rFonts w:hint="eastAsia" w:ascii="宋体" w:hAnsi="宋体"/>
                    </w:rPr>
                    <w:t>km</w:t>
                  </w:r>
                  <w:r>
                    <w:rPr>
                      <w:rFonts w:hint="eastAsia" w:ascii="宋体" w:hAnsi="宋体"/>
                      <w:vertAlign w:val="superscript"/>
                    </w:rPr>
                    <w:t>2</w:t>
                  </w:r>
                </w:p>
              </w:tc>
              <w:tc>
                <w:tcPr>
                  <w:tcW w:w="1940" w:type="dxa"/>
                  <w:vAlign w:val="center"/>
                </w:tcPr>
                <w:p>
                  <w:pPr>
                    <w:jc w:val="center"/>
                    <w:rPr>
                      <w:rFonts w:ascii="宋体" w:hAnsi="宋体"/>
                    </w:rPr>
                  </w:pPr>
                  <w:r>
                    <w:rPr>
                      <w:rFonts w:hint="eastAsia" w:ascii="宋体" w:hAnsi="宋体"/>
                    </w:rPr>
                    <w:t>3.20</w:t>
                  </w:r>
                </w:p>
              </w:tc>
              <w:tc>
                <w:tcPr>
                  <w:tcW w:w="1404" w:type="dxa"/>
                  <w:vAlign w:val="center"/>
                </w:tcPr>
                <w:p>
                  <w:pPr>
                    <w:jc w:val="center"/>
                    <w:rPr>
                      <w:rFonts w:ascii="宋体" w:hAnsi="宋体"/>
                    </w:rPr>
                  </w:pPr>
                  <w:r>
                    <w:rPr>
                      <w:rFonts w:hint="eastAsia" w:ascii="宋体" w:hAnsi="宋体"/>
                    </w:rPr>
                    <w:t>正测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662" w:type="dxa"/>
                  <w:vAlign w:val="center"/>
                </w:tcPr>
                <w:p>
                  <w:pPr>
                    <w:ind w:firstLine="420" w:firstLineChars="200"/>
                    <w:rPr>
                      <w:rFonts w:ascii="宋体" w:hAnsi="宋体"/>
                    </w:rPr>
                  </w:pPr>
                  <w:r>
                    <w:rPr>
                      <w:rFonts w:hint="eastAsia" w:ascii="宋体" w:hAnsi="宋体"/>
                    </w:rPr>
                    <w:t>3、1:10000地质测量</w:t>
                  </w:r>
                </w:p>
              </w:tc>
              <w:tc>
                <w:tcPr>
                  <w:tcW w:w="1134" w:type="dxa"/>
                  <w:vAlign w:val="center"/>
                </w:tcPr>
                <w:p>
                  <w:pPr>
                    <w:jc w:val="center"/>
                    <w:rPr>
                      <w:rFonts w:ascii="宋体" w:hAnsi="宋体"/>
                    </w:rPr>
                  </w:pPr>
                  <w:r>
                    <w:rPr>
                      <w:rFonts w:hint="eastAsia" w:ascii="宋体" w:hAnsi="宋体"/>
                    </w:rPr>
                    <w:t>km</w:t>
                  </w:r>
                  <w:r>
                    <w:rPr>
                      <w:rFonts w:hint="eastAsia" w:ascii="宋体" w:hAnsi="宋体"/>
                      <w:vertAlign w:val="superscript"/>
                    </w:rPr>
                    <w:t>2</w:t>
                  </w:r>
                </w:p>
              </w:tc>
              <w:tc>
                <w:tcPr>
                  <w:tcW w:w="1940" w:type="dxa"/>
                  <w:vAlign w:val="center"/>
                </w:tcPr>
                <w:p>
                  <w:pPr>
                    <w:jc w:val="center"/>
                    <w:rPr>
                      <w:rFonts w:ascii="宋体" w:hAnsi="宋体"/>
                    </w:rPr>
                  </w:pPr>
                  <w:r>
                    <w:rPr>
                      <w:rFonts w:hint="eastAsia" w:ascii="宋体" w:hAnsi="宋体"/>
                    </w:rPr>
                    <w:t>6.00</w:t>
                  </w:r>
                </w:p>
              </w:tc>
              <w:tc>
                <w:tcPr>
                  <w:tcW w:w="1404" w:type="dxa"/>
                  <w:vAlign w:val="center"/>
                </w:tcPr>
                <w:p>
                  <w:pPr>
                    <w:jc w:val="center"/>
                    <w:rPr>
                      <w:rFonts w:ascii="宋体" w:hAnsi="宋体"/>
                    </w:rPr>
                  </w:pPr>
                  <w:r>
                    <w:rPr>
                      <w:rFonts w:hint="eastAsia" w:ascii="宋体" w:hAnsi="宋体"/>
                    </w:rPr>
                    <w:t>正测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662" w:type="dxa"/>
                  <w:vAlign w:val="center"/>
                </w:tcPr>
                <w:p>
                  <w:pPr>
                    <w:ind w:firstLine="420" w:firstLineChars="200"/>
                    <w:rPr>
                      <w:rFonts w:ascii="宋体" w:hAnsi="宋体"/>
                    </w:rPr>
                  </w:pPr>
                  <w:r>
                    <w:rPr>
                      <w:rFonts w:hint="eastAsia" w:ascii="宋体" w:hAnsi="宋体"/>
                    </w:rPr>
                    <w:t>4、1:2000水、工、环地质测量</w:t>
                  </w:r>
                </w:p>
              </w:tc>
              <w:tc>
                <w:tcPr>
                  <w:tcW w:w="1134" w:type="dxa"/>
                  <w:vAlign w:val="center"/>
                </w:tcPr>
                <w:p>
                  <w:pPr>
                    <w:jc w:val="center"/>
                    <w:rPr>
                      <w:rFonts w:ascii="宋体" w:hAnsi="宋体"/>
                    </w:rPr>
                  </w:pPr>
                  <w:r>
                    <w:rPr>
                      <w:rFonts w:hint="eastAsia" w:ascii="宋体" w:hAnsi="宋体"/>
                    </w:rPr>
                    <w:t>km</w:t>
                  </w:r>
                  <w:r>
                    <w:rPr>
                      <w:rFonts w:hint="eastAsia" w:ascii="宋体" w:hAnsi="宋体"/>
                      <w:vertAlign w:val="superscript"/>
                    </w:rPr>
                    <w:t>2</w:t>
                  </w:r>
                </w:p>
              </w:tc>
              <w:tc>
                <w:tcPr>
                  <w:tcW w:w="1940" w:type="dxa"/>
                  <w:vAlign w:val="center"/>
                </w:tcPr>
                <w:p>
                  <w:pPr>
                    <w:jc w:val="center"/>
                    <w:rPr>
                      <w:rFonts w:ascii="宋体" w:hAnsi="宋体"/>
                    </w:rPr>
                  </w:pPr>
                  <w:r>
                    <w:rPr>
                      <w:rFonts w:hint="eastAsia" w:ascii="宋体" w:hAnsi="宋体"/>
                    </w:rPr>
                    <w:t>3.50</w:t>
                  </w:r>
                </w:p>
              </w:tc>
              <w:tc>
                <w:tcPr>
                  <w:tcW w:w="1404" w:type="dxa"/>
                  <w:vAlign w:val="center"/>
                </w:tcPr>
                <w:p>
                  <w:pPr>
                    <w:jc w:val="center"/>
                    <w:rPr>
                      <w:rFonts w:ascii="宋体" w:hAnsi="宋体"/>
                    </w:rPr>
                  </w:pPr>
                  <w:r>
                    <w:rPr>
                      <w:rFonts w:hint="eastAsia" w:ascii="宋体" w:hAnsi="宋体"/>
                    </w:rPr>
                    <w:t>正测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662" w:type="dxa"/>
                  <w:vAlign w:val="center"/>
                </w:tcPr>
                <w:p>
                  <w:pPr>
                    <w:jc w:val="left"/>
                    <w:rPr>
                      <w:rFonts w:ascii="宋体" w:hAnsi="宋体"/>
                      <w:b/>
                    </w:rPr>
                  </w:pPr>
                  <w:r>
                    <w:rPr>
                      <w:rFonts w:hint="eastAsia" w:ascii="宋体" w:hAnsi="宋体"/>
                      <w:b/>
                    </w:rPr>
                    <w:t>三、化探</w:t>
                  </w:r>
                </w:p>
              </w:tc>
              <w:tc>
                <w:tcPr>
                  <w:tcW w:w="1134" w:type="dxa"/>
                  <w:vAlign w:val="center"/>
                </w:tcPr>
                <w:p>
                  <w:pPr>
                    <w:jc w:val="center"/>
                    <w:rPr>
                      <w:rFonts w:ascii="宋体" w:hAnsi="宋体"/>
                    </w:rPr>
                  </w:pPr>
                </w:p>
              </w:tc>
              <w:tc>
                <w:tcPr>
                  <w:tcW w:w="1940" w:type="dxa"/>
                  <w:vAlign w:val="center"/>
                </w:tcPr>
                <w:p>
                  <w:pPr>
                    <w:jc w:val="center"/>
                    <w:rPr>
                      <w:rFonts w:ascii="宋体" w:hAnsi="宋体"/>
                    </w:rPr>
                  </w:pPr>
                </w:p>
              </w:tc>
              <w:tc>
                <w:tcPr>
                  <w:tcW w:w="1404"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662" w:type="dxa"/>
                  <w:vAlign w:val="center"/>
                </w:tcPr>
                <w:p>
                  <w:pPr>
                    <w:ind w:firstLine="420" w:firstLineChars="200"/>
                    <w:rPr>
                      <w:rFonts w:ascii="宋体" w:hAnsi="宋体"/>
                    </w:rPr>
                  </w:pPr>
                  <w:r>
                    <w:rPr>
                      <w:rFonts w:hint="eastAsia" w:ascii="宋体" w:hAnsi="宋体"/>
                    </w:rPr>
                    <w:t>1、1:25000土壤地球化学测量</w:t>
                  </w:r>
                </w:p>
              </w:tc>
              <w:tc>
                <w:tcPr>
                  <w:tcW w:w="1134" w:type="dxa"/>
                  <w:vAlign w:val="center"/>
                </w:tcPr>
                <w:p>
                  <w:pPr>
                    <w:jc w:val="center"/>
                    <w:rPr>
                      <w:rFonts w:ascii="宋体" w:hAnsi="宋体"/>
                    </w:rPr>
                  </w:pPr>
                  <w:r>
                    <w:rPr>
                      <w:rFonts w:hint="eastAsia" w:ascii="宋体" w:hAnsi="宋体"/>
                    </w:rPr>
                    <w:t>km</w:t>
                  </w:r>
                  <w:r>
                    <w:rPr>
                      <w:rFonts w:hint="eastAsia" w:ascii="宋体" w:hAnsi="宋体"/>
                      <w:vertAlign w:val="superscript"/>
                    </w:rPr>
                    <w:t>2</w:t>
                  </w:r>
                </w:p>
              </w:tc>
              <w:tc>
                <w:tcPr>
                  <w:tcW w:w="1940" w:type="dxa"/>
                  <w:vAlign w:val="center"/>
                </w:tcPr>
                <w:p>
                  <w:pPr>
                    <w:jc w:val="center"/>
                    <w:rPr>
                      <w:rFonts w:ascii="宋体" w:hAnsi="宋体"/>
                    </w:rPr>
                  </w:pPr>
                  <w:r>
                    <w:rPr>
                      <w:rFonts w:hint="eastAsia" w:ascii="宋体" w:hAnsi="宋体"/>
                    </w:rPr>
                    <w:t>61.04</w:t>
                  </w:r>
                </w:p>
              </w:tc>
              <w:tc>
                <w:tcPr>
                  <w:tcW w:w="1404"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662" w:type="dxa"/>
                  <w:vAlign w:val="center"/>
                </w:tcPr>
                <w:p>
                  <w:pPr>
                    <w:jc w:val="left"/>
                    <w:rPr>
                      <w:rFonts w:ascii="宋体" w:hAnsi="宋体"/>
                      <w:b/>
                    </w:rPr>
                  </w:pPr>
                  <w:r>
                    <w:rPr>
                      <w:rFonts w:hint="eastAsia" w:ascii="宋体" w:hAnsi="宋体"/>
                      <w:b/>
                    </w:rPr>
                    <w:t>四、物探</w:t>
                  </w:r>
                </w:p>
              </w:tc>
              <w:tc>
                <w:tcPr>
                  <w:tcW w:w="1134" w:type="dxa"/>
                  <w:vAlign w:val="center"/>
                </w:tcPr>
                <w:p>
                  <w:pPr>
                    <w:jc w:val="center"/>
                    <w:rPr>
                      <w:rFonts w:ascii="宋体" w:hAnsi="宋体"/>
                    </w:rPr>
                  </w:pPr>
                </w:p>
              </w:tc>
              <w:tc>
                <w:tcPr>
                  <w:tcW w:w="1940" w:type="dxa"/>
                  <w:vAlign w:val="center"/>
                </w:tcPr>
                <w:p>
                  <w:pPr>
                    <w:jc w:val="center"/>
                    <w:rPr>
                      <w:rFonts w:ascii="宋体" w:hAnsi="宋体"/>
                    </w:rPr>
                  </w:pPr>
                </w:p>
              </w:tc>
              <w:tc>
                <w:tcPr>
                  <w:tcW w:w="1404"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662" w:type="dxa"/>
                  <w:vAlign w:val="center"/>
                </w:tcPr>
                <w:p>
                  <w:pPr>
                    <w:ind w:firstLine="420" w:firstLineChars="200"/>
                    <w:rPr>
                      <w:rFonts w:ascii="宋体" w:hAnsi="宋体"/>
                    </w:rPr>
                  </w:pPr>
                  <w:r>
                    <w:rPr>
                      <w:rFonts w:hint="eastAsia" w:ascii="宋体" w:hAnsi="宋体"/>
                    </w:rPr>
                    <w:t>1、高精度磁测</w:t>
                  </w:r>
                </w:p>
              </w:tc>
              <w:tc>
                <w:tcPr>
                  <w:tcW w:w="1134" w:type="dxa"/>
                  <w:vAlign w:val="center"/>
                </w:tcPr>
                <w:p>
                  <w:pPr>
                    <w:jc w:val="center"/>
                    <w:rPr>
                      <w:rFonts w:ascii="宋体" w:hAnsi="宋体"/>
                    </w:rPr>
                  </w:pPr>
                  <w:r>
                    <w:rPr>
                      <w:rFonts w:hint="eastAsia" w:ascii="宋体" w:hAnsi="宋体"/>
                    </w:rPr>
                    <w:t>km</w:t>
                  </w:r>
                </w:p>
              </w:tc>
              <w:tc>
                <w:tcPr>
                  <w:tcW w:w="1940" w:type="dxa"/>
                  <w:vAlign w:val="center"/>
                </w:tcPr>
                <w:p>
                  <w:pPr>
                    <w:jc w:val="center"/>
                    <w:rPr>
                      <w:rFonts w:ascii="宋体" w:hAnsi="宋体"/>
                    </w:rPr>
                  </w:pPr>
                  <w:r>
                    <w:rPr>
                      <w:rFonts w:hint="eastAsia" w:ascii="宋体" w:hAnsi="宋体"/>
                    </w:rPr>
                    <w:t>108.9</w:t>
                  </w:r>
                </w:p>
              </w:tc>
              <w:tc>
                <w:tcPr>
                  <w:tcW w:w="1404"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662" w:type="dxa"/>
                </w:tcPr>
                <w:p>
                  <w:pPr>
                    <w:ind w:firstLine="420" w:firstLineChars="200"/>
                    <w:rPr>
                      <w:rFonts w:ascii="宋体" w:hAnsi="宋体"/>
                    </w:rPr>
                  </w:pPr>
                  <w:r>
                    <w:rPr>
                      <w:rFonts w:hint="eastAsia" w:ascii="宋体" w:hAnsi="宋体"/>
                    </w:rPr>
                    <w:t>2、激电测深</w:t>
                  </w:r>
                </w:p>
              </w:tc>
              <w:tc>
                <w:tcPr>
                  <w:tcW w:w="1134" w:type="dxa"/>
                  <w:vAlign w:val="center"/>
                </w:tcPr>
                <w:p>
                  <w:pPr>
                    <w:jc w:val="center"/>
                    <w:rPr>
                      <w:rFonts w:ascii="宋体" w:hAnsi="宋体"/>
                    </w:rPr>
                  </w:pPr>
                  <w:r>
                    <w:rPr>
                      <w:rFonts w:hint="eastAsia" w:ascii="宋体" w:hAnsi="宋体"/>
                    </w:rPr>
                    <w:t>点</w:t>
                  </w:r>
                </w:p>
              </w:tc>
              <w:tc>
                <w:tcPr>
                  <w:tcW w:w="1940" w:type="dxa"/>
                  <w:vAlign w:val="center"/>
                </w:tcPr>
                <w:p>
                  <w:pPr>
                    <w:jc w:val="center"/>
                    <w:rPr>
                      <w:rFonts w:ascii="宋体" w:hAnsi="宋体"/>
                    </w:rPr>
                  </w:pPr>
                  <w:r>
                    <w:rPr>
                      <w:rFonts w:hint="eastAsia" w:ascii="宋体" w:hAnsi="宋体"/>
                    </w:rPr>
                    <w:t>11</w:t>
                  </w:r>
                </w:p>
              </w:tc>
              <w:tc>
                <w:tcPr>
                  <w:tcW w:w="1404"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662" w:type="dxa"/>
                </w:tcPr>
                <w:p>
                  <w:pPr>
                    <w:ind w:firstLine="420" w:firstLineChars="200"/>
                    <w:rPr>
                      <w:rFonts w:ascii="宋体" w:hAnsi="宋体"/>
                    </w:rPr>
                  </w:pPr>
                  <w:r>
                    <w:rPr>
                      <w:rFonts w:hint="eastAsia" w:ascii="宋体" w:hAnsi="宋体"/>
                    </w:rPr>
                    <w:t>3、激电中梯</w:t>
                  </w:r>
                </w:p>
              </w:tc>
              <w:tc>
                <w:tcPr>
                  <w:tcW w:w="1134" w:type="dxa"/>
                </w:tcPr>
                <w:p>
                  <w:pPr>
                    <w:jc w:val="center"/>
                    <w:rPr>
                      <w:rFonts w:ascii="宋体" w:hAnsi="宋体"/>
                    </w:rPr>
                  </w:pPr>
                  <w:r>
                    <w:rPr>
                      <w:rFonts w:hint="eastAsia" w:ascii="宋体" w:hAnsi="宋体"/>
                    </w:rPr>
                    <w:t>km</w:t>
                  </w:r>
                </w:p>
              </w:tc>
              <w:tc>
                <w:tcPr>
                  <w:tcW w:w="1940" w:type="dxa"/>
                  <w:vAlign w:val="center"/>
                </w:tcPr>
                <w:p>
                  <w:pPr>
                    <w:jc w:val="center"/>
                    <w:rPr>
                      <w:rFonts w:ascii="宋体" w:hAnsi="宋体"/>
                    </w:rPr>
                  </w:pPr>
                  <w:r>
                    <w:rPr>
                      <w:rFonts w:hint="eastAsia" w:ascii="宋体" w:hAnsi="宋体"/>
                    </w:rPr>
                    <w:t>13.24</w:t>
                  </w:r>
                </w:p>
              </w:tc>
              <w:tc>
                <w:tcPr>
                  <w:tcW w:w="1404"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662" w:type="dxa"/>
                </w:tcPr>
                <w:p>
                  <w:pPr>
                    <w:ind w:firstLine="420" w:firstLineChars="200"/>
                    <w:rPr>
                      <w:rFonts w:ascii="宋体" w:hAnsi="宋体"/>
                    </w:rPr>
                  </w:pPr>
                  <w:r>
                    <w:rPr>
                      <w:rFonts w:hint="eastAsia" w:ascii="宋体" w:hAnsi="宋体"/>
                    </w:rPr>
                    <w:t>4、双频激电</w:t>
                  </w:r>
                </w:p>
              </w:tc>
              <w:tc>
                <w:tcPr>
                  <w:tcW w:w="1134" w:type="dxa"/>
                </w:tcPr>
                <w:p>
                  <w:pPr>
                    <w:jc w:val="center"/>
                    <w:rPr>
                      <w:rFonts w:ascii="宋体" w:hAnsi="宋体"/>
                    </w:rPr>
                  </w:pPr>
                  <w:r>
                    <w:rPr>
                      <w:rFonts w:hint="eastAsia" w:ascii="宋体" w:hAnsi="宋体"/>
                    </w:rPr>
                    <w:t>km</w:t>
                  </w:r>
                </w:p>
              </w:tc>
              <w:tc>
                <w:tcPr>
                  <w:tcW w:w="1940" w:type="dxa"/>
                  <w:vAlign w:val="center"/>
                </w:tcPr>
                <w:p>
                  <w:pPr>
                    <w:jc w:val="center"/>
                    <w:rPr>
                      <w:rFonts w:ascii="宋体" w:hAnsi="宋体"/>
                    </w:rPr>
                  </w:pPr>
                  <w:r>
                    <w:rPr>
                      <w:rFonts w:hint="eastAsia" w:ascii="宋体" w:hAnsi="宋体"/>
                    </w:rPr>
                    <w:t>2.03</w:t>
                  </w:r>
                </w:p>
              </w:tc>
              <w:tc>
                <w:tcPr>
                  <w:tcW w:w="1404"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662" w:type="dxa"/>
                </w:tcPr>
                <w:p>
                  <w:pPr>
                    <w:ind w:firstLine="420" w:firstLineChars="200"/>
                    <w:rPr>
                      <w:rFonts w:ascii="宋体" w:hAnsi="宋体"/>
                    </w:rPr>
                  </w:pPr>
                  <w:r>
                    <w:rPr>
                      <w:rFonts w:hint="eastAsia" w:ascii="宋体" w:hAnsi="宋体"/>
                    </w:rPr>
                    <w:t>5、高密度电法</w:t>
                  </w:r>
                </w:p>
              </w:tc>
              <w:tc>
                <w:tcPr>
                  <w:tcW w:w="1134" w:type="dxa"/>
                </w:tcPr>
                <w:p>
                  <w:pPr>
                    <w:jc w:val="center"/>
                    <w:rPr>
                      <w:rFonts w:ascii="宋体" w:hAnsi="宋体"/>
                    </w:rPr>
                  </w:pPr>
                  <w:r>
                    <w:rPr>
                      <w:rFonts w:hint="eastAsia" w:ascii="宋体" w:hAnsi="宋体"/>
                    </w:rPr>
                    <w:t>km</w:t>
                  </w:r>
                </w:p>
              </w:tc>
              <w:tc>
                <w:tcPr>
                  <w:tcW w:w="1940" w:type="dxa"/>
                  <w:vAlign w:val="center"/>
                </w:tcPr>
                <w:p>
                  <w:pPr>
                    <w:jc w:val="center"/>
                    <w:rPr>
                      <w:rFonts w:ascii="宋体" w:hAnsi="宋体"/>
                    </w:rPr>
                  </w:pPr>
                  <w:r>
                    <w:rPr>
                      <w:rFonts w:hint="eastAsia" w:ascii="宋体" w:hAnsi="宋体"/>
                    </w:rPr>
                    <w:t>0.8</w:t>
                  </w:r>
                </w:p>
              </w:tc>
              <w:tc>
                <w:tcPr>
                  <w:tcW w:w="1404"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662" w:type="dxa"/>
                </w:tcPr>
                <w:p>
                  <w:pPr>
                    <w:ind w:firstLine="420" w:firstLineChars="200"/>
                    <w:rPr>
                      <w:rFonts w:ascii="宋体" w:hAnsi="宋体"/>
                    </w:rPr>
                  </w:pPr>
                  <w:r>
                    <w:rPr>
                      <w:rFonts w:hint="eastAsia" w:ascii="宋体" w:hAnsi="宋体"/>
                    </w:rPr>
                    <w:t>6、EH-4</w:t>
                  </w:r>
                </w:p>
              </w:tc>
              <w:tc>
                <w:tcPr>
                  <w:tcW w:w="1134" w:type="dxa"/>
                  <w:vAlign w:val="center"/>
                </w:tcPr>
                <w:p>
                  <w:pPr>
                    <w:jc w:val="center"/>
                    <w:rPr>
                      <w:rFonts w:ascii="宋体" w:hAnsi="宋体"/>
                    </w:rPr>
                  </w:pPr>
                  <w:r>
                    <w:rPr>
                      <w:rFonts w:hint="eastAsia" w:ascii="宋体" w:hAnsi="宋体"/>
                    </w:rPr>
                    <w:t>点</w:t>
                  </w:r>
                </w:p>
              </w:tc>
              <w:tc>
                <w:tcPr>
                  <w:tcW w:w="1940" w:type="dxa"/>
                  <w:vAlign w:val="center"/>
                </w:tcPr>
                <w:p>
                  <w:pPr>
                    <w:jc w:val="center"/>
                    <w:rPr>
                      <w:rFonts w:ascii="宋体" w:hAnsi="宋体"/>
                    </w:rPr>
                  </w:pPr>
                  <w:r>
                    <w:rPr>
                      <w:rFonts w:hint="eastAsia" w:ascii="宋体" w:hAnsi="宋体"/>
                    </w:rPr>
                    <w:t>183</w:t>
                  </w:r>
                </w:p>
              </w:tc>
              <w:tc>
                <w:tcPr>
                  <w:tcW w:w="1404"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662" w:type="dxa"/>
                  <w:vAlign w:val="center"/>
                </w:tcPr>
                <w:p>
                  <w:pPr>
                    <w:jc w:val="left"/>
                    <w:rPr>
                      <w:rFonts w:ascii="宋体" w:hAnsi="宋体"/>
                      <w:b/>
                    </w:rPr>
                  </w:pPr>
                  <w:r>
                    <w:rPr>
                      <w:rFonts w:hint="eastAsia" w:ascii="宋体" w:hAnsi="宋体"/>
                      <w:b/>
                    </w:rPr>
                    <w:t>五、槽探</w:t>
                  </w:r>
                </w:p>
              </w:tc>
              <w:tc>
                <w:tcPr>
                  <w:tcW w:w="1134" w:type="dxa"/>
                  <w:vAlign w:val="center"/>
                </w:tcPr>
                <w:p>
                  <w:pPr>
                    <w:jc w:val="center"/>
                    <w:rPr>
                      <w:rFonts w:ascii="宋体" w:hAnsi="宋体"/>
                    </w:rPr>
                  </w:pPr>
                  <w:r>
                    <w:rPr>
                      <w:rFonts w:hint="eastAsia" w:ascii="宋体" w:hAnsi="宋体"/>
                    </w:rPr>
                    <w:t>m</w:t>
                  </w:r>
                  <w:r>
                    <w:rPr>
                      <w:rFonts w:hint="eastAsia" w:ascii="宋体" w:hAnsi="宋体"/>
                      <w:vertAlign w:val="superscript"/>
                    </w:rPr>
                    <w:t>3</w:t>
                  </w:r>
                </w:p>
              </w:tc>
              <w:tc>
                <w:tcPr>
                  <w:tcW w:w="1940" w:type="dxa"/>
                  <w:vAlign w:val="center"/>
                </w:tcPr>
                <w:p>
                  <w:pPr>
                    <w:jc w:val="center"/>
                    <w:rPr>
                      <w:rFonts w:ascii="宋体" w:hAnsi="宋体"/>
                    </w:rPr>
                  </w:pPr>
                  <w:r>
                    <w:rPr>
                      <w:rFonts w:hint="eastAsia" w:ascii="宋体" w:hAnsi="宋体"/>
                    </w:rPr>
                    <w:t>468.63</w:t>
                  </w:r>
                </w:p>
              </w:tc>
              <w:tc>
                <w:tcPr>
                  <w:tcW w:w="1404"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662" w:type="dxa"/>
                  <w:vAlign w:val="center"/>
                </w:tcPr>
                <w:p>
                  <w:pPr>
                    <w:jc w:val="left"/>
                    <w:rPr>
                      <w:rFonts w:ascii="宋体" w:hAnsi="宋体"/>
                      <w:b/>
                    </w:rPr>
                  </w:pPr>
                  <w:r>
                    <w:rPr>
                      <w:rFonts w:hint="eastAsia" w:ascii="宋体" w:hAnsi="宋体"/>
                      <w:b/>
                    </w:rPr>
                    <w:t>六、钻探</w:t>
                  </w:r>
                </w:p>
              </w:tc>
              <w:tc>
                <w:tcPr>
                  <w:tcW w:w="1134" w:type="dxa"/>
                  <w:vAlign w:val="center"/>
                </w:tcPr>
                <w:p>
                  <w:pPr>
                    <w:jc w:val="center"/>
                    <w:rPr>
                      <w:rFonts w:ascii="宋体" w:hAnsi="宋体"/>
                    </w:rPr>
                  </w:pPr>
                </w:p>
              </w:tc>
              <w:tc>
                <w:tcPr>
                  <w:tcW w:w="1940" w:type="dxa"/>
                  <w:vAlign w:val="center"/>
                </w:tcPr>
                <w:p>
                  <w:pPr>
                    <w:jc w:val="center"/>
                    <w:rPr>
                      <w:rFonts w:ascii="宋体" w:hAnsi="宋体"/>
                    </w:rPr>
                  </w:pPr>
                </w:p>
              </w:tc>
              <w:tc>
                <w:tcPr>
                  <w:tcW w:w="1404"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662" w:type="dxa"/>
                  <w:vAlign w:val="center"/>
                </w:tcPr>
                <w:p>
                  <w:pPr>
                    <w:ind w:firstLine="420" w:firstLineChars="200"/>
                    <w:jc w:val="left"/>
                    <w:rPr>
                      <w:rFonts w:ascii="宋体" w:hAnsi="宋体"/>
                    </w:rPr>
                  </w:pPr>
                  <w:r>
                    <w:rPr>
                      <w:rFonts w:hint="eastAsia" w:ascii="宋体" w:hAnsi="宋体"/>
                    </w:rPr>
                    <w:t>1、岩芯钻探</w:t>
                  </w:r>
                </w:p>
              </w:tc>
              <w:tc>
                <w:tcPr>
                  <w:tcW w:w="1134" w:type="dxa"/>
                </w:tcPr>
                <w:p>
                  <w:pPr>
                    <w:jc w:val="center"/>
                    <w:rPr>
                      <w:rFonts w:ascii="宋体" w:hAnsi="宋体"/>
                    </w:rPr>
                  </w:pPr>
                  <w:r>
                    <w:rPr>
                      <w:rFonts w:hint="eastAsia" w:ascii="宋体" w:hAnsi="宋体"/>
                    </w:rPr>
                    <w:t>m/孔</w:t>
                  </w:r>
                </w:p>
              </w:tc>
              <w:tc>
                <w:tcPr>
                  <w:tcW w:w="1940" w:type="dxa"/>
                  <w:vAlign w:val="center"/>
                </w:tcPr>
                <w:p>
                  <w:pPr>
                    <w:jc w:val="center"/>
                    <w:rPr>
                      <w:rFonts w:ascii="宋体" w:hAnsi="宋体"/>
                    </w:rPr>
                  </w:pPr>
                  <w:r>
                    <w:rPr>
                      <w:rFonts w:hint="eastAsia" w:ascii="宋体" w:hAnsi="宋体"/>
                    </w:rPr>
                    <w:t>15732.3/42</w:t>
                  </w:r>
                </w:p>
              </w:tc>
              <w:tc>
                <w:tcPr>
                  <w:tcW w:w="1404"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662" w:type="dxa"/>
                  <w:vAlign w:val="center"/>
                </w:tcPr>
                <w:p>
                  <w:pPr>
                    <w:ind w:firstLine="420" w:firstLineChars="200"/>
                    <w:jc w:val="left"/>
                    <w:rPr>
                      <w:rFonts w:ascii="宋体" w:hAnsi="宋体"/>
                    </w:rPr>
                  </w:pPr>
                  <w:r>
                    <w:rPr>
                      <w:rFonts w:hint="eastAsia" w:ascii="宋体" w:hAnsi="宋体"/>
                    </w:rPr>
                    <w:t>2、水文地质钻探</w:t>
                  </w:r>
                </w:p>
              </w:tc>
              <w:tc>
                <w:tcPr>
                  <w:tcW w:w="1134" w:type="dxa"/>
                </w:tcPr>
                <w:p>
                  <w:pPr>
                    <w:jc w:val="center"/>
                    <w:rPr>
                      <w:rFonts w:ascii="宋体" w:hAnsi="宋体"/>
                    </w:rPr>
                  </w:pPr>
                  <w:r>
                    <w:rPr>
                      <w:rFonts w:hint="eastAsia" w:ascii="宋体" w:hAnsi="宋体"/>
                    </w:rPr>
                    <w:t>m/孔</w:t>
                  </w:r>
                </w:p>
              </w:tc>
              <w:tc>
                <w:tcPr>
                  <w:tcW w:w="1940" w:type="dxa"/>
                  <w:vAlign w:val="center"/>
                </w:tcPr>
                <w:p>
                  <w:pPr>
                    <w:jc w:val="center"/>
                    <w:rPr>
                      <w:rFonts w:ascii="宋体" w:hAnsi="宋体"/>
                    </w:rPr>
                  </w:pPr>
                  <w:r>
                    <w:rPr>
                      <w:rFonts w:hint="eastAsia" w:ascii="宋体" w:hAnsi="宋体"/>
                    </w:rPr>
                    <w:t>366.06/2</w:t>
                  </w:r>
                </w:p>
              </w:tc>
              <w:tc>
                <w:tcPr>
                  <w:tcW w:w="1404"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662" w:type="dxa"/>
                  <w:vAlign w:val="center"/>
                </w:tcPr>
                <w:p>
                  <w:pPr>
                    <w:jc w:val="left"/>
                    <w:rPr>
                      <w:rFonts w:ascii="宋体" w:hAnsi="宋体"/>
                      <w:b/>
                    </w:rPr>
                  </w:pPr>
                  <w:r>
                    <w:rPr>
                      <w:rFonts w:hint="eastAsia" w:ascii="宋体" w:hAnsi="宋体"/>
                      <w:b/>
                    </w:rPr>
                    <w:t>七、岩矿测试</w:t>
                  </w:r>
                </w:p>
              </w:tc>
              <w:tc>
                <w:tcPr>
                  <w:tcW w:w="1134" w:type="dxa"/>
                  <w:vAlign w:val="center"/>
                </w:tcPr>
                <w:p>
                  <w:pPr>
                    <w:jc w:val="center"/>
                    <w:rPr>
                      <w:rFonts w:ascii="宋体" w:hAnsi="宋体"/>
                    </w:rPr>
                  </w:pPr>
                </w:p>
              </w:tc>
              <w:tc>
                <w:tcPr>
                  <w:tcW w:w="1940" w:type="dxa"/>
                  <w:vAlign w:val="center"/>
                </w:tcPr>
                <w:p>
                  <w:pPr>
                    <w:jc w:val="center"/>
                    <w:rPr>
                      <w:rFonts w:ascii="宋体" w:hAnsi="宋体"/>
                    </w:rPr>
                  </w:pPr>
                </w:p>
              </w:tc>
              <w:tc>
                <w:tcPr>
                  <w:tcW w:w="1404"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662" w:type="dxa"/>
                  <w:vAlign w:val="center"/>
                </w:tcPr>
                <w:p>
                  <w:pPr>
                    <w:ind w:firstLine="420" w:firstLineChars="200"/>
                    <w:jc w:val="left"/>
                    <w:rPr>
                      <w:rFonts w:ascii="宋体" w:hAnsi="宋体"/>
                    </w:rPr>
                  </w:pPr>
                  <w:r>
                    <w:rPr>
                      <w:rFonts w:hint="eastAsia" w:ascii="宋体" w:hAnsi="宋体"/>
                    </w:rPr>
                    <w:t>1、基本分析</w:t>
                  </w:r>
                </w:p>
              </w:tc>
              <w:tc>
                <w:tcPr>
                  <w:tcW w:w="1134" w:type="dxa"/>
                  <w:vAlign w:val="center"/>
                </w:tcPr>
                <w:p>
                  <w:pPr>
                    <w:jc w:val="center"/>
                    <w:rPr>
                      <w:rFonts w:ascii="宋体" w:hAnsi="宋体"/>
                    </w:rPr>
                  </w:pPr>
                </w:p>
              </w:tc>
              <w:tc>
                <w:tcPr>
                  <w:tcW w:w="1940" w:type="dxa"/>
                  <w:vAlign w:val="center"/>
                </w:tcPr>
                <w:p>
                  <w:pPr>
                    <w:jc w:val="center"/>
                    <w:rPr>
                      <w:rFonts w:ascii="宋体" w:hAnsi="宋体"/>
                    </w:rPr>
                  </w:pPr>
                </w:p>
              </w:tc>
              <w:tc>
                <w:tcPr>
                  <w:tcW w:w="1404"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662" w:type="dxa"/>
                  <w:vAlign w:val="center"/>
                </w:tcPr>
                <w:p>
                  <w:pPr>
                    <w:ind w:firstLine="420" w:firstLineChars="200"/>
                    <w:jc w:val="left"/>
                    <w:rPr>
                      <w:rFonts w:ascii="宋体" w:hAnsi="宋体"/>
                    </w:rPr>
                  </w:pPr>
                  <w:r>
                    <w:rPr>
                      <w:rFonts w:hint="eastAsia" w:ascii="宋体" w:hAnsi="宋体"/>
                    </w:rPr>
                    <w:t xml:space="preserve">  Cu</w:t>
                  </w:r>
                </w:p>
              </w:tc>
              <w:tc>
                <w:tcPr>
                  <w:tcW w:w="1134" w:type="dxa"/>
                  <w:vAlign w:val="center"/>
                </w:tcPr>
                <w:p>
                  <w:pPr>
                    <w:jc w:val="center"/>
                    <w:rPr>
                      <w:rFonts w:ascii="宋体" w:hAnsi="宋体"/>
                    </w:rPr>
                  </w:pPr>
                  <w:r>
                    <w:rPr>
                      <w:rFonts w:hint="eastAsia" w:ascii="宋体" w:hAnsi="宋体"/>
                    </w:rPr>
                    <w:t>项</w:t>
                  </w:r>
                </w:p>
              </w:tc>
              <w:tc>
                <w:tcPr>
                  <w:tcW w:w="1940" w:type="dxa"/>
                  <w:vAlign w:val="center"/>
                </w:tcPr>
                <w:p>
                  <w:pPr>
                    <w:jc w:val="center"/>
                    <w:rPr>
                      <w:rFonts w:ascii="宋体" w:hAnsi="宋体"/>
                    </w:rPr>
                  </w:pPr>
                  <w:r>
                    <w:rPr>
                      <w:rFonts w:hint="eastAsia" w:ascii="宋体" w:hAnsi="宋体"/>
                    </w:rPr>
                    <w:t>3399</w:t>
                  </w:r>
                </w:p>
              </w:tc>
              <w:tc>
                <w:tcPr>
                  <w:tcW w:w="1404"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662" w:type="dxa"/>
                  <w:vAlign w:val="center"/>
                </w:tcPr>
                <w:p>
                  <w:pPr>
                    <w:ind w:firstLine="420" w:firstLineChars="200"/>
                    <w:jc w:val="left"/>
                    <w:rPr>
                      <w:rFonts w:ascii="宋体" w:hAnsi="宋体"/>
                    </w:rPr>
                  </w:pPr>
                  <w:r>
                    <w:rPr>
                      <w:rFonts w:hint="eastAsia" w:ascii="宋体" w:hAnsi="宋体"/>
                    </w:rPr>
                    <w:t xml:space="preserve">  Mo</w:t>
                  </w:r>
                </w:p>
              </w:tc>
              <w:tc>
                <w:tcPr>
                  <w:tcW w:w="1134" w:type="dxa"/>
                  <w:vAlign w:val="center"/>
                </w:tcPr>
                <w:p>
                  <w:pPr>
                    <w:jc w:val="center"/>
                    <w:rPr>
                      <w:rFonts w:ascii="宋体" w:hAnsi="宋体"/>
                    </w:rPr>
                  </w:pPr>
                  <w:r>
                    <w:rPr>
                      <w:rFonts w:hint="eastAsia" w:ascii="宋体" w:hAnsi="宋体"/>
                    </w:rPr>
                    <w:t>项</w:t>
                  </w:r>
                </w:p>
              </w:tc>
              <w:tc>
                <w:tcPr>
                  <w:tcW w:w="1940" w:type="dxa"/>
                  <w:vAlign w:val="center"/>
                </w:tcPr>
                <w:p>
                  <w:pPr>
                    <w:jc w:val="center"/>
                    <w:rPr>
                      <w:rFonts w:ascii="宋体" w:hAnsi="宋体"/>
                    </w:rPr>
                  </w:pPr>
                  <w:r>
                    <w:rPr>
                      <w:rFonts w:hint="eastAsia" w:ascii="宋体" w:hAnsi="宋体"/>
                    </w:rPr>
                    <w:t>119</w:t>
                  </w:r>
                </w:p>
              </w:tc>
              <w:tc>
                <w:tcPr>
                  <w:tcW w:w="1404"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662" w:type="dxa"/>
                  <w:vAlign w:val="center"/>
                </w:tcPr>
                <w:p>
                  <w:pPr>
                    <w:ind w:firstLine="420" w:firstLineChars="200"/>
                    <w:jc w:val="left"/>
                    <w:rPr>
                      <w:rFonts w:ascii="宋体" w:hAnsi="宋体"/>
                    </w:rPr>
                  </w:pPr>
                  <w:r>
                    <w:rPr>
                      <w:rFonts w:hint="eastAsia" w:ascii="宋体" w:hAnsi="宋体"/>
                    </w:rPr>
                    <w:t xml:space="preserve">  Au</w:t>
                  </w:r>
                </w:p>
              </w:tc>
              <w:tc>
                <w:tcPr>
                  <w:tcW w:w="1134" w:type="dxa"/>
                  <w:vAlign w:val="center"/>
                </w:tcPr>
                <w:p>
                  <w:pPr>
                    <w:jc w:val="center"/>
                    <w:rPr>
                      <w:rFonts w:ascii="宋体" w:hAnsi="宋体"/>
                    </w:rPr>
                  </w:pPr>
                  <w:r>
                    <w:rPr>
                      <w:rFonts w:hint="eastAsia" w:ascii="宋体" w:hAnsi="宋体"/>
                    </w:rPr>
                    <w:t>项</w:t>
                  </w:r>
                </w:p>
              </w:tc>
              <w:tc>
                <w:tcPr>
                  <w:tcW w:w="1940" w:type="dxa"/>
                  <w:vAlign w:val="center"/>
                </w:tcPr>
                <w:p>
                  <w:pPr>
                    <w:jc w:val="center"/>
                    <w:rPr>
                      <w:rFonts w:ascii="宋体" w:hAnsi="宋体"/>
                    </w:rPr>
                  </w:pPr>
                  <w:r>
                    <w:rPr>
                      <w:rFonts w:hint="eastAsia" w:ascii="宋体" w:hAnsi="宋体"/>
                    </w:rPr>
                    <w:t>33</w:t>
                  </w:r>
                </w:p>
              </w:tc>
              <w:tc>
                <w:tcPr>
                  <w:tcW w:w="1404"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662" w:type="dxa"/>
                  <w:vAlign w:val="center"/>
                </w:tcPr>
                <w:p>
                  <w:pPr>
                    <w:ind w:firstLine="420" w:firstLineChars="200"/>
                    <w:jc w:val="left"/>
                    <w:rPr>
                      <w:rFonts w:ascii="宋体" w:hAnsi="宋体"/>
                    </w:rPr>
                  </w:pPr>
                  <w:r>
                    <w:rPr>
                      <w:rFonts w:hint="eastAsia" w:ascii="宋体" w:hAnsi="宋体"/>
                    </w:rPr>
                    <w:t xml:space="preserve">  Ag</w:t>
                  </w:r>
                </w:p>
              </w:tc>
              <w:tc>
                <w:tcPr>
                  <w:tcW w:w="1134" w:type="dxa"/>
                  <w:vAlign w:val="center"/>
                </w:tcPr>
                <w:p>
                  <w:pPr>
                    <w:jc w:val="center"/>
                    <w:rPr>
                      <w:rFonts w:ascii="宋体" w:hAnsi="宋体"/>
                    </w:rPr>
                  </w:pPr>
                  <w:r>
                    <w:rPr>
                      <w:rFonts w:hint="eastAsia" w:ascii="宋体" w:hAnsi="宋体"/>
                    </w:rPr>
                    <w:t>项</w:t>
                  </w:r>
                </w:p>
              </w:tc>
              <w:tc>
                <w:tcPr>
                  <w:tcW w:w="1940" w:type="dxa"/>
                  <w:vAlign w:val="center"/>
                </w:tcPr>
                <w:p>
                  <w:pPr>
                    <w:jc w:val="center"/>
                    <w:rPr>
                      <w:rFonts w:ascii="宋体" w:hAnsi="宋体"/>
                    </w:rPr>
                  </w:pPr>
                  <w:r>
                    <w:rPr>
                      <w:rFonts w:hint="eastAsia" w:ascii="宋体" w:hAnsi="宋体"/>
                    </w:rPr>
                    <w:t>13</w:t>
                  </w:r>
                </w:p>
              </w:tc>
              <w:tc>
                <w:tcPr>
                  <w:tcW w:w="1404"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662" w:type="dxa"/>
                  <w:vAlign w:val="center"/>
                </w:tcPr>
                <w:p>
                  <w:pPr>
                    <w:ind w:firstLine="420" w:firstLineChars="200"/>
                    <w:jc w:val="left"/>
                    <w:rPr>
                      <w:rFonts w:ascii="宋体" w:hAnsi="宋体"/>
                    </w:rPr>
                  </w:pPr>
                  <w:r>
                    <w:rPr>
                      <w:rFonts w:hint="eastAsia" w:ascii="宋体" w:hAnsi="宋体"/>
                    </w:rPr>
                    <w:t xml:space="preserve">  Pb+Zn</w:t>
                  </w:r>
                </w:p>
              </w:tc>
              <w:tc>
                <w:tcPr>
                  <w:tcW w:w="1134" w:type="dxa"/>
                  <w:vAlign w:val="center"/>
                </w:tcPr>
                <w:p>
                  <w:pPr>
                    <w:jc w:val="center"/>
                    <w:rPr>
                      <w:rFonts w:ascii="宋体" w:hAnsi="宋体"/>
                    </w:rPr>
                  </w:pPr>
                  <w:r>
                    <w:rPr>
                      <w:rFonts w:hint="eastAsia" w:ascii="宋体" w:hAnsi="宋体"/>
                    </w:rPr>
                    <w:t>项</w:t>
                  </w:r>
                </w:p>
              </w:tc>
              <w:tc>
                <w:tcPr>
                  <w:tcW w:w="1940" w:type="dxa"/>
                  <w:vAlign w:val="center"/>
                </w:tcPr>
                <w:p>
                  <w:pPr>
                    <w:jc w:val="center"/>
                    <w:rPr>
                      <w:rFonts w:ascii="宋体" w:hAnsi="宋体"/>
                    </w:rPr>
                  </w:pPr>
                  <w:r>
                    <w:rPr>
                      <w:rFonts w:hint="eastAsia" w:ascii="宋体" w:hAnsi="宋体"/>
                    </w:rPr>
                    <w:t>8</w:t>
                  </w:r>
                </w:p>
              </w:tc>
              <w:tc>
                <w:tcPr>
                  <w:tcW w:w="1404"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662" w:type="dxa"/>
                  <w:vAlign w:val="center"/>
                </w:tcPr>
                <w:p>
                  <w:pPr>
                    <w:ind w:firstLine="420" w:firstLineChars="200"/>
                    <w:jc w:val="left"/>
                    <w:rPr>
                      <w:rFonts w:ascii="宋体" w:hAnsi="宋体"/>
                    </w:rPr>
                  </w:pPr>
                  <w:r>
                    <w:rPr>
                      <w:rFonts w:hint="eastAsia" w:ascii="宋体" w:hAnsi="宋体"/>
                    </w:rPr>
                    <w:t>2、内检分析</w:t>
                  </w:r>
                </w:p>
              </w:tc>
              <w:tc>
                <w:tcPr>
                  <w:tcW w:w="1134" w:type="dxa"/>
                  <w:vAlign w:val="center"/>
                </w:tcPr>
                <w:p>
                  <w:pPr>
                    <w:jc w:val="center"/>
                    <w:rPr>
                      <w:rFonts w:ascii="宋体" w:hAnsi="宋体"/>
                    </w:rPr>
                  </w:pPr>
                  <w:r>
                    <w:rPr>
                      <w:rFonts w:hint="eastAsia" w:ascii="宋体" w:hAnsi="宋体"/>
                    </w:rPr>
                    <w:t>件</w:t>
                  </w:r>
                </w:p>
              </w:tc>
              <w:tc>
                <w:tcPr>
                  <w:tcW w:w="1940" w:type="dxa"/>
                  <w:vAlign w:val="center"/>
                </w:tcPr>
                <w:p>
                  <w:pPr>
                    <w:jc w:val="center"/>
                    <w:rPr>
                      <w:rFonts w:ascii="宋体" w:hAnsi="宋体"/>
                    </w:rPr>
                  </w:pPr>
                  <w:r>
                    <w:rPr>
                      <w:rFonts w:hint="eastAsia" w:ascii="宋体" w:hAnsi="宋体"/>
                    </w:rPr>
                    <w:t>180</w:t>
                  </w:r>
                </w:p>
              </w:tc>
              <w:tc>
                <w:tcPr>
                  <w:tcW w:w="1404" w:type="dxa"/>
                  <w:vAlign w:val="center"/>
                </w:tcPr>
                <w:p>
                  <w:pPr>
                    <w:jc w:val="center"/>
                    <w:rPr>
                      <w:rFonts w:ascii="宋体" w:hAnsi="宋体"/>
                    </w:rPr>
                  </w:pPr>
                  <w:r>
                    <w:rPr>
                      <w:rFonts w:hint="eastAsia" w:ascii="宋体" w:hAnsi="宋体"/>
                    </w:rPr>
                    <w:t>Cu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662" w:type="dxa"/>
                  <w:vAlign w:val="center"/>
                </w:tcPr>
                <w:p>
                  <w:pPr>
                    <w:ind w:firstLine="420" w:firstLineChars="200"/>
                    <w:jc w:val="left"/>
                    <w:rPr>
                      <w:rFonts w:ascii="宋体" w:hAnsi="宋体"/>
                    </w:rPr>
                  </w:pPr>
                  <w:r>
                    <w:rPr>
                      <w:rFonts w:hint="eastAsia" w:ascii="宋体" w:hAnsi="宋体"/>
                    </w:rPr>
                    <w:t>3、外检分析</w:t>
                  </w:r>
                </w:p>
              </w:tc>
              <w:tc>
                <w:tcPr>
                  <w:tcW w:w="1134" w:type="dxa"/>
                  <w:vAlign w:val="center"/>
                </w:tcPr>
                <w:p>
                  <w:pPr>
                    <w:jc w:val="center"/>
                    <w:rPr>
                      <w:rFonts w:ascii="宋体" w:hAnsi="宋体"/>
                    </w:rPr>
                  </w:pPr>
                  <w:r>
                    <w:rPr>
                      <w:rFonts w:hint="eastAsia" w:ascii="宋体" w:hAnsi="宋体"/>
                    </w:rPr>
                    <w:t>件</w:t>
                  </w:r>
                </w:p>
              </w:tc>
              <w:tc>
                <w:tcPr>
                  <w:tcW w:w="1940" w:type="dxa"/>
                  <w:vAlign w:val="center"/>
                </w:tcPr>
                <w:p>
                  <w:pPr>
                    <w:jc w:val="center"/>
                    <w:rPr>
                      <w:rFonts w:ascii="宋体" w:hAnsi="宋体"/>
                    </w:rPr>
                  </w:pPr>
                  <w:r>
                    <w:rPr>
                      <w:rFonts w:hint="eastAsia" w:ascii="宋体" w:hAnsi="宋体"/>
                    </w:rPr>
                    <w:t>120</w:t>
                  </w:r>
                </w:p>
              </w:tc>
              <w:tc>
                <w:tcPr>
                  <w:tcW w:w="1404" w:type="dxa"/>
                  <w:vAlign w:val="center"/>
                </w:tcPr>
                <w:p>
                  <w:pPr>
                    <w:jc w:val="center"/>
                    <w:rPr>
                      <w:rFonts w:ascii="宋体" w:hAnsi="宋体"/>
                      <w:b/>
                    </w:rPr>
                  </w:pPr>
                  <w:r>
                    <w:rPr>
                      <w:rFonts w:hint="eastAsia" w:ascii="宋体" w:hAnsi="宋体"/>
                    </w:rPr>
                    <w:t>Cu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662" w:type="dxa"/>
                  <w:vAlign w:val="center"/>
                </w:tcPr>
                <w:p>
                  <w:pPr>
                    <w:ind w:firstLine="420" w:firstLineChars="200"/>
                    <w:jc w:val="left"/>
                    <w:rPr>
                      <w:rFonts w:ascii="宋体" w:hAnsi="宋体"/>
                    </w:rPr>
                  </w:pPr>
                  <w:r>
                    <w:rPr>
                      <w:rFonts w:hint="eastAsia" w:ascii="宋体" w:hAnsi="宋体"/>
                    </w:rPr>
                    <w:t>4、组合分析</w:t>
                  </w:r>
                </w:p>
              </w:tc>
              <w:tc>
                <w:tcPr>
                  <w:tcW w:w="1134" w:type="dxa"/>
                  <w:vAlign w:val="center"/>
                </w:tcPr>
                <w:p>
                  <w:pPr>
                    <w:jc w:val="center"/>
                    <w:rPr>
                      <w:rFonts w:ascii="宋体" w:hAnsi="宋体"/>
                    </w:rPr>
                  </w:pPr>
                  <w:r>
                    <w:rPr>
                      <w:rFonts w:hint="eastAsia" w:ascii="宋体" w:hAnsi="宋体"/>
                    </w:rPr>
                    <w:t>件</w:t>
                  </w:r>
                </w:p>
              </w:tc>
              <w:tc>
                <w:tcPr>
                  <w:tcW w:w="1940" w:type="dxa"/>
                  <w:vAlign w:val="center"/>
                </w:tcPr>
                <w:p>
                  <w:pPr>
                    <w:jc w:val="center"/>
                    <w:rPr>
                      <w:rFonts w:ascii="宋体" w:hAnsi="宋体"/>
                    </w:rPr>
                  </w:pPr>
                  <w:r>
                    <w:rPr>
                      <w:rFonts w:hint="eastAsia" w:ascii="宋体" w:hAnsi="宋体"/>
                    </w:rPr>
                    <w:t>58</w:t>
                  </w:r>
                </w:p>
              </w:tc>
              <w:tc>
                <w:tcPr>
                  <w:tcW w:w="1404"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662" w:type="dxa"/>
                  <w:vAlign w:val="center"/>
                </w:tcPr>
                <w:p>
                  <w:pPr>
                    <w:ind w:firstLine="420" w:firstLineChars="200"/>
                    <w:jc w:val="left"/>
                    <w:rPr>
                      <w:rFonts w:ascii="宋体" w:hAnsi="宋体"/>
                    </w:rPr>
                  </w:pPr>
                  <w:r>
                    <w:rPr>
                      <w:rFonts w:hint="eastAsia" w:ascii="宋体" w:hAnsi="宋体"/>
                    </w:rPr>
                    <w:t>5、物相分析</w:t>
                  </w:r>
                </w:p>
              </w:tc>
              <w:tc>
                <w:tcPr>
                  <w:tcW w:w="1134" w:type="dxa"/>
                  <w:vAlign w:val="center"/>
                </w:tcPr>
                <w:p>
                  <w:pPr>
                    <w:jc w:val="center"/>
                    <w:rPr>
                      <w:rFonts w:ascii="宋体" w:hAnsi="宋体"/>
                    </w:rPr>
                  </w:pPr>
                  <w:r>
                    <w:rPr>
                      <w:rFonts w:hint="eastAsia" w:ascii="宋体" w:hAnsi="宋体"/>
                    </w:rPr>
                    <w:t>件</w:t>
                  </w:r>
                </w:p>
              </w:tc>
              <w:tc>
                <w:tcPr>
                  <w:tcW w:w="1940" w:type="dxa"/>
                  <w:vAlign w:val="center"/>
                </w:tcPr>
                <w:p>
                  <w:pPr>
                    <w:jc w:val="center"/>
                    <w:rPr>
                      <w:rFonts w:ascii="宋体" w:hAnsi="宋体"/>
                    </w:rPr>
                  </w:pPr>
                  <w:r>
                    <w:rPr>
                      <w:rFonts w:hint="eastAsia" w:ascii="宋体" w:hAnsi="宋体"/>
                    </w:rPr>
                    <w:t>60</w:t>
                  </w:r>
                </w:p>
              </w:tc>
              <w:tc>
                <w:tcPr>
                  <w:tcW w:w="1404"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662" w:type="dxa"/>
                  <w:vAlign w:val="center"/>
                </w:tcPr>
                <w:p>
                  <w:pPr>
                    <w:ind w:firstLine="420" w:firstLineChars="200"/>
                    <w:jc w:val="left"/>
                    <w:rPr>
                      <w:rFonts w:ascii="宋体" w:hAnsi="宋体"/>
                    </w:rPr>
                  </w:pPr>
                  <w:r>
                    <w:rPr>
                      <w:rFonts w:hint="eastAsia" w:ascii="宋体" w:hAnsi="宋体"/>
                    </w:rPr>
                    <w:t>6、小体重分析</w:t>
                  </w:r>
                </w:p>
              </w:tc>
              <w:tc>
                <w:tcPr>
                  <w:tcW w:w="1134" w:type="dxa"/>
                  <w:vAlign w:val="center"/>
                </w:tcPr>
                <w:p>
                  <w:pPr>
                    <w:jc w:val="center"/>
                    <w:rPr>
                      <w:rFonts w:ascii="宋体" w:hAnsi="宋体"/>
                    </w:rPr>
                  </w:pPr>
                  <w:r>
                    <w:rPr>
                      <w:rFonts w:hint="eastAsia" w:ascii="宋体" w:hAnsi="宋体"/>
                    </w:rPr>
                    <w:t>件</w:t>
                  </w:r>
                </w:p>
              </w:tc>
              <w:tc>
                <w:tcPr>
                  <w:tcW w:w="1940" w:type="dxa"/>
                  <w:vAlign w:val="center"/>
                </w:tcPr>
                <w:p>
                  <w:pPr>
                    <w:jc w:val="center"/>
                    <w:rPr>
                      <w:rFonts w:ascii="宋体" w:hAnsi="宋体"/>
                    </w:rPr>
                  </w:pPr>
                  <w:r>
                    <w:rPr>
                      <w:rFonts w:hint="eastAsia" w:ascii="宋体" w:hAnsi="宋体"/>
                    </w:rPr>
                    <w:t>72</w:t>
                  </w:r>
                </w:p>
              </w:tc>
              <w:tc>
                <w:tcPr>
                  <w:tcW w:w="1404"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662" w:type="dxa"/>
                  <w:vAlign w:val="center"/>
                </w:tcPr>
                <w:p>
                  <w:pPr>
                    <w:ind w:firstLine="420" w:firstLineChars="200"/>
                    <w:jc w:val="left"/>
                    <w:rPr>
                      <w:rFonts w:ascii="宋体" w:hAnsi="宋体"/>
                    </w:rPr>
                  </w:pPr>
                  <w:r>
                    <w:rPr>
                      <w:rFonts w:hint="eastAsia" w:ascii="宋体" w:hAnsi="宋体"/>
                    </w:rPr>
                    <w:t>7、光、薄片分析</w:t>
                  </w:r>
                </w:p>
              </w:tc>
              <w:tc>
                <w:tcPr>
                  <w:tcW w:w="1134" w:type="dxa"/>
                  <w:vAlign w:val="center"/>
                </w:tcPr>
                <w:p>
                  <w:pPr>
                    <w:jc w:val="center"/>
                    <w:rPr>
                      <w:rFonts w:ascii="宋体" w:hAnsi="宋体"/>
                    </w:rPr>
                  </w:pPr>
                  <w:r>
                    <w:rPr>
                      <w:rFonts w:hint="eastAsia" w:ascii="宋体" w:hAnsi="宋体"/>
                    </w:rPr>
                    <w:t>件</w:t>
                  </w:r>
                </w:p>
              </w:tc>
              <w:tc>
                <w:tcPr>
                  <w:tcW w:w="1940" w:type="dxa"/>
                  <w:vAlign w:val="center"/>
                </w:tcPr>
                <w:p>
                  <w:pPr>
                    <w:jc w:val="center"/>
                    <w:rPr>
                      <w:rFonts w:ascii="宋体" w:hAnsi="宋体"/>
                    </w:rPr>
                  </w:pPr>
                  <w:r>
                    <w:rPr>
                      <w:rFonts w:hint="eastAsia" w:ascii="宋体" w:hAnsi="宋体"/>
                    </w:rPr>
                    <w:t>32</w:t>
                  </w:r>
                </w:p>
              </w:tc>
              <w:tc>
                <w:tcPr>
                  <w:tcW w:w="1404"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662" w:type="dxa"/>
                  <w:vAlign w:val="center"/>
                </w:tcPr>
                <w:p>
                  <w:pPr>
                    <w:ind w:firstLine="420" w:firstLineChars="200"/>
                    <w:jc w:val="left"/>
                    <w:rPr>
                      <w:rFonts w:ascii="宋体" w:hAnsi="宋体"/>
                    </w:rPr>
                  </w:pPr>
                  <w:r>
                    <w:rPr>
                      <w:rFonts w:hint="eastAsia" w:ascii="宋体" w:hAnsi="宋体"/>
                    </w:rPr>
                    <w:t>8、岩石力学分析</w:t>
                  </w:r>
                </w:p>
              </w:tc>
              <w:tc>
                <w:tcPr>
                  <w:tcW w:w="1134" w:type="dxa"/>
                  <w:vAlign w:val="center"/>
                </w:tcPr>
                <w:p>
                  <w:pPr>
                    <w:jc w:val="center"/>
                    <w:rPr>
                      <w:rFonts w:ascii="宋体" w:hAnsi="宋体"/>
                    </w:rPr>
                  </w:pPr>
                  <w:r>
                    <w:rPr>
                      <w:rFonts w:hint="eastAsia" w:ascii="宋体" w:hAnsi="宋体"/>
                    </w:rPr>
                    <w:t>组/件</w:t>
                  </w:r>
                </w:p>
              </w:tc>
              <w:tc>
                <w:tcPr>
                  <w:tcW w:w="1940" w:type="dxa"/>
                  <w:vAlign w:val="center"/>
                </w:tcPr>
                <w:p>
                  <w:pPr>
                    <w:jc w:val="center"/>
                    <w:rPr>
                      <w:rFonts w:ascii="宋体" w:hAnsi="宋体"/>
                    </w:rPr>
                  </w:pPr>
                  <w:r>
                    <w:rPr>
                      <w:rFonts w:hint="eastAsia" w:ascii="宋体" w:hAnsi="宋体"/>
                    </w:rPr>
                    <w:t>26/52</w:t>
                  </w:r>
                </w:p>
              </w:tc>
              <w:tc>
                <w:tcPr>
                  <w:tcW w:w="1404"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662" w:type="dxa"/>
                  <w:vAlign w:val="center"/>
                </w:tcPr>
                <w:p>
                  <w:pPr>
                    <w:ind w:firstLine="420" w:firstLineChars="200"/>
                    <w:jc w:val="left"/>
                    <w:rPr>
                      <w:rFonts w:ascii="宋体" w:hAnsi="宋体"/>
                    </w:rPr>
                  </w:pPr>
                  <w:r>
                    <w:rPr>
                      <w:rFonts w:hint="eastAsia" w:ascii="宋体" w:hAnsi="宋体"/>
                    </w:rPr>
                    <w:t>9、水质分析</w:t>
                  </w:r>
                </w:p>
              </w:tc>
              <w:tc>
                <w:tcPr>
                  <w:tcW w:w="1134" w:type="dxa"/>
                  <w:vAlign w:val="center"/>
                </w:tcPr>
                <w:p>
                  <w:pPr>
                    <w:jc w:val="center"/>
                    <w:rPr>
                      <w:rFonts w:ascii="宋体" w:hAnsi="宋体"/>
                    </w:rPr>
                  </w:pPr>
                  <w:r>
                    <w:rPr>
                      <w:rFonts w:hint="eastAsia" w:ascii="宋体" w:hAnsi="宋体"/>
                    </w:rPr>
                    <w:t>件</w:t>
                  </w:r>
                </w:p>
              </w:tc>
              <w:tc>
                <w:tcPr>
                  <w:tcW w:w="1940" w:type="dxa"/>
                  <w:vAlign w:val="center"/>
                </w:tcPr>
                <w:p>
                  <w:pPr>
                    <w:jc w:val="center"/>
                    <w:rPr>
                      <w:rFonts w:ascii="宋体" w:hAnsi="宋体"/>
                    </w:rPr>
                  </w:pPr>
                  <w:r>
                    <w:rPr>
                      <w:rFonts w:hint="eastAsia" w:ascii="宋体" w:hAnsi="宋体"/>
                    </w:rPr>
                    <w:t>5</w:t>
                  </w:r>
                </w:p>
              </w:tc>
              <w:tc>
                <w:tcPr>
                  <w:tcW w:w="1404"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662" w:type="dxa"/>
                  <w:vAlign w:val="center"/>
                </w:tcPr>
                <w:p>
                  <w:pPr>
                    <w:ind w:firstLine="420" w:firstLineChars="200"/>
                    <w:jc w:val="left"/>
                    <w:rPr>
                      <w:rFonts w:ascii="宋体" w:hAnsi="宋体"/>
                    </w:rPr>
                  </w:pPr>
                  <w:r>
                    <w:rPr>
                      <w:rFonts w:hint="eastAsia" w:ascii="宋体" w:hAnsi="宋体"/>
                    </w:rPr>
                    <w:t>10、选矿试验</w:t>
                  </w:r>
                </w:p>
              </w:tc>
              <w:tc>
                <w:tcPr>
                  <w:tcW w:w="1134" w:type="dxa"/>
                  <w:vAlign w:val="center"/>
                </w:tcPr>
                <w:p>
                  <w:pPr>
                    <w:jc w:val="center"/>
                    <w:rPr>
                      <w:rFonts w:ascii="宋体" w:hAnsi="宋体"/>
                    </w:rPr>
                  </w:pPr>
                  <w:r>
                    <w:rPr>
                      <w:rFonts w:hint="eastAsia" w:ascii="宋体" w:hAnsi="宋体"/>
                    </w:rPr>
                    <w:t>件</w:t>
                  </w:r>
                </w:p>
              </w:tc>
              <w:tc>
                <w:tcPr>
                  <w:tcW w:w="1940" w:type="dxa"/>
                  <w:vAlign w:val="center"/>
                </w:tcPr>
                <w:p>
                  <w:pPr>
                    <w:jc w:val="center"/>
                    <w:rPr>
                      <w:rFonts w:ascii="宋体" w:hAnsi="宋体"/>
                    </w:rPr>
                  </w:pPr>
                  <w:r>
                    <w:rPr>
                      <w:rFonts w:hint="eastAsia" w:ascii="宋体" w:hAnsi="宋体"/>
                    </w:rPr>
                    <w:t>1</w:t>
                  </w:r>
                </w:p>
              </w:tc>
              <w:tc>
                <w:tcPr>
                  <w:tcW w:w="1404"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662" w:type="dxa"/>
                  <w:vAlign w:val="center"/>
                </w:tcPr>
                <w:p>
                  <w:pPr>
                    <w:jc w:val="left"/>
                    <w:rPr>
                      <w:rFonts w:ascii="宋体" w:hAnsi="宋体"/>
                    </w:rPr>
                  </w:pPr>
                  <w:r>
                    <w:rPr>
                      <w:rFonts w:hint="eastAsia" w:ascii="宋体" w:hAnsi="宋体"/>
                      <w:b/>
                    </w:rPr>
                    <w:t>八、其他地质工作</w:t>
                  </w:r>
                </w:p>
              </w:tc>
              <w:tc>
                <w:tcPr>
                  <w:tcW w:w="1134" w:type="dxa"/>
                  <w:vAlign w:val="center"/>
                </w:tcPr>
                <w:p>
                  <w:pPr>
                    <w:jc w:val="center"/>
                    <w:rPr>
                      <w:rFonts w:ascii="宋体" w:hAnsi="宋体"/>
                    </w:rPr>
                  </w:pPr>
                </w:p>
              </w:tc>
              <w:tc>
                <w:tcPr>
                  <w:tcW w:w="1940" w:type="dxa"/>
                  <w:vAlign w:val="center"/>
                </w:tcPr>
                <w:p>
                  <w:pPr>
                    <w:jc w:val="center"/>
                    <w:rPr>
                      <w:rFonts w:ascii="宋体" w:hAnsi="宋体"/>
                    </w:rPr>
                  </w:pPr>
                </w:p>
              </w:tc>
              <w:tc>
                <w:tcPr>
                  <w:tcW w:w="1404"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662" w:type="dxa"/>
                  <w:vAlign w:val="center"/>
                </w:tcPr>
                <w:p>
                  <w:pPr>
                    <w:ind w:firstLine="420" w:firstLineChars="200"/>
                    <w:jc w:val="left"/>
                    <w:rPr>
                      <w:rFonts w:ascii="宋体" w:hAnsi="宋体"/>
                    </w:rPr>
                  </w:pPr>
                  <w:r>
                    <w:rPr>
                      <w:rFonts w:hint="eastAsia" w:ascii="宋体" w:hAnsi="宋体"/>
                    </w:rPr>
                    <w:t>1、槽探编录</w:t>
                  </w:r>
                </w:p>
              </w:tc>
              <w:tc>
                <w:tcPr>
                  <w:tcW w:w="1134" w:type="dxa"/>
                  <w:vAlign w:val="center"/>
                </w:tcPr>
                <w:p>
                  <w:pPr>
                    <w:jc w:val="center"/>
                    <w:rPr>
                      <w:rFonts w:ascii="宋体" w:hAnsi="宋体"/>
                    </w:rPr>
                  </w:pPr>
                  <w:r>
                    <w:rPr>
                      <w:rFonts w:hint="eastAsia" w:ascii="宋体" w:hAnsi="宋体"/>
                    </w:rPr>
                    <w:t>m</w:t>
                  </w:r>
                </w:p>
              </w:tc>
              <w:tc>
                <w:tcPr>
                  <w:tcW w:w="1940" w:type="dxa"/>
                  <w:vAlign w:val="center"/>
                </w:tcPr>
                <w:p>
                  <w:pPr>
                    <w:jc w:val="center"/>
                    <w:rPr>
                      <w:rFonts w:ascii="宋体" w:hAnsi="宋体"/>
                    </w:rPr>
                  </w:pPr>
                  <w:r>
                    <w:rPr>
                      <w:rFonts w:hint="eastAsia" w:ascii="宋体" w:hAnsi="宋体"/>
                    </w:rPr>
                    <w:t>232.35</w:t>
                  </w:r>
                </w:p>
              </w:tc>
              <w:tc>
                <w:tcPr>
                  <w:tcW w:w="1404"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662" w:type="dxa"/>
                  <w:vAlign w:val="center"/>
                </w:tcPr>
                <w:p>
                  <w:pPr>
                    <w:ind w:firstLine="420" w:firstLineChars="200"/>
                    <w:jc w:val="left"/>
                    <w:rPr>
                      <w:rFonts w:ascii="宋体" w:hAnsi="宋体"/>
                    </w:rPr>
                  </w:pPr>
                  <w:r>
                    <w:rPr>
                      <w:rFonts w:hint="eastAsia" w:ascii="宋体" w:hAnsi="宋体"/>
                    </w:rPr>
                    <w:t>2、钻探编录</w:t>
                  </w:r>
                </w:p>
              </w:tc>
              <w:tc>
                <w:tcPr>
                  <w:tcW w:w="1134" w:type="dxa"/>
                  <w:vAlign w:val="center"/>
                </w:tcPr>
                <w:p>
                  <w:pPr>
                    <w:jc w:val="center"/>
                    <w:rPr>
                      <w:rFonts w:ascii="宋体" w:hAnsi="宋体"/>
                    </w:rPr>
                  </w:pPr>
                  <w:r>
                    <w:rPr>
                      <w:rFonts w:hint="eastAsia" w:ascii="宋体" w:hAnsi="宋体"/>
                    </w:rPr>
                    <w:t>m</w:t>
                  </w:r>
                </w:p>
              </w:tc>
              <w:tc>
                <w:tcPr>
                  <w:tcW w:w="1940" w:type="dxa"/>
                  <w:vAlign w:val="center"/>
                </w:tcPr>
                <w:p>
                  <w:pPr>
                    <w:jc w:val="center"/>
                    <w:rPr>
                      <w:rFonts w:ascii="宋体" w:hAnsi="宋体"/>
                    </w:rPr>
                  </w:pPr>
                  <w:r>
                    <w:rPr>
                      <w:rFonts w:hint="eastAsia" w:ascii="宋体" w:hAnsi="宋体"/>
                    </w:rPr>
                    <w:t>15732.3</w:t>
                  </w:r>
                </w:p>
              </w:tc>
              <w:tc>
                <w:tcPr>
                  <w:tcW w:w="1404"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662" w:type="dxa"/>
                  <w:vAlign w:val="center"/>
                </w:tcPr>
                <w:p>
                  <w:pPr>
                    <w:ind w:firstLine="420" w:firstLineChars="200"/>
                    <w:jc w:val="left"/>
                    <w:rPr>
                      <w:rFonts w:ascii="宋体" w:hAnsi="宋体"/>
                    </w:rPr>
                  </w:pPr>
                  <w:r>
                    <w:rPr>
                      <w:rFonts w:hint="eastAsia" w:ascii="宋体" w:hAnsi="宋体"/>
                    </w:rPr>
                    <w:t>3、钻孔水文、工程地质编录</w:t>
                  </w:r>
                </w:p>
              </w:tc>
              <w:tc>
                <w:tcPr>
                  <w:tcW w:w="1134" w:type="dxa"/>
                  <w:vAlign w:val="center"/>
                </w:tcPr>
                <w:p>
                  <w:pPr>
                    <w:jc w:val="center"/>
                    <w:rPr>
                      <w:rFonts w:ascii="宋体" w:hAnsi="宋体"/>
                    </w:rPr>
                  </w:pPr>
                  <w:r>
                    <w:rPr>
                      <w:rFonts w:hint="eastAsia" w:ascii="宋体" w:hAnsi="宋体"/>
                    </w:rPr>
                    <w:t>m</w:t>
                  </w:r>
                </w:p>
              </w:tc>
              <w:tc>
                <w:tcPr>
                  <w:tcW w:w="1940" w:type="dxa"/>
                  <w:vAlign w:val="center"/>
                </w:tcPr>
                <w:p>
                  <w:pPr>
                    <w:jc w:val="center"/>
                    <w:rPr>
                      <w:rFonts w:ascii="宋体" w:hAnsi="宋体"/>
                    </w:rPr>
                  </w:pPr>
                  <w:r>
                    <w:rPr>
                      <w:rFonts w:hint="eastAsia" w:ascii="宋体" w:hAnsi="宋体"/>
                    </w:rPr>
                    <w:t>1716.78</w:t>
                  </w:r>
                </w:p>
              </w:tc>
              <w:tc>
                <w:tcPr>
                  <w:tcW w:w="1404"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662" w:type="dxa"/>
                  <w:vAlign w:val="center"/>
                </w:tcPr>
                <w:p>
                  <w:pPr>
                    <w:ind w:firstLine="420" w:firstLineChars="200"/>
                    <w:jc w:val="left"/>
                    <w:rPr>
                      <w:rFonts w:ascii="宋体" w:hAnsi="宋体"/>
                    </w:rPr>
                  </w:pPr>
                  <w:r>
                    <w:rPr>
                      <w:rFonts w:hint="eastAsia" w:ascii="宋体" w:hAnsi="宋体"/>
                    </w:rPr>
                    <w:t>4、地表水长期水文观测</w:t>
                  </w:r>
                </w:p>
              </w:tc>
              <w:tc>
                <w:tcPr>
                  <w:tcW w:w="1134" w:type="dxa"/>
                  <w:vAlign w:val="center"/>
                </w:tcPr>
                <w:p>
                  <w:pPr>
                    <w:jc w:val="center"/>
                    <w:rPr>
                      <w:rFonts w:ascii="宋体" w:hAnsi="宋体"/>
                    </w:rPr>
                  </w:pPr>
                  <w:r>
                    <w:rPr>
                      <w:rFonts w:hint="eastAsia" w:ascii="宋体" w:hAnsi="宋体"/>
                    </w:rPr>
                    <w:t>点/次</w:t>
                  </w:r>
                </w:p>
              </w:tc>
              <w:tc>
                <w:tcPr>
                  <w:tcW w:w="1940" w:type="dxa"/>
                  <w:vAlign w:val="center"/>
                </w:tcPr>
                <w:p>
                  <w:pPr>
                    <w:jc w:val="center"/>
                    <w:rPr>
                      <w:rFonts w:ascii="宋体" w:hAnsi="宋体"/>
                    </w:rPr>
                  </w:pPr>
                  <w:r>
                    <w:rPr>
                      <w:rFonts w:hint="eastAsia" w:ascii="宋体" w:hAnsi="宋体"/>
                    </w:rPr>
                    <w:t>3/48</w:t>
                  </w:r>
                </w:p>
              </w:tc>
              <w:tc>
                <w:tcPr>
                  <w:tcW w:w="1404"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662" w:type="dxa"/>
                  <w:vAlign w:val="center"/>
                </w:tcPr>
                <w:p>
                  <w:pPr>
                    <w:ind w:firstLine="420" w:firstLineChars="200"/>
                    <w:jc w:val="left"/>
                    <w:rPr>
                      <w:rFonts w:ascii="宋体" w:hAnsi="宋体"/>
                    </w:rPr>
                  </w:pPr>
                  <w:r>
                    <w:rPr>
                      <w:rFonts w:hint="eastAsia" w:ascii="宋体" w:hAnsi="宋体"/>
                    </w:rPr>
                    <w:t>5、钻孔地下水动态观测</w:t>
                  </w:r>
                </w:p>
              </w:tc>
              <w:tc>
                <w:tcPr>
                  <w:tcW w:w="1134" w:type="dxa"/>
                  <w:vAlign w:val="center"/>
                </w:tcPr>
                <w:p>
                  <w:pPr>
                    <w:jc w:val="center"/>
                    <w:rPr>
                      <w:rFonts w:ascii="宋体" w:hAnsi="宋体"/>
                    </w:rPr>
                  </w:pPr>
                  <w:r>
                    <w:rPr>
                      <w:rFonts w:hint="eastAsia" w:ascii="宋体" w:hAnsi="宋体"/>
                    </w:rPr>
                    <w:t>孔/次</w:t>
                  </w:r>
                </w:p>
              </w:tc>
              <w:tc>
                <w:tcPr>
                  <w:tcW w:w="1940" w:type="dxa"/>
                  <w:vAlign w:val="center"/>
                </w:tcPr>
                <w:p>
                  <w:pPr>
                    <w:jc w:val="center"/>
                    <w:rPr>
                      <w:rFonts w:ascii="宋体" w:hAnsi="宋体"/>
                    </w:rPr>
                  </w:pPr>
                  <w:r>
                    <w:rPr>
                      <w:rFonts w:hint="eastAsia" w:ascii="宋体" w:hAnsi="宋体"/>
                    </w:rPr>
                    <w:t>2/32</w:t>
                  </w:r>
                </w:p>
              </w:tc>
              <w:tc>
                <w:tcPr>
                  <w:tcW w:w="1404"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662" w:type="dxa"/>
                  <w:vAlign w:val="center"/>
                </w:tcPr>
                <w:p>
                  <w:pPr>
                    <w:ind w:firstLine="420" w:firstLineChars="200"/>
                    <w:jc w:val="left"/>
                    <w:rPr>
                      <w:rFonts w:ascii="宋体" w:hAnsi="宋体"/>
                    </w:rPr>
                  </w:pPr>
                  <w:r>
                    <w:rPr>
                      <w:rFonts w:hint="eastAsia" w:ascii="宋体" w:hAnsi="宋体"/>
                    </w:rPr>
                    <w:t>6、坑道</w:t>
                  </w:r>
                  <w:r>
                    <w:rPr>
                      <w:rFonts w:ascii="宋体" w:hAnsi="宋体"/>
                    </w:rPr>
                    <w:t>堰板</w:t>
                  </w:r>
                  <w:r>
                    <w:rPr>
                      <w:rFonts w:hint="eastAsia" w:ascii="宋体" w:hAnsi="宋体"/>
                    </w:rPr>
                    <w:t>地下水动态观测</w:t>
                  </w:r>
                </w:p>
              </w:tc>
              <w:tc>
                <w:tcPr>
                  <w:tcW w:w="1134" w:type="dxa"/>
                  <w:vAlign w:val="center"/>
                </w:tcPr>
                <w:p>
                  <w:pPr>
                    <w:jc w:val="center"/>
                    <w:rPr>
                      <w:rFonts w:ascii="宋体" w:hAnsi="宋体"/>
                    </w:rPr>
                  </w:pPr>
                  <w:r>
                    <w:rPr>
                      <w:rFonts w:hint="eastAsia" w:ascii="宋体" w:hAnsi="宋体"/>
                    </w:rPr>
                    <w:t>点/次</w:t>
                  </w:r>
                </w:p>
              </w:tc>
              <w:tc>
                <w:tcPr>
                  <w:tcW w:w="1940" w:type="dxa"/>
                  <w:vAlign w:val="center"/>
                </w:tcPr>
                <w:p>
                  <w:pPr>
                    <w:jc w:val="center"/>
                    <w:rPr>
                      <w:rFonts w:ascii="宋体" w:hAnsi="宋体"/>
                    </w:rPr>
                  </w:pPr>
                  <w:r>
                    <w:rPr>
                      <w:rFonts w:hint="eastAsia" w:ascii="宋体" w:hAnsi="宋体"/>
                    </w:rPr>
                    <w:t>3/36</w:t>
                  </w:r>
                </w:p>
              </w:tc>
              <w:tc>
                <w:tcPr>
                  <w:tcW w:w="1404"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662" w:type="dxa"/>
                  <w:vAlign w:val="center"/>
                </w:tcPr>
                <w:p>
                  <w:pPr>
                    <w:ind w:firstLine="420" w:firstLineChars="200"/>
                    <w:jc w:val="left"/>
                    <w:rPr>
                      <w:rFonts w:ascii="宋体" w:hAnsi="宋体"/>
                    </w:rPr>
                  </w:pPr>
                  <w:r>
                    <w:rPr>
                      <w:rFonts w:hint="eastAsia" w:ascii="宋体" w:hAnsi="宋体"/>
                    </w:rPr>
                    <w:t>7、水文抽水试验</w:t>
                  </w:r>
                </w:p>
              </w:tc>
              <w:tc>
                <w:tcPr>
                  <w:tcW w:w="1134" w:type="dxa"/>
                  <w:vAlign w:val="center"/>
                </w:tcPr>
                <w:p>
                  <w:pPr>
                    <w:jc w:val="center"/>
                    <w:rPr>
                      <w:rFonts w:ascii="宋体" w:hAnsi="宋体"/>
                    </w:rPr>
                  </w:pPr>
                  <w:r>
                    <w:rPr>
                      <w:rFonts w:hint="eastAsia" w:ascii="宋体" w:hAnsi="宋体"/>
                    </w:rPr>
                    <w:t>孔</w:t>
                  </w:r>
                </w:p>
              </w:tc>
              <w:tc>
                <w:tcPr>
                  <w:tcW w:w="1940" w:type="dxa"/>
                  <w:vAlign w:val="center"/>
                </w:tcPr>
                <w:p>
                  <w:pPr>
                    <w:jc w:val="center"/>
                    <w:rPr>
                      <w:rFonts w:ascii="宋体" w:hAnsi="宋体"/>
                    </w:rPr>
                  </w:pPr>
                  <w:r>
                    <w:rPr>
                      <w:rFonts w:hint="eastAsia" w:ascii="宋体" w:hAnsi="宋体"/>
                    </w:rPr>
                    <w:t>2</w:t>
                  </w:r>
                </w:p>
              </w:tc>
              <w:tc>
                <w:tcPr>
                  <w:tcW w:w="1404" w:type="dxa"/>
                  <w:vAlign w:val="center"/>
                </w:tcPr>
                <w:p>
                  <w:pPr>
                    <w:jc w:val="center"/>
                    <w:rPr>
                      <w:rFonts w:ascii="宋体" w:hAnsi="宋体"/>
                    </w:rPr>
                  </w:pPr>
                </w:p>
              </w:tc>
            </w:tr>
          </w:tbl>
          <w:p>
            <w:pPr>
              <w:adjustRightInd w:val="0"/>
              <w:snapToGrid w:val="0"/>
              <w:jc w:val="left"/>
              <w:rPr>
                <w:rFonts w:ascii="宋体" w:hAnsi="宋体" w:cs="宋体"/>
                <w:kern w:val="0"/>
                <w:szCs w:val="21"/>
              </w:rPr>
            </w:pPr>
          </w:p>
          <w:p>
            <w:pPr>
              <w:adjustRightInd w:val="0"/>
              <w:snapToGrid w:val="0"/>
              <w:ind w:firstLine="420" w:firstLineChars="200"/>
              <w:jc w:val="left"/>
              <w:rPr>
                <w:rFonts w:ascii="宋体" w:hAnsi="宋体" w:cs="宋体"/>
                <w:kern w:val="0"/>
                <w:szCs w:val="21"/>
              </w:rPr>
            </w:pPr>
            <w:r>
              <w:rPr>
                <w:rFonts w:hint="eastAsia" w:ascii="宋体" w:hAnsi="宋体" w:cs="宋体"/>
                <w:kern w:val="0"/>
                <w:szCs w:val="21"/>
              </w:rPr>
              <w:t>（1</w:t>
            </w:r>
            <w:r>
              <w:rPr>
                <w:rFonts w:ascii="宋体" w:hAnsi="宋体" w:cs="宋体"/>
                <w:kern w:val="0"/>
                <w:szCs w:val="21"/>
              </w:rPr>
              <w:t>1</w:t>
            </w:r>
            <w:r>
              <w:rPr>
                <w:rFonts w:hint="eastAsia" w:ascii="宋体" w:hAnsi="宋体" w:cs="宋体"/>
                <w:kern w:val="0"/>
                <w:szCs w:val="21"/>
              </w:rPr>
              <w:t>）矿业权设置现状</w:t>
            </w:r>
          </w:p>
          <w:p>
            <w:pPr>
              <w:adjustRightInd w:val="0"/>
              <w:snapToGrid w:val="0"/>
              <w:ind w:firstLine="420" w:firstLineChars="200"/>
              <w:jc w:val="left"/>
              <w:rPr>
                <w:rFonts w:ascii="宋体" w:hAnsi="宋体" w:cs="宋体"/>
                <w:kern w:val="0"/>
                <w:szCs w:val="21"/>
              </w:rPr>
            </w:pPr>
            <w:r>
              <w:rPr>
                <w:rFonts w:hint="eastAsia" w:ascii="宋体" w:hAnsi="宋体" w:cs="宋体"/>
                <w:kern w:val="0"/>
                <w:szCs w:val="21"/>
              </w:rPr>
              <w:t>本项目的探矿权合法有效，与周边矿业权权属关系清楚，不存在争议。</w:t>
            </w:r>
          </w:p>
          <w:p>
            <w:pPr>
              <w:adjustRightInd w:val="0"/>
              <w:snapToGrid w:val="0"/>
              <w:ind w:firstLine="420" w:firstLineChars="200"/>
              <w:jc w:val="left"/>
              <w:rPr>
                <w:rFonts w:ascii="宋体" w:hAnsi="宋体" w:cs="宋体"/>
                <w:kern w:val="0"/>
                <w:szCs w:val="21"/>
              </w:rPr>
            </w:pPr>
            <w:r>
              <w:rPr>
                <w:rFonts w:hint="eastAsia" w:ascii="宋体" w:hAnsi="宋体" w:cs="宋体"/>
                <w:kern w:val="0"/>
                <w:szCs w:val="21"/>
              </w:rPr>
              <w:t>探矿权名称:“云南省香格里拉县雪鸡坪—春都铜多金属矿勘探”，探矿权人:迪庆兰宝灵矿业有限公司，勘查单位:中国有色金属工业昆明勘察设计研究院，探矿权证号:T53120090602030000，有效期:2015年3月9日至2017年3月9日，图幅编号（1:5万）:G47E001016，H47E024016，勘查面积:</w:t>
            </w:r>
            <w:bookmarkStart w:id="95" w:name="_Hlk112334485"/>
            <w:r>
              <w:rPr>
                <w:rFonts w:hint="eastAsia" w:ascii="宋体" w:hAnsi="宋体" w:cs="宋体"/>
                <w:kern w:val="0"/>
                <w:szCs w:val="21"/>
              </w:rPr>
              <w:t>45.51km</w:t>
            </w:r>
            <w:r>
              <w:rPr>
                <w:rFonts w:hint="eastAsia" w:ascii="宋体" w:hAnsi="宋体" w:cs="宋体"/>
                <w:kern w:val="0"/>
                <w:szCs w:val="21"/>
                <w:vertAlign w:val="superscript"/>
              </w:rPr>
              <w:t>2</w:t>
            </w:r>
            <w:bookmarkEnd w:id="95"/>
            <w:r>
              <w:rPr>
                <w:rFonts w:hint="eastAsia" w:ascii="宋体" w:hAnsi="宋体" w:cs="宋体"/>
                <w:kern w:val="0"/>
                <w:szCs w:val="21"/>
              </w:rPr>
              <w:t>，探矿权范围由26个拐点圈闭而成。见表1</w:t>
            </w:r>
            <w:r>
              <w:rPr>
                <w:rFonts w:ascii="宋体" w:hAnsi="宋体" w:cs="宋体"/>
                <w:kern w:val="0"/>
                <w:szCs w:val="21"/>
              </w:rPr>
              <w:t>-2</w:t>
            </w:r>
            <w:r>
              <w:rPr>
                <w:rFonts w:hint="eastAsia" w:ascii="宋体" w:hAnsi="宋体" w:cs="宋体"/>
                <w:kern w:val="0"/>
                <w:szCs w:val="21"/>
              </w:rPr>
              <w:t>。</w:t>
            </w:r>
          </w:p>
          <w:p>
            <w:pPr>
              <w:adjustRightInd w:val="0"/>
              <w:snapToGrid w:val="0"/>
              <w:jc w:val="center"/>
              <w:rPr>
                <w:rFonts w:ascii="宋体" w:hAnsi="宋体" w:cs="宋体"/>
                <w:kern w:val="0"/>
                <w:szCs w:val="21"/>
              </w:rPr>
            </w:pPr>
            <w:r>
              <w:rPr>
                <w:rFonts w:hint="eastAsia" w:ascii="宋体" w:hAnsi="宋体" w:cs="宋体"/>
                <w:b/>
                <w:bCs/>
                <w:kern w:val="0"/>
                <w:szCs w:val="21"/>
              </w:rPr>
              <w:t>表1-2</w:t>
            </w:r>
            <w:r>
              <w:rPr>
                <w:rFonts w:ascii="宋体" w:hAnsi="宋体" w:cs="宋体"/>
                <w:b/>
                <w:bCs/>
                <w:kern w:val="0"/>
                <w:szCs w:val="21"/>
              </w:rPr>
              <w:t xml:space="preserve">    </w:t>
            </w:r>
            <w:r>
              <w:rPr>
                <w:rFonts w:hint="eastAsia" w:ascii="宋体" w:hAnsi="宋体" w:cs="宋体"/>
                <w:b/>
                <w:bCs/>
                <w:kern w:val="0"/>
                <w:szCs w:val="21"/>
              </w:rPr>
              <w:t>探矿权范围拐点坐标表</w:t>
            </w:r>
          </w:p>
          <w:tbl>
            <w:tblPr>
              <w:tblStyle w:val="3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2"/>
              <w:gridCol w:w="2011"/>
              <w:gridCol w:w="2011"/>
              <w:gridCol w:w="1313"/>
              <w:gridCol w:w="1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Header/>
                <w:jc w:val="center"/>
              </w:trPr>
              <w:tc>
                <w:tcPr>
                  <w:tcW w:w="817" w:type="pct"/>
                  <w:vMerge w:val="restar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拐点号</w:t>
                  </w:r>
                </w:p>
              </w:tc>
              <w:tc>
                <w:tcPr>
                  <w:tcW w:w="4183" w:type="pct"/>
                  <w:gridSpan w:val="4"/>
                  <w:tcBorders>
                    <w:top w:val="single" w:color="auto" w:sz="4" w:space="0"/>
                    <w:left w:val="single" w:color="auto" w:sz="4" w:space="0"/>
                    <w:bottom w:val="single" w:color="auto" w:sz="4" w:space="0"/>
                    <w:right w:val="single" w:color="auto" w:sz="4" w:space="0"/>
                  </w:tcBorders>
                  <w:vAlign w:val="center"/>
                </w:tcPr>
                <w:p>
                  <w:pPr>
                    <w:jc w:val="center"/>
                  </w:pPr>
                  <w:r>
                    <w:rPr>
                      <w:rFonts w:hint="eastAsia"/>
                    </w:rPr>
                    <w:t>西安80坐标系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Header/>
                <w:jc w:val="center"/>
              </w:trPr>
              <w:tc>
                <w:tcPr>
                  <w:tcW w:w="817" w:type="pct"/>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1233"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东经</w:t>
                  </w:r>
                </w:p>
              </w:tc>
              <w:tc>
                <w:tcPr>
                  <w:tcW w:w="1233"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北纬</w:t>
                  </w:r>
                </w:p>
              </w:tc>
              <w:tc>
                <w:tcPr>
                  <w:tcW w:w="805"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X</w:t>
                  </w:r>
                </w:p>
              </w:tc>
              <w:tc>
                <w:tcPr>
                  <w:tcW w:w="912"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17"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探1</w:t>
                  </w:r>
                </w:p>
              </w:tc>
              <w:tc>
                <w:tcPr>
                  <w:tcW w:w="1233"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99°49′57″</w:t>
                  </w:r>
                </w:p>
              </w:tc>
              <w:tc>
                <w:tcPr>
                  <w:tcW w:w="1233"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28°01′40″</w:t>
                  </w:r>
                </w:p>
              </w:tc>
              <w:tc>
                <w:tcPr>
                  <w:tcW w:w="805" w:type="pct"/>
                  <w:tcBorders>
                    <w:top w:val="single" w:color="auto" w:sz="4" w:space="0"/>
                    <w:left w:val="single" w:color="auto" w:sz="4" w:space="0"/>
                    <w:bottom w:val="single" w:color="auto" w:sz="4" w:space="0"/>
                    <w:right w:val="single" w:color="auto" w:sz="4" w:space="0"/>
                  </w:tcBorders>
                  <w:vAlign w:val="center"/>
                </w:tcPr>
                <w:p>
                  <w:pPr>
                    <w:jc w:val="center"/>
                  </w:pPr>
                  <w:r>
                    <w:t>3101801</w:t>
                  </w:r>
                </w:p>
              </w:tc>
              <w:tc>
                <w:tcPr>
                  <w:tcW w:w="912"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33</w:t>
                  </w:r>
                  <w:r>
                    <w:t>581867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17"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探2</w:t>
                  </w:r>
                </w:p>
              </w:tc>
              <w:tc>
                <w:tcPr>
                  <w:tcW w:w="1233"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99°49′57″</w:t>
                  </w:r>
                </w:p>
              </w:tc>
              <w:tc>
                <w:tcPr>
                  <w:tcW w:w="1233"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28°00′00″</w:t>
                  </w:r>
                </w:p>
              </w:tc>
              <w:tc>
                <w:tcPr>
                  <w:tcW w:w="805" w:type="pct"/>
                  <w:tcBorders>
                    <w:top w:val="single" w:color="auto" w:sz="4" w:space="0"/>
                    <w:left w:val="single" w:color="auto" w:sz="4" w:space="0"/>
                    <w:bottom w:val="single" w:color="auto" w:sz="4" w:space="0"/>
                    <w:right w:val="single" w:color="auto" w:sz="4" w:space="0"/>
                  </w:tcBorders>
                  <w:vAlign w:val="center"/>
                </w:tcPr>
                <w:p>
                  <w:pPr>
                    <w:jc w:val="center"/>
                  </w:pPr>
                  <w:r>
                    <w:t>3098722</w:t>
                  </w:r>
                </w:p>
              </w:tc>
              <w:tc>
                <w:tcPr>
                  <w:tcW w:w="912"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33</w:t>
                  </w:r>
                  <w:r>
                    <w:t>581888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17"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探3</w:t>
                  </w:r>
                </w:p>
              </w:tc>
              <w:tc>
                <w:tcPr>
                  <w:tcW w:w="1233"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99°50′57″</w:t>
                  </w:r>
                </w:p>
              </w:tc>
              <w:tc>
                <w:tcPr>
                  <w:tcW w:w="1233"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28°00′00″</w:t>
                  </w:r>
                </w:p>
              </w:tc>
              <w:tc>
                <w:tcPr>
                  <w:tcW w:w="805" w:type="pct"/>
                  <w:tcBorders>
                    <w:top w:val="single" w:color="auto" w:sz="4" w:space="0"/>
                    <w:left w:val="single" w:color="auto" w:sz="4" w:space="0"/>
                    <w:bottom w:val="single" w:color="auto" w:sz="4" w:space="0"/>
                    <w:right w:val="single" w:color="auto" w:sz="4" w:space="0"/>
                  </w:tcBorders>
                  <w:vAlign w:val="center"/>
                </w:tcPr>
                <w:p>
                  <w:pPr>
                    <w:jc w:val="center"/>
                  </w:pPr>
                  <w:r>
                    <w:t>3098734</w:t>
                  </w:r>
                </w:p>
              </w:tc>
              <w:tc>
                <w:tcPr>
                  <w:tcW w:w="912"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33</w:t>
                  </w:r>
                  <w:r>
                    <w:t>583527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17"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探4</w:t>
                  </w:r>
                </w:p>
              </w:tc>
              <w:tc>
                <w:tcPr>
                  <w:tcW w:w="1233"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99°50′57″</w:t>
                  </w:r>
                </w:p>
              </w:tc>
              <w:tc>
                <w:tcPr>
                  <w:tcW w:w="1233"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27°59′00″</w:t>
                  </w:r>
                </w:p>
              </w:tc>
              <w:tc>
                <w:tcPr>
                  <w:tcW w:w="805" w:type="pct"/>
                  <w:tcBorders>
                    <w:top w:val="single" w:color="auto" w:sz="4" w:space="0"/>
                    <w:left w:val="single" w:color="auto" w:sz="4" w:space="0"/>
                    <w:bottom w:val="single" w:color="auto" w:sz="4" w:space="0"/>
                    <w:right w:val="single" w:color="auto" w:sz="4" w:space="0"/>
                  </w:tcBorders>
                  <w:vAlign w:val="center"/>
                </w:tcPr>
                <w:p>
                  <w:pPr>
                    <w:jc w:val="center"/>
                  </w:pPr>
                  <w:r>
                    <w:t>3096887</w:t>
                  </w:r>
                </w:p>
              </w:tc>
              <w:tc>
                <w:tcPr>
                  <w:tcW w:w="912"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33</w:t>
                  </w:r>
                  <w:r>
                    <w:t>583540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17"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探5</w:t>
                  </w:r>
                </w:p>
              </w:tc>
              <w:tc>
                <w:tcPr>
                  <w:tcW w:w="1233"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99°52′57″</w:t>
                  </w:r>
                </w:p>
              </w:tc>
              <w:tc>
                <w:tcPr>
                  <w:tcW w:w="1233"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27°59′00″</w:t>
                  </w:r>
                </w:p>
              </w:tc>
              <w:tc>
                <w:tcPr>
                  <w:tcW w:w="805" w:type="pct"/>
                  <w:tcBorders>
                    <w:top w:val="single" w:color="auto" w:sz="4" w:space="0"/>
                    <w:left w:val="single" w:color="auto" w:sz="4" w:space="0"/>
                    <w:bottom w:val="single" w:color="auto" w:sz="4" w:space="0"/>
                    <w:right w:val="single" w:color="auto" w:sz="4" w:space="0"/>
                  </w:tcBorders>
                  <w:vAlign w:val="center"/>
                </w:tcPr>
                <w:p>
                  <w:pPr>
                    <w:jc w:val="center"/>
                  </w:pPr>
                  <w:r>
                    <w:t>3096910</w:t>
                  </w:r>
                </w:p>
              </w:tc>
              <w:tc>
                <w:tcPr>
                  <w:tcW w:w="912"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33</w:t>
                  </w:r>
                  <w:r>
                    <w:t>586820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17"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探6</w:t>
                  </w:r>
                </w:p>
              </w:tc>
              <w:tc>
                <w:tcPr>
                  <w:tcW w:w="1233"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99°52′57″</w:t>
                  </w:r>
                </w:p>
              </w:tc>
              <w:tc>
                <w:tcPr>
                  <w:tcW w:w="1233"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27°56′00″</w:t>
                  </w:r>
                </w:p>
              </w:tc>
              <w:tc>
                <w:tcPr>
                  <w:tcW w:w="805" w:type="pct"/>
                  <w:tcBorders>
                    <w:top w:val="single" w:color="auto" w:sz="4" w:space="0"/>
                    <w:left w:val="single" w:color="auto" w:sz="4" w:space="0"/>
                    <w:bottom w:val="single" w:color="auto" w:sz="4" w:space="0"/>
                    <w:right w:val="single" w:color="auto" w:sz="4" w:space="0"/>
                  </w:tcBorders>
                  <w:vAlign w:val="center"/>
                </w:tcPr>
                <w:p>
                  <w:pPr>
                    <w:jc w:val="center"/>
                  </w:pPr>
                  <w:r>
                    <w:t>3091369</w:t>
                  </w:r>
                </w:p>
              </w:tc>
              <w:tc>
                <w:tcPr>
                  <w:tcW w:w="912"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33</w:t>
                  </w:r>
                  <w:r>
                    <w:t>586860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17"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探7</w:t>
                  </w:r>
                </w:p>
              </w:tc>
              <w:tc>
                <w:tcPr>
                  <w:tcW w:w="1233"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99°49′57″</w:t>
                  </w:r>
                </w:p>
              </w:tc>
              <w:tc>
                <w:tcPr>
                  <w:tcW w:w="1233"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27°56′00″</w:t>
                  </w:r>
                </w:p>
              </w:tc>
              <w:tc>
                <w:tcPr>
                  <w:tcW w:w="805" w:type="pct"/>
                  <w:tcBorders>
                    <w:top w:val="single" w:color="auto" w:sz="4" w:space="0"/>
                    <w:left w:val="single" w:color="auto" w:sz="4" w:space="0"/>
                    <w:bottom w:val="single" w:color="auto" w:sz="4" w:space="0"/>
                    <w:right w:val="single" w:color="auto" w:sz="4" w:space="0"/>
                  </w:tcBorders>
                  <w:vAlign w:val="center"/>
                </w:tcPr>
                <w:p>
                  <w:pPr>
                    <w:jc w:val="center"/>
                  </w:pPr>
                  <w:r>
                    <w:t>3091334</w:t>
                  </w:r>
                </w:p>
              </w:tc>
              <w:tc>
                <w:tcPr>
                  <w:tcW w:w="912"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33</w:t>
                  </w:r>
                  <w:r>
                    <w:t>581938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17"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探8</w:t>
                  </w:r>
                </w:p>
              </w:tc>
              <w:tc>
                <w:tcPr>
                  <w:tcW w:w="1233"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99°49′57″</w:t>
                  </w:r>
                </w:p>
              </w:tc>
              <w:tc>
                <w:tcPr>
                  <w:tcW w:w="1233"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27°58′00″</w:t>
                  </w:r>
                </w:p>
              </w:tc>
              <w:tc>
                <w:tcPr>
                  <w:tcW w:w="805" w:type="pct"/>
                  <w:tcBorders>
                    <w:top w:val="single" w:color="auto" w:sz="4" w:space="0"/>
                    <w:left w:val="single" w:color="auto" w:sz="4" w:space="0"/>
                    <w:bottom w:val="single" w:color="auto" w:sz="4" w:space="0"/>
                    <w:right w:val="single" w:color="auto" w:sz="4" w:space="0"/>
                  </w:tcBorders>
                  <w:vAlign w:val="center"/>
                </w:tcPr>
                <w:p>
                  <w:pPr>
                    <w:jc w:val="center"/>
                  </w:pPr>
                  <w:r>
                    <w:t>3095028</w:t>
                  </w:r>
                </w:p>
              </w:tc>
              <w:tc>
                <w:tcPr>
                  <w:tcW w:w="912"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33</w:t>
                  </w:r>
                  <w:r>
                    <w:t>581913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17"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探9</w:t>
                  </w:r>
                </w:p>
              </w:tc>
              <w:tc>
                <w:tcPr>
                  <w:tcW w:w="1233"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99°48′57″</w:t>
                  </w:r>
                </w:p>
              </w:tc>
              <w:tc>
                <w:tcPr>
                  <w:tcW w:w="1233"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27°58′00″</w:t>
                  </w:r>
                </w:p>
              </w:tc>
              <w:tc>
                <w:tcPr>
                  <w:tcW w:w="805" w:type="pct"/>
                  <w:tcBorders>
                    <w:top w:val="single" w:color="auto" w:sz="4" w:space="0"/>
                    <w:left w:val="single" w:color="auto" w:sz="4" w:space="0"/>
                    <w:bottom w:val="single" w:color="auto" w:sz="4" w:space="0"/>
                    <w:right w:val="single" w:color="auto" w:sz="4" w:space="0"/>
                  </w:tcBorders>
                  <w:vAlign w:val="center"/>
                </w:tcPr>
                <w:p>
                  <w:pPr>
                    <w:jc w:val="center"/>
                  </w:pPr>
                  <w:r>
                    <w:t>3095017</w:t>
                  </w:r>
                </w:p>
              </w:tc>
              <w:tc>
                <w:tcPr>
                  <w:tcW w:w="912"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33</w:t>
                  </w:r>
                  <w:r>
                    <w:t>580273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17"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探10</w:t>
                  </w:r>
                </w:p>
              </w:tc>
              <w:tc>
                <w:tcPr>
                  <w:tcW w:w="1233"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99°48′57″</w:t>
                  </w:r>
                </w:p>
              </w:tc>
              <w:tc>
                <w:tcPr>
                  <w:tcW w:w="1233"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27°59′29″</w:t>
                  </w:r>
                </w:p>
              </w:tc>
              <w:tc>
                <w:tcPr>
                  <w:tcW w:w="805" w:type="pct"/>
                  <w:tcBorders>
                    <w:top w:val="single" w:color="auto" w:sz="4" w:space="0"/>
                    <w:left w:val="single" w:color="auto" w:sz="4" w:space="0"/>
                    <w:bottom w:val="single" w:color="auto" w:sz="4" w:space="0"/>
                    <w:right w:val="single" w:color="auto" w:sz="4" w:space="0"/>
                  </w:tcBorders>
                  <w:vAlign w:val="center"/>
                </w:tcPr>
                <w:p>
                  <w:pPr>
                    <w:jc w:val="center"/>
                  </w:pPr>
                  <w:r>
                    <w:t>3097757</w:t>
                  </w:r>
                </w:p>
              </w:tc>
              <w:tc>
                <w:tcPr>
                  <w:tcW w:w="912"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33</w:t>
                  </w:r>
                  <w:r>
                    <w:t>580255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17"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探11</w:t>
                  </w:r>
                </w:p>
              </w:tc>
              <w:tc>
                <w:tcPr>
                  <w:tcW w:w="1233"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99°47′57″</w:t>
                  </w:r>
                </w:p>
              </w:tc>
              <w:tc>
                <w:tcPr>
                  <w:tcW w:w="1233"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27°59′29″</w:t>
                  </w:r>
                </w:p>
              </w:tc>
              <w:tc>
                <w:tcPr>
                  <w:tcW w:w="805" w:type="pct"/>
                  <w:tcBorders>
                    <w:top w:val="single" w:color="auto" w:sz="4" w:space="0"/>
                    <w:left w:val="single" w:color="auto" w:sz="4" w:space="0"/>
                    <w:bottom w:val="single" w:color="auto" w:sz="4" w:space="0"/>
                    <w:right w:val="single" w:color="auto" w:sz="4" w:space="0"/>
                  </w:tcBorders>
                  <w:vAlign w:val="center"/>
                </w:tcPr>
                <w:p>
                  <w:pPr>
                    <w:jc w:val="center"/>
                  </w:pPr>
                  <w:r>
                    <w:t>3097746</w:t>
                  </w:r>
                </w:p>
              </w:tc>
              <w:tc>
                <w:tcPr>
                  <w:tcW w:w="912"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33</w:t>
                  </w:r>
                  <w:r>
                    <w:t>578615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17"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探12</w:t>
                  </w:r>
                </w:p>
              </w:tc>
              <w:tc>
                <w:tcPr>
                  <w:tcW w:w="1233"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99°47′57″</w:t>
                  </w:r>
                </w:p>
              </w:tc>
              <w:tc>
                <w:tcPr>
                  <w:tcW w:w="1233"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28°01′43″</w:t>
                  </w:r>
                </w:p>
              </w:tc>
              <w:tc>
                <w:tcPr>
                  <w:tcW w:w="805" w:type="pct"/>
                  <w:tcBorders>
                    <w:top w:val="single" w:color="auto" w:sz="4" w:space="0"/>
                    <w:left w:val="single" w:color="auto" w:sz="4" w:space="0"/>
                    <w:bottom w:val="single" w:color="auto" w:sz="4" w:space="0"/>
                    <w:right w:val="single" w:color="auto" w:sz="4" w:space="0"/>
                  </w:tcBorders>
                  <w:vAlign w:val="center"/>
                </w:tcPr>
                <w:p>
                  <w:pPr>
                    <w:jc w:val="center"/>
                  </w:pPr>
                  <w:r>
                    <w:t>3101871</w:t>
                  </w:r>
                </w:p>
              </w:tc>
              <w:tc>
                <w:tcPr>
                  <w:tcW w:w="912"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33</w:t>
                  </w:r>
                  <w:r>
                    <w:t>578588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17"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探13</w:t>
                  </w:r>
                </w:p>
              </w:tc>
              <w:tc>
                <w:tcPr>
                  <w:tcW w:w="1233"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99°48′30″</w:t>
                  </w:r>
                </w:p>
              </w:tc>
              <w:tc>
                <w:tcPr>
                  <w:tcW w:w="1233"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28°01′43″</w:t>
                  </w:r>
                </w:p>
              </w:tc>
              <w:tc>
                <w:tcPr>
                  <w:tcW w:w="805" w:type="pct"/>
                  <w:tcBorders>
                    <w:top w:val="single" w:color="auto" w:sz="4" w:space="0"/>
                    <w:left w:val="single" w:color="auto" w:sz="4" w:space="0"/>
                    <w:bottom w:val="single" w:color="auto" w:sz="4" w:space="0"/>
                    <w:right w:val="single" w:color="auto" w:sz="4" w:space="0"/>
                  </w:tcBorders>
                  <w:vAlign w:val="center"/>
                </w:tcPr>
                <w:p>
                  <w:pPr>
                    <w:jc w:val="center"/>
                  </w:pPr>
                  <w:r>
                    <w:t>3101877</w:t>
                  </w:r>
                </w:p>
              </w:tc>
              <w:tc>
                <w:tcPr>
                  <w:tcW w:w="912"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33</w:t>
                  </w:r>
                  <w:r>
                    <w:t>579490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17"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探14</w:t>
                  </w:r>
                </w:p>
              </w:tc>
              <w:tc>
                <w:tcPr>
                  <w:tcW w:w="1233"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99°48′30″</w:t>
                  </w:r>
                </w:p>
              </w:tc>
              <w:tc>
                <w:tcPr>
                  <w:tcW w:w="1233"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28°01′40″</w:t>
                  </w:r>
                </w:p>
              </w:tc>
              <w:tc>
                <w:tcPr>
                  <w:tcW w:w="805" w:type="pct"/>
                  <w:tcBorders>
                    <w:top w:val="single" w:color="auto" w:sz="4" w:space="0"/>
                    <w:left w:val="single" w:color="auto" w:sz="4" w:space="0"/>
                    <w:bottom w:val="single" w:color="auto" w:sz="4" w:space="0"/>
                    <w:right w:val="single" w:color="auto" w:sz="4" w:space="0"/>
                  </w:tcBorders>
                  <w:vAlign w:val="center"/>
                </w:tcPr>
                <w:p>
                  <w:pPr>
                    <w:jc w:val="center"/>
                  </w:pPr>
                  <w:r>
                    <w:t>3101785</w:t>
                  </w:r>
                </w:p>
              </w:tc>
              <w:tc>
                <w:tcPr>
                  <w:tcW w:w="912"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33</w:t>
                  </w:r>
                  <w:r>
                    <w:t>579490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17"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探15</w:t>
                  </w:r>
                </w:p>
              </w:tc>
              <w:tc>
                <w:tcPr>
                  <w:tcW w:w="1233"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99°48′57″</w:t>
                  </w:r>
                </w:p>
              </w:tc>
              <w:tc>
                <w:tcPr>
                  <w:tcW w:w="1233"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28°01′00″</w:t>
                  </w:r>
                </w:p>
              </w:tc>
              <w:tc>
                <w:tcPr>
                  <w:tcW w:w="805" w:type="pct"/>
                  <w:tcBorders>
                    <w:top w:val="single" w:color="auto" w:sz="4" w:space="0"/>
                    <w:left w:val="single" w:color="auto" w:sz="4" w:space="0"/>
                    <w:bottom w:val="single" w:color="auto" w:sz="4" w:space="0"/>
                    <w:right w:val="single" w:color="auto" w:sz="4" w:space="0"/>
                  </w:tcBorders>
                  <w:vAlign w:val="center"/>
                </w:tcPr>
                <w:p>
                  <w:pPr>
                    <w:jc w:val="center"/>
                  </w:pPr>
                  <w:r>
                    <w:t>3100559</w:t>
                  </w:r>
                </w:p>
              </w:tc>
              <w:tc>
                <w:tcPr>
                  <w:tcW w:w="912"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33</w:t>
                  </w:r>
                  <w:r>
                    <w:t>580236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17"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探16</w:t>
                  </w:r>
                </w:p>
              </w:tc>
              <w:tc>
                <w:tcPr>
                  <w:tcW w:w="1233"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99°48′57″</w:t>
                  </w:r>
                </w:p>
              </w:tc>
              <w:tc>
                <w:tcPr>
                  <w:tcW w:w="1233"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28°00′45″</w:t>
                  </w:r>
                </w:p>
              </w:tc>
              <w:tc>
                <w:tcPr>
                  <w:tcW w:w="805" w:type="pct"/>
                  <w:tcBorders>
                    <w:top w:val="single" w:color="auto" w:sz="4" w:space="0"/>
                    <w:left w:val="single" w:color="auto" w:sz="4" w:space="0"/>
                    <w:bottom w:val="single" w:color="auto" w:sz="4" w:space="0"/>
                    <w:right w:val="single" w:color="auto" w:sz="4" w:space="0"/>
                  </w:tcBorders>
                  <w:vAlign w:val="center"/>
                </w:tcPr>
                <w:p>
                  <w:pPr>
                    <w:jc w:val="center"/>
                  </w:pPr>
                  <w:r>
                    <w:t>3100097</w:t>
                  </w:r>
                </w:p>
              </w:tc>
              <w:tc>
                <w:tcPr>
                  <w:tcW w:w="912"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33</w:t>
                  </w:r>
                  <w:r>
                    <w:t>580239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17"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探17</w:t>
                  </w:r>
                </w:p>
              </w:tc>
              <w:tc>
                <w:tcPr>
                  <w:tcW w:w="1233"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99°49′12″</w:t>
                  </w:r>
                </w:p>
              </w:tc>
              <w:tc>
                <w:tcPr>
                  <w:tcW w:w="1233"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28°00′45″</w:t>
                  </w:r>
                </w:p>
              </w:tc>
              <w:tc>
                <w:tcPr>
                  <w:tcW w:w="805" w:type="pct"/>
                  <w:tcBorders>
                    <w:top w:val="single" w:color="auto" w:sz="4" w:space="0"/>
                    <w:left w:val="single" w:color="auto" w:sz="4" w:space="0"/>
                    <w:bottom w:val="single" w:color="auto" w:sz="4" w:space="0"/>
                    <w:right w:val="single" w:color="auto" w:sz="4" w:space="0"/>
                  </w:tcBorders>
                  <w:vAlign w:val="center"/>
                </w:tcPr>
                <w:p>
                  <w:pPr>
                    <w:jc w:val="center"/>
                  </w:pPr>
                  <w:r>
                    <w:t>3100099</w:t>
                  </w:r>
                </w:p>
              </w:tc>
              <w:tc>
                <w:tcPr>
                  <w:tcW w:w="912"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33</w:t>
                  </w:r>
                  <w:r>
                    <w:t>580649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17"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探18</w:t>
                  </w:r>
                </w:p>
              </w:tc>
              <w:tc>
                <w:tcPr>
                  <w:tcW w:w="1233"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99°49′12″</w:t>
                  </w:r>
                </w:p>
              </w:tc>
              <w:tc>
                <w:tcPr>
                  <w:tcW w:w="1233"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28°00′30″</w:t>
                  </w:r>
                </w:p>
              </w:tc>
              <w:tc>
                <w:tcPr>
                  <w:tcW w:w="805" w:type="pct"/>
                  <w:tcBorders>
                    <w:top w:val="single" w:color="auto" w:sz="4" w:space="0"/>
                    <w:left w:val="single" w:color="auto" w:sz="4" w:space="0"/>
                    <w:bottom w:val="single" w:color="auto" w:sz="4" w:space="0"/>
                    <w:right w:val="single" w:color="auto" w:sz="4" w:space="0"/>
                  </w:tcBorders>
                  <w:vAlign w:val="center"/>
                </w:tcPr>
                <w:p>
                  <w:pPr>
                    <w:jc w:val="center"/>
                  </w:pPr>
                  <w:r>
                    <w:t>3099638</w:t>
                  </w:r>
                </w:p>
              </w:tc>
              <w:tc>
                <w:tcPr>
                  <w:tcW w:w="912"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33</w:t>
                  </w:r>
                  <w:r>
                    <w:t>580652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17"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探19</w:t>
                  </w:r>
                </w:p>
              </w:tc>
              <w:tc>
                <w:tcPr>
                  <w:tcW w:w="1233"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99°49′27″</w:t>
                  </w:r>
                </w:p>
              </w:tc>
              <w:tc>
                <w:tcPr>
                  <w:tcW w:w="1233"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28°00′30″</w:t>
                  </w:r>
                </w:p>
              </w:tc>
              <w:tc>
                <w:tcPr>
                  <w:tcW w:w="805" w:type="pct"/>
                  <w:tcBorders>
                    <w:top w:val="single" w:color="auto" w:sz="4" w:space="0"/>
                    <w:left w:val="single" w:color="auto" w:sz="4" w:space="0"/>
                    <w:bottom w:val="single" w:color="auto" w:sz="4" w:space="0"/>
                    <w:right w:val="single" w:color="auto" w:sz="4" w:space="0"/>
                  </w:tcBorders>
                  <w:vAlign w:val="center"/>
                </w:tcPr>
                <w:p>
                  <w:pPr>
                    <w:jc w:val="center"/>
                  </w:pPr>
                  <w:r>
                    <w:t>3099640</w:t>
                  </w:r>
                </w:p>
              </w:tc>
              <w:tc>
                <w:tcPr>
                  <w:tcW w:w="912"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33</w:t>
                  </w:r>
                  <w:r>
                    <w:t>581062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17"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探20</w:t>
                  </w:r>
                </w:p>
              </w:tc>
              <w:tc>
                <w:tcPr>
                  <w:tcW w:w="1233"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99°49′27″</w:t>
                  </w:r>
                </w:p>
              </w:tc>
              <w:tc>
                <w:tcPr>
                  <w:tcW w:w="1233"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28°00′00″</w:t>
                  </w:r>
                </w:p>
              </w:tc>
              <w:tc>
                <w:tcPr>
                  <w:tcW w:w="805" w:type="pct"/>
                  <w:tcBorders>
                    <w:top w:val="single" w:color="auto" w:sz="4" w:space="0"/>
                    <w:left w:val="single" w:color="auto" w:sz="4" w:space="0"/>
                    <w:bottom w:val="single" w:color="auto" w:sz="4" w:space="0"/>
                    <w:right w:val="single" w:color="auto" w:sz="4" w:space="0"/>
                  </w:tcBorders>
                  <w:vAlign w:val="center"/>
                </w:tcPr>
                <w:p>
                  <w:pPr>
                    <w:jc w:val="center"/>
                  </w:pPr>
                  <w:r>
                    <w:t>3098717</w:t>
                  </w:r>
                </w:p>
              </w:tc>
              <w:tc>
                <w:tcPr>
                  <w:tcW w:w="912"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33</w:t>
                  </w:r>
                  <w:r>
                    <w:t>581068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17"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探21</w:t>
                  </w:r>
                </w:p>
              </w:tc>
              <w:tc>
                <w:tcPr>
                  <w:tcW w:w="1233"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99°48′42″</w:t>
                  </w:r>
                </w:p>
              </w:tc>
              <w:tc>
                <w:tcPr>
                  <w:tcW w:w="1233"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28°00′00″</w:t>
                  </w:r>
                </w:p>
              </w:tc>
              <w:tc>
                <w:tcPr>
                  <w:tcW w:w="805" w:type="pct"/>
                  <w:tcBorders>
                    <w:top w:val="single" w:color="auto" w:sz="4" w:space="0"/>
                    <w:left w:val="single" w:color="auto" w:sz="4" w:space="0"/>
                    <w:bottom w:val="single" w:color="auto" w:sz="4" w:space="0"/>
                    <w:right w:val="single" w:color="auto" w:sz="4" w:space="0"/>
                  </w:tcBorders>
                  <w:vAlign w:val="center"/>
                </w:tcPr>
                <w:p>
                  <w:pPr>
                    <w:jc w:val="center"/>
                  </w:pPr>
                  <w:r>
                    <w:t>3098709</w:t>
                  </w:r>
                </w:p>
              </w:tc>
              <w:tc>
                <w:tcPr>
                  <w:tcW w:w="912"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33</w:t>
                  </w:r>
                  <w:r>
                    <w:t>579839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17"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探22</w:t>
                  </w:r>
                </w:p>
              </w:tc>
              <w:tc>
                <w:tcPr>
                  <w:tcW w:w="1233"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99°48′42″</w:t>
                  </w:r>
                </w:p>
              </w:tc>
              <w:tc>
                <w:tcPr>
                  <w:tcW w:w="1233"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28°00′15″</w:t>
                  </w:r>
                </w:p>
              </w:tc>
              <w:tc>
                <w:tcPr>
                  <w:tcW w:w="805" w:type="pct"/>
                  <w:tcBorders>
                    <w:top w:val="single" w:color="auto" w:sz="4" w:space="0"/>
                    <w:left w:val="single" w:color="auto" w:sz="4" w:space="0"/>
                    <w:bottom w:val="single" w:color="auto" w:sz="4" w:space="0"/>
                    <w:right w:val="single" w:color="auto" w:sz="4" w:space="0"/>
                  </w:tcBorders>
                  <w:vAlign w:val="center"/>
                </w:tcPr>
                <w:p>
                  <w:pPr>
                    <w:jc w:val="center"/>
                  </w:pPr>
                  <w:r>
                    <w:t>3099170</w:t>
                  </w:r>
                </w:p>
              </w:tc>
              <w:tc>
                <w:tcPr>
                  <w:tcW w:w="912"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33</w:t>
                  </w:r>
                  <w:r>
                    <w:t>579836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17"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探23</w:t>
                  </w:r>
                </w:p>
              </w:tc>
              <w:tc>
                <w:tcPr>
                  <w:tcW w:w="1233"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99°48′27″</w:t>
                  </w:r>
                </w:p>
              </w:tc>
              <w:tc>
                <w:tcPr>
                  <w:tcW w:w="1233"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28°00′15″</w:t>
                  </w:r>
                </w:p>
              </w:tc>
              <w:tc>
                <w:tcPr>
                  <w:tcW w:w="805" w:type="pct"/>
                  <w:tcBorders>
                    <w:top w:val="single" w:color="auto" w:sz="4" w:space="0"/>
                    <w:left w:val="single" w:color="auto" w:sz="4" w:space="0"/>
                    <w:bottom w:val="single" w:color="auto" w:sz="4" w:space="0"/>
                    <w:right w:val="single" w:color="auto" w:sz="4" w:space="0"/>
                  </w:tcBorders>
                  <w:vAlign w:val="center"/>
                </w:tcPr>
                <w:p>
                  <w:pPr>
                    <w:jc w:val="center"/>
                  </w:pPr>
                  <w:r>
                    <w:t>3099168</w:t>
                  </w:r>
                </w:p>
              </w:tc>
              <w:tc>
                <w:tcPr>
                  <w:tcW w:w="912"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33</w:t>
                  </w:r>
                  <w:r>
                    <w:t>579426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17"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探24</w:t>
                  </w:r>
                </w:p>
              </w:tc>
              <w:tc>
                <w:tcPr>
                  <w:tcW w:w="1233"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99°48′27″</w:t>
                  </w:r>
                </w:p>
              </w:tc>
              <w:tc>
                <w:tcPr>
                  <w:tcW w:w="1233"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28°00′30″</w:t>
                  </w:r>
                </w:p>
              </w:tc>
              <w:tc>
                <w:tcPr>
                  <w:tcW w:w="805" w:type="pct"/>
                  <w:tcBorders>
                    <w:top w:val="single" w:color="auto" w:sz="4" w:space="0"/>
                    <w:left w:val="single" w:color="auto" w:sz="4" w:space="0"/>
                    <w:bottom w:val="single" w:color="auto" w:sz="4" w:space="0"/>
                    <w:right w:val="single" w:color="auto" w:sz="4" w:space="0"/>
                  </w:tcBorders>
                  <w:vAlign w:val="center"/>
                </w:tcPr>
                <w:p>
                  <w:pPr>
                    <w:jc w:val="center"/>
                  </w:pPr>
                  <w:r>
                    <w:t>3099630</w:t>
                  </w:r>
                </w:p>
              </w:tc>
              <w:tc>
                <w:tcPr>
                  <w:tcW w:w="912"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33</w:t>
                  </w:r>
                  <w:r>
                    <w:t>579423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17"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探25</w:t>
                  </w:r>
                </w:p>
              </w:tc>
              <w:tc>
                <w:tcPr>
                  <w:tcW w:w="1233"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99°48′12″</w:t>
                  </w:r>
                </w:p>
              </w:tc>
              <w:tc>
                <w:tcPr>
                  <w:tcW w:w="1233"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28°00′30″</w:t>
                  </w:r>
                </w:p>
              </w:tc>
              <w:tc>
                <w:tcPr>
                  <w:tcW w:w="805" w:type="pct"/>
                  <w:tcBorders>
                    <w:top w:val="single" w:color="auto" w:sz="4" w:space="0"/>
                    <w:left w:val="single" w:color="auto" w:sz="4" w:space="0"/>
                    <w:bottom w:val="single" w:color="auto" w:sz="4" w:space="0"/>
                    <w:right w:val="single" w:color="auto" w:sz="4" w:space="0"/>
                  </w:tcBorders>
                  <w:vAlign w:val="center"/>
                </w:tcPr>
                <w:p>
                  <w:pPr>
                    <w:jc w:val="center"/>
                  </w:pPr>
                  <w:r>
                    <w:t>3099627</w:t>
                  </w:r>
                </w:p>
              </w:tc>
              <w:tc>
                <w:tcPr>
                  <w:tcW w:w="912"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33</w:t>
                  </w:r>
                  <w:r>
                    <w:t>579013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17"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探26</w:t>
                  </w:r>
                </w:p>
              </w:tc>
              <w:tc>
                <w:tcPr>
                  <w:tcW w:w="1233"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99°48′12″</w:t>
                  </w:r>
                </w:p>
              </w:tc>
              <w:tc>
                <w:tcPr>
                  <w:tcW w:w="1233"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28°01′00″</w:t>
                  </w:r>
                </w:p>
              </w:tc>
              <w:tc>
                <w:tcPr>
                  <w:tcW w:w="805" w:type="pct"/>
                  <w:tcBorders>
                    <w:top w:val="single" w:color="auto" w:sz="4" w:space="0"/>
                    <w:left w:val="single" w:color="auto" w:sz="4" w:space="0"/>
                    <w:bottom w:val="single" w:color="auto" w:sz="4" w:space="0"/>
                    <w:right w:val="single" w:color="auto" w:sz="4" w:space="0"/>
                  </w:tcBorders>
                  <w:vAlign w:val="center"/>
                </w:tcPr>
                <w:p>
                  <w:pPr>
                    <w:jc w:val="center"/>
                  </w:pPr>
                  <w:r>
                    <w:t>3100550</w:t>
                  </w:r>
                </w:p>
              </w:tc>
              <w:tc>
                <w:tcPr>
                  <w:tcW w:w="912"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33</w:t>
                  </w:r>
                  <w:r>
                    <w:t>579007</w:t>
                  </w:r>
                </w:p>
              </w:tc>
            </w:tr>
          </w:tbl>
          <w:p>
            <w:pPr>
              <w:adjustRightInd w:val="0"/>
              <w:snapToGrid w:val="0"/>
              <w:jc w:val="left"/>
              <w:rPr>
                <w:rFonts w:ascii="宋体" w:hAnsi="宋体" w:cs="宋体"/>
                <w:kern w:val="0"/>
                <w:szCs w:val="21"/>
              </w:rPr>
            </w:pPr>
          </w:p>
          <w:p>
            <w:pPr>
              <w:adjustRightInd w:val="0"/>
              <w:snapToGrid w:val="0"/>
              <w:ind w:firstLine="420" w:firstLineChars="200"/>
              <w:jc w:val="left"/>
              <w:rPr>
                <w:rFonts w:ascii="宋体" w:hAnsi="宋体" w:cs="宋体"/>
                <w:kern w:val="0"/>
                <w:szCs w:val="21"/>
              </w:rPr>
            </w:pPr>
            <w:r>
              <w:rPr>
                <w:rFonts w:hint="eastAsia" w:ascii="宋体" w:hAnsi="宋体" w:cs="宋体"/>
                <w:kern w:val="0"/>
                <w:szCs w:val="21"/>
              </w:rPr>
              <w:t>（</w:t>
            </w:r>
            <w:r>
              <w:rPr>
                <w:rFonts w:ascii="宋体" w:hAnsi="宋体" w:cs="宋体"/>
                <w:kern w:val="0"/>
                <w:szCs w:val="21"/>
              </w:rPr>
              <w:t>12</w:t>
            </w:r>
            <w:r>
              <w:rPr>
                <w:rFonts w:hint="eastAsia" w:ascii="宋体" w:hAnsi="宋体" w:cs="宋体"/>
                <w:kern w:val="0"/>
                <w:szCs w:val="21"/>
              </w:rPr>
              <w:t>）</w:t>
            </w:r>
            <w:r>
              <w:rPr>
                <w:rFonts w:hint="eastAsia" w:ascii="宋体" w:hAnsi="宋体" w:cs="宋体"/>
                <w:bCs/>
                <w:kern w:val="0"/>
                <w:szCs w:val="21"/>
              </w:rPr>
              <w:t>测量工作及质量评述</w:t>
            </w:r>
          </w:p>
          <w:p>
            <w:pPr>
              <w:adjustRightInd w:val="0"/>
              <w:snapToGrid w:val="0"/>
              <w:ind w:firstLine="420" w:firstLineChars="200"/>
              <w:rPr>
                <w:rFonts w:ascii="宋体" w:hAnsi="宋体" w:cs="宋体"/>
                <w:bCs/>
                <w:kern w:val="0"/>
                <w:szCs w:val="21"/>
              </w:rPr>
            </w:pPr>
            <w:bookmarkStart w:id="96" w:name="_Hlk112315863"/>
            <w:r>
              <w:rPr>
                <w:rFonts w:hint="eastAsia" w:ascii="宋体" w:hAnsi="宋体" w:cs="宋体"/>
                <w:bCs/>
                <w:kern w:val="0"/>
                <w:szCs w:val="21"/>
              </w:rPr>
              <w:t>依据业主提供的《云南省香格里拉市春都铜矿勘探报告》，在45.51km</w:t>
            </w:r>
            <w:r>
              <w:rPr>
                <w:rFonts w:hint="eastAsia" w:ascii="宋体" w:hAnsi="宋体" w:cs="宋体"/>
                <w:bCs/>
                <w:kern w:val="0"/>
                <w:szCs w:val="21"/>
                <w:vertAlign w:val="superscript"/>
              </w:rPr>
              <w:t>2</w:t>
            </w:r>
            <w:r>
              <w:rPr>
                <w:rFonts w:hint="eastAsia" w:ascii="宋体" w:hAnsi="宋体" w:cs="宋体"/>
                <w:bCs/>
                <w:kern w:val="0"/>
                <w:szCs w:val="21"/>
              </w:rPr>
              <w:t>的探矿区内进行探矿工作，春都铜矿第一阶段与第二阶段共施工钻孔48个，共16359.51m；第一阶段普查探矿范围为45.51km</w:t>
            </w:r>
            <w:r>
              <w:rPr>
                <w:rFonts w:hint="eastAsia" w:ascii="宋体" w:hAnsi="宋体" w:cs="宋体"/>
                <w:bCs/>
                <w:kern w:val="0"/>
                <w:szCs w:val="21"/>
                <w:vertAlign w:val="superscript"/>
              </w:rPr>
              <w:t>2</w:t>
            </w:r>
            <w:r>
              <w:rPr>
                <w:rFonts w:hint="eastAsia" w:ascii="宋体" w:hAnsi="宋体" w:cs="宋体"/>
                <w:bCs/>
                <w:kern w:val="0"/>
                <w:szCs w:val="21"/>
              </w:rPr>
              <w:t>，第二阶段探矿范围为7.3762km</w:t>
            </w:r>
            <w:r>
              <w:rPr>
                <w:rFonts w:hint="eastAsia" w:ascii="宋体" w:hAnsi="宋体" w:cs="宋体"/>
                <w:bCs/>
                <w:kern w:val="0"/>
                <w:szCs w:val="21"/>
                <w:vertAlign w:val="superscript"/>
              </w:rPr>
              <w:t>2</w:t>
            </w:r>
            <w:r>
              <w:rPr>
                <w:rFonts w:hint="eastAsia" w:ascii="宋体" w:hAnsi="宋体" w:cs="宋体"/>
                <w:bCs/>
                <w:kern w:val="0"/>
                <w:szCs w:val="21"/>
              </w:rPr>
              <w:t>。</w:t>
            </w:r>
            <w:bookmarkEnd w:id="96"/>
            <w:r>
              <w:rPr>
                <w:rFonts w:hint="eastAsia" w:ascii="宋体" w:hAnsi="宋体" w:cs="宋体"/>
                <w:bCs/>
                <w:kern w:val="0"/>
                <w:szCs w:val="21"/>
              </w:rPr>
              <w:t>其中普查阶段（2008年以前）共施工钻孔6个，共627.21m；勘探阶段（2009～2015年）共施工钻孔42个，共15732.30m。</w:t>
            </w:r>
          </w:p>
          <w:p>
            <w:pPr>
              <w:adjustRightInd w:val="0"/>
              <w:snapToGrid w:val="0"/>
              <w:ind w:firstLine="420" w:firstLineChars="200"/>
              <w:rPr>
                <w:rFonts w:ascii="宋体" w:hAnsi="宋体" w:cs="宋体"/>
                <w:bCs/>
                <w:kern w:val="0"/>
                <w:szCs w:val="21"/>
              </w:rPr>
            </w:pPr>
            <w:r>
              <w:rPr>
                <w:rFonts w:hint="eastAsia" w:ascii="宋体" w:hAnsi="宋体" w:cs="宋体"/>
                <w:bCs/>
                <w:kern w:val="0"/>
                <w:szCs w:val="21"/>
              </w:rPr>
              <w:t>据业主介绍，在历史探矿过程中仅进行探矿分析工作，未出现已探代采的情况发生。见表1</w:t>
            </w:r>
            <w:r>
              <w:rPr>
                <w:rFonts w:ascii="宋体" w:hAnsi="宋体" w:cs="宋体"/>
                <w:bCs/>
                <w:kern w:val="0"/>
                <w:szCs w:val="21"/>
              </w:rPr>
              <w:t>-3</w:t>
            </w:r>
            <w:r>
              <w:rPr>
                <w:rFonts w:hint="eastAsia" w:ascii="宋体" w:hAnsi="宋体" w:cs="宋体"/>
                <w:bCs/>
                <w:kern w:val="0"/>
                <w:szCs w:val="21"/>
              </w:rPr>
              <w:t>。</w:t>
            </w:r>
          </w:p>
          <w:p>
            <w:pPr>
              <w:adjustRightInd w:val="0"/>
              <w:snapToGrid w:val="0"/>
              <w:jc w:val="center"/>
              <w:rPr>
                <w:rFonts w:ascii="宋体" w:hAnsi="宋体" w:cs="宋体"/>
                <w:b/>
                <w:kern w:val="0"/>
                <w:szCs w:val="21"/>
              </w:rPr>
            </w:pPr>
            <w:r>
              <w:rPr>
                <w:rFonts w:hint="eastAsia" w:ascii="宋体" w:hAnsi="宋体" w:cs="宋体"/>
                <w:b/>
                <w:kern w:val="0"/>
                <w:szCs w:val="21"/>
              </w:rPr>
              <w:t>表1</w:t>
            </w:r>
            <w:r>
              <w:rPr>
                <w:rFonts w:ascii="宋体" w:hAnsi="宋体" w:cs="宋体"/>
                <w:b/>
                <w:kern w:val="0"/>
                <w:szCs w:val="21"/>
              </w:rPr>
              <w:t xml:space="preserve">-3    </w:t>
            </w:r>
            <w:r>
              <w:rPr>
                <w:rFonts w:hint="eastAsia" w:ascii="宋体" w:hAnsi="宋体" w:cs="宋体"/>
                <w:b/>
                <w:kern w:val="0"/>
                <w:szCs w:val="21"/>
              </w:rPr>
              <w:t>钻探工程质量统计表</w:t>
            </w:r>
          </w:p>
          <w:tbl>
            <w:tblPr>
              <w:tblStyle w:val="3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8"/>
              <w:gridCol w:w="993"/>
              <w:gridCol w:w="884"/>
              <w:gridCol w:w="522"/>
              <w:gridCol w:w="522"/>
              <w:gridCol w:w="522"/>
              <w:gridCol w:w="522"/>
              <w:gridCol w:w="522"/>
              <w:gridCol w:w="522"/>
              <w:gridCol w:w="522"/>
              <w:gridCol w:w="1285"/>
              <w:gridCol w:w="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blHeader/>
                <w:jc w:val="center"/>
              </w:trPr>
              <w:tc>
                <w:tcPr>
                  <w:tcW w:w="257" w:type="pct"/>
                  <w:vMerge w:val="restart"/>
                  <w:tcBorders>
                    <w:top w:val="single" w:color="auto" w:sz="4" w:space="0"/>
                  </w:tcBorders>
                  <w:vAlign w:val="center"/>
                </w:tcPr>
                <w:p>
                  <w:pPr>
                    <w:rPr>
                      <w:rFonts w:ascii="宋体" w:hAnsi="宋体"/>
                      <w:szCs w:val="21"/>
                    </w:rPr>
                  </w:pPr>
                  <w:r>
                    <w:rPr>
                      <w:rFonts w:hint="eastAsia" w:ascii="宋体" w:hAnsi="宋体"/>
                      <w:szCs w:val="21"/>
                    </w:rPr>
                    <w:t>序号</w:t>
                  </w:r>
                </w:p>
              </w:tc>
              <w:tc>
                <w:tcPr>
                  <w:tcW w:w="609" w:type="pct"/>
                  <w:vMerge w:val="restart"/>
                  <w:tcBorders>
                    <w:top w:val="single" w:color="auto" w:sz="4" w:space="0"/>
                  </w:tcBorders>
                  <w:vAlign w:val="center"/>
                </w:tcPr>
                <w:p>
                  <w:pPr>
                    <w:rPr>
                      <w:rFonts w:ascii="宋体" w:hAnsi="宋体"/>
                      <w:szCs w:val="21"/>
                    </w:rPr>
                  </w:pPr>
                  <w:r>
                    <w:rPr>
                      <w:rFonts w:hint="eastAsia" w:ascii="宋体" w:hAnsi="宋体"/>
                      <w:szCs w:val="21"/>
                    </w:rPr>
                    <w:t>钻孔号</w:t>
                  </w:r>
                </w:p>
              </w:tc>
              <w:tc>
                <w:tcPr>
                  <w:tcW w:w="542" w:type="pct"/>
                  <w:vMerge w:val="restart"/>
                  <w:tcBorders>
                    <w:top w:val="single" w:color="auto" w:sz="4" w:space="0"/>
                  </w:tcBorders>
                  <w:vAlign w:val="center"/>
                </w:tcPr>
                <w:p>
                  <w:pPr>
                    <w:rPr>
                      <w:rFonts w:ascii="宋体" w:hAnsi="宋体"/>
                      <w:szCs w:val="21"/>
                    </w:rPr>
                  </w:pPr>
                  <w:r>
                    <w:rPr>
                      <w:rFonts w:hint="eastAsia" w:ascii="宋体" w:hAnsi="宋体"/>
                      <w:szCs w:val="21"/>
                    </w:rPr>
                    <w:t>孔深</w:t>
                  </w:r>
                </w:p>
                <w:p>
                  <w:pPr>
                    <w:rPr>
                      <w:rFonts w:ascii="宋体" w:hAnsi="宋体"/>
                      <w:szCs w:val="21"/>
                    </w:rPr>
                  </w:pPr>
                  <w:r>
                    <w:rPr>
                      <w:rFonts w:hint="eastAsia" w:ascii="宋体" w:hAnsi="宋体"/>
                      <w:szCs w:val="21"/>
                    </w:rPr>
                    <w:t>(m)</w:t>
                  </w:r>
                </w:p>
              </w:tc>
              <w:tc>
                <w:tcPr>
                  <w:tcW w:w="320" w:type="pct"/>
                  <w:vMerge w:val="restart"/>
                  <w:tcBorders>
                    <w:top w:val="single" w:color="auto" w:sz="4" w:space="0"/>
                  </w:tcBorders>
                  <w:vAlign w:val="center"/>
                </w:tcPr>
                <w:p>
                  <w:pPr>
                    <w:rPr>
                      <w:rFonts w:ascii="宋体" w:hAnsi="宋体"/>
                      <w:szCs w:val="21"/>
                    </w:rPr>
                  </w:pPr>
                  <w:r>
                    <w:rPr>
                      <w:rFonts w:hint="eastAsia" w:ascii="宋体" w:hAnsi="宋体"/>
                      <w:szCs w:val="21"/>
                    </w:rPr>
                    <w:t>岩层采取率(%)</w:t>
                  </w:r>
                </w:p>
              </w:tc>
              <w:tc>
                <w:tcPr>
                  <w:tcW w:w="1920" w:type="pct"/>
                  <w:gridSpan w:val="6"/>
                  <w:tcBorders>
                    <w:top w:val="single" w:color="auto" w:sz="4" w:space="0"/>
                  </w:tcBorders>
                  <w:vAlign w:val="center"/>
                </w:tcPr>
                <w:p>
                  <w:pPr>
                    <w:jc w:val="center"/>
                    <w:rPr>
                      <w:rFonts w:ascii="宋体" w:hAnsi="宋体"/>
                      <w:szCs w:val="21"/>
                    </w:rPr>
                  </w:pPr>
                  <w:r>
                    <w:rPr>
                      <w:rFonts w:hint="eastAsia" w:ascii="宋体" w:hAnsi="宋体"/>
                      <w:szCs w:val="21"/>
                    </w:rPr>
                    <w:t>主要矿体/顶底板采取率（%）</w:t>
                  </w:r>
                </w:p>
              </w:tc>
              <w:tc>
                <w:tcPr>
                  <w:tcW w:w="1352" w:type="pct"/>
                  <w:gridSpan w:val="2"/>
                  <w:tcBorders>
                    <w:top w:val="single" w:color="auto" w:sz="4" w:space="0"/>
                  </w:tcBorders>
                  <w:vAlign w:val="center"/>
                </w:tcPr>
                <w:p>
                  <w:pPr>
                    <w:jc w:val="center"/>
                    <w:rPr>
                      <w:rFonts w:ascii="宋体" w:hAnsi="宋体"/>
                      <w:szCs w:val="21"/>
                    </w:rPr>
                  </w:pPr>
                  <w:r>
                    <w:rPr>
                      <w:rFonts w:hint="eastAsia" w:ascii="宋体" w:hAnsi="宋体"/>
                      <w:szCs w:val="21"/>
                    </w:rPr>
                    <w:t>2</w:t>
                  </w:r>
                  <w:r>
                    <w:rPr>
                      <w:rFonts w:ascii="宋体" w:hAnsi="宋体"/>
                      <w:szCs w:val="21"/>
                    </w:rPr>
                    <w:t>000</w:t>
                  </w:r>
                  <w:r>
                    <w:rPr>
                      <w:rFonts w:hint="eastAsia" w:ascii="宋体" w:hAnsi="宋体"/>
                      <w:szCs w:val="21"/>
                    </w:rPr>
                    <w:t>坐标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blHeader/>
                <w:jc w:val="center"/>
              </w:trPr>
              <w:tc>
                <w:tcPr>
                  <w:tcW w:w="257" w:type="pct"/>
                  <w:vMerge w:val="continue"/>
                  <w:vAlign w:val="center"/>
                </w:tcPr>
                <w:p>
                  <w:pPr>
                    <w:rPr>
                      <w:rFonts w:ascii="宋体" w:hAnsi="宋体"/>
                      <w:szCs w:val="21"/>
                    </w:rPr>
                  </w:pPr>
                </w:p>
              </w:tc>
              <w:tc>
                <w:tcPr>
                  <w:tcW w:w="609" w:type="pct"/>
                  <w:vMerge w:val="continue"/>
                  <w:vAlign w:val="center"/>
                </w:tcPr>
                <w:p>
                  <w:pPr>
                    <w:rPr>
                      <w:rFonts w:ascii="宋体" w:hAnsi="宋体"/>
                      <w:szCs w:val="21"/>
                    </w:rPr>
                  </w:pPr>
                </w:p>
              </w:tc>
              <w:tc>
                <w:tcPr>
                  <w:tcW w:w="542" w:type="pct"/>
                  <w:vMerge w:val="continue"/>
                  <w:vAlign w:val="center"/>
                </w:tcPr>
                <w:p>
                  <w:pPr>
                    <w:rPr>
                      <w:rFonts w:ascii="宋体" w:hAnsi="宋体"/>
                      <w:szCs w:val="21"/>
                    </w:rPr>
                  </w:pPr>
                </w:p>
              </w:tc>
              <w:tc>
                <w:tcPr>
                  <w:tcW w:w="320" w:type="pct"/>
                  <w:vMerge w:val="continue"/>
                  <w:vAlign w:val="center"/>
                </w:tcPr>
                <w:p>
                  <w:pPr>
                    <w:rPr>
                      <w:rFonts w:ascii="宋体" w:hAnsi="宋体"/>
                      <w:szCs w:val="21"/>
                    </w:rPr>
                  </w:pPr>
                </w:p>
              </w:tc>
              <w:tc>
                <w:tcPr>
                  <w:tcW w:w="320" w:type="pct"/>
                  <w:vAlign w:val="center"/>
                </w:tcPr>
                <w:p>
                  <w:pPr>
                    <w:rPr>
                      <w:rFonts w:ascii="宋体" w:hAnsi="宋体"/>
                      <w:szCs w:val="21"/>
                    </w:rPr>
                  </w:pPr>
                  <w:r>
                    <w:rPr>
                      <w:rFonts w:hint="eastAsia" w:ascii="宋体" w:hAnsi="宋体"/>
                      <w:szCs w:val="21"/>
                    </w:rPr>
                    <w:t>矿体</w:t>
                  </w:r>
                </w:p>
              </w:tc>
              <w:tc>
                <w:tcPr>
                  <w:tcW w:w="320" w:type="pct"/>
                  <w:vAlign w:val="center"/>
                </w:tcPr>
                <w:p>
                  <w:pPr>
                    <w:rPr>
                      <w:rFonts w:ascii="宋体" w:hAnsi="宋体"/>
                      <w:szCs w:val="21"/>
                    </w:rPr>
                  </w:pPr>
                  <w:r>
                    <w:rPr>
                      <w:rFonts w:hint="eastAsia" w:ascii="宋体" w:hAnsi="宋体"/>
                      <w:szCs w:val="21"/>
                    </w:rPr>
                    <w:t>顶板</w:t>
                  </w:r>
                </w:p>
              </w:tc>
              <w:tc>
                <w:tcPr>
                  <w:tcW w:w="320" w:type="pct"/>
                  <w:vAlign w:val="center"/>
                </w:tcPr>
                <w:p>
                  <w:pPr>
                    <w:rPr>
                      <w:rFonts w:ascii="宋体" w:hAnsi="宋体"/>
                      <w:szCs w:val="21"/>
                    </w:rPr>
                  </w:pPr>
                  <w:r>
                    <w:rPr>
                      <w:rFonts w:hint="eastAsia" w:ascii="宋体" w:hAnsi="宋体"/>
                      <w:szCs w:val="21"/>
                    </w:rPr>
                    <w:t>底板</w:t>
                  </w:r>
                </w:p>
              </w:tc>
              <w:tc>
                <w:tcPr>
                  <w:tcW w:w="320" w:type="pct"/>
                  <w:vAlign w:val="center"/>
                </w:tcPr>
                <w:p>
                  <w:pPr>
                    <w:rPr>
                      <w:rFonts w:ascii="宋体" w:hAnsi="宋体"/>
                      <w:szCs w:val="21"/>
                    </w:rPr>
                  </w:pPr>
                  <w:r>
                    <w:rPr>
                      <w:rFonts w:hint="eastAsia" w:ascii="宋体" w:hAnsi="宋体"/>
                      <w:szCs w:val="21"/>
                    </w:rPr>
                    <w:t>矿层</w:t>
                  </w:r>
                </w:p>
              </w:tc>
              <w:tc>
                <w:tcPr>
                  <w:tcW w:w="320" w:type="pct"/>
                  <w:vAlign w:val="center"/>
                </w:tcPr>
                <w:p>
                  <w:pPr>
                    <w:rPr>
                      <w:rFonts w:ascii="宋体" w:hAnsi="宋体"/>
                      <w:szCs w:val="21"/>
                    </w:rPr>
                  </w:pPr>
                  <w:r>
                    <w:rPr>
                      <w:rFonts w:hint="eastAsia" w:ascii="宋体" w:hAnsi="宋体"/>
                      <w:szCs w:val="21"/>
                    </w:rPr>
                    <w:t>顶板</w:t>
                  </w:r>
                </w:p>
              </w:tc>
              <w:tc>
                <w:tcPr>
                  <w:tcW w:w="320" w:type="pct"/>
                  <w:vAlign w:val="center"/>
                </w:tcPr>
                <w:p>
                  <w:pPr>
                    <w:jc w:val="center"/>
                    <w:rPr>
                      <w:rFonts w:ascii="宋体" w:hAnsi="宋体"/>
                      <w:szCs w:val="21"/>
                    </w:rPr>
                  </w:pPr>
                  <w:r>
                    <w:rPr>
                      <w:rFonts w:hint="eastAsia" w:ascii="宋体" w:hAnsi="宋体"/>
                      <w:szCs w:val="21"/>
                    </w:rPr>
                    <w:t>底板</w:t>
                  </w:r>
                </w:p>
              </w:tc>
              <w:tc>
                <w:tcPr>
                  <w:tcW w:w="788" w:type="pct"/>
                  <w:vAlign w:val="center"/>
                </w:tcPr>
                <w:p>
                  <w:pPr>
                    <w:jc w:val="center"/>
                    <w:rPr>
                      <w:rFonts w:ascii="宋体" w:hAnsi="宋体"/>
                      <w:szCs w:val="21"/>
                    </w:rPr>
                  </w:pPr>
                  <w:r>
                    <w:rPr>
                      <w:rFonts w:hint="eastAsia" w:ascii="宋体" w:hAnsi="宋体"/>
                      <w:szCs w:val="21"/>
                    </w:rPr>
                    <w:t>X</w:t>
                  </w:r>
                </w:p>
              </w:tc>
              <w:tc>
                <w:tcPr>
                  <w:tcW w:w="564" w:type="pct"/>
                  <w:vAlign w:val="center"/>
                </w:tcPr>
                <w:p>
                  <w:pPr>
                    <w:jc w:val="center"/>
                    <w:rPr>
                      <w:rFonts w:ascii="宋体" w:hAnsi="宋体"/>
                      <w:szCs w:val="21"/>
                    </w:rPr>
                  </w:pPr>
                  <w:r>
                    <w:rPr>
                      <w:rFonts w:hint="eastAsia" w:ascii="宋体" w:hAnsi="宋体"/>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57" w:type="pct"/>
                  <w:vAlign w:val="center"/>
                </w:tcPr>
                <w:p>
                  <w:pPr>
                    <w:rPr>
                      <w:rFonts w:ascii="宋体" w:hAnsi="宋体"/>
                      <w:szCs w:val="21"/>
                    </w:rPr>
                  </w:pPr>
                  <w:r>
                    <w:rPr>
                      <w:rFonts w:hint="eastAsia" w:ascii="宋体" w:hAnsi="宋体"/>
                      <w:szCs w:val="21"/>
                    </w:rPr>
                    <w:t>1</w:t>
                  </w:r>
                </w:p>
              </w:tc>
              <w:tc>
                <w:tcPr>
                  <w:tcW w:w="609" w:type="pct"/>
                  <w:vAlign w:val="center"/>
                </w:tcPr>
                <w:p>
                  <w:pPr>
                    <w:rPr>
                      <w:rFonts w:ascii="宋体" w:hAnsi="宋体"/>
                      <w:szCs w:val="21"/>
                    </w:rPr>
                  </w:pPr>
                  <w:r>
                    <w:rPr>
                      <w:rFonts w:hint="eastAsia" w:ascii="宋体" w:hAnsi="宋体"/>
                      <w:szCs w:val="21"/>
                    </w:rPr>
                    <w:t>ZK0-1</w:t>
                  </w:r>
                </w:p>
              </w:tc>
              <w:tc>
                <w:tcPr>
                  <w:tcW w:w="542" w:type="pct"/>
                  <w:vAlign w:val="center"/>
                </w:tcPr>
                <w:p>
                  <w:pPr>
                    <w:rPr>
                      <w:rFonts w:ascii="宋体" w:hAnsi="宋体"/>
                      <w:szCs w:val="21"/>
                    </w:rPr>
                  </w:pPr>
                  <w:r>
                    <w:rPr>
                      <w:rFonts w:hint="eastAsia" w:ascii="宋体" w:hAnsi="宋体"/>
                      <w:szCs w:val="21"/>
                    </w:rPr>
                    <w:t>115.30</w:t>
                  </w:r>
                </w:p>
              </w:tc>
              <w:tc>
                <w:tcPr>
                  <w:tcW w:w="320" w:type="pct"/>
                  <w:vAlign w:val="center"/>
                </w:tcPr>
                <w:p>
                  <w:pPr>
                    <w:rPr>
                      <w:rFonts w:ascii="宋体" w:hAnsi="宋体"/>
                      <w:szCs w:val="21"/>
                    </w:rPr>
                  </w:pPr>
                  <w:r>
                    <w:rPr>
                      <w:rFonts w:hint="eastAsia" w:ascii="宋体" w:hAnsi="宋体"/>
                      <w:szCs w:val="21"/>
                    </w:rPr>
                    <w:t>95</w:t>
                  </w:r>
                </w:p>
              </w:tc>
              <w:tc>
                <w:tcPr>
                  <w:tcW w:w="320" w:type="pct"/>
                  <w:vAlign w:val="center"/>
                </w:tcPr>
                <w:p>
                  <w:pPr>
                    <w:rPr>
                      <w:rFonts w:ascii="宋体" w:hAnsi="宋体"/>
                      <w:szCs w:val="21"/>
                    </w:rPr>
                  </w:pPr>
                  <w:r>
                    <w:rPr>
                      <w:rFonts w:hint="eastAsia" w:ascii="宋体" w:hAnsi="宋体"/>
                      <w:szCs w:val="21"/>
                    </w:rPr>
                    <w:t>97</w:t>
                  </w:r>
                </w:p>
              </w:tc>
              <w:tc>
                <w:tcPr>
                  <w:tcW w:w="320" w:type="pct"/>
                  <w:vAlign w:val="center"/>
                </w:tcPr>
                <w:p>
                  <w:pPr>
                    <w:rPr>
                      <w:rFonts w:ascii="宋体" w:hAnsi="宋体"/>
                      <w:szCs w:val="21"/>
                    </w:rPr>
                  </w:pPr>
                  <w:r>
                    <w:rPr>
                      <w:rFonts w:hint="eastAsia" w:ascii="宋体" w:hAnsi="宋体"/>
                      <w:szCs w:val="21"/>
                    </w:rPr>
                    <w:t>96</w:t>
                  </w:r>
                </w:p>
              </w:tc>
              <w:tc>
                <w:tcPr>
                  <w:tcW w:w="320" w:type="pct"/>
                  <w:vAlign w:val="center"/>
                </w:tcPr>
                <w:p>
                  <w:pPr>
                    <w:rPr>
                      <w:rFonts w:ascii="宋体" w:hAnsi="宋体"/>
                      <w:szCs w:val="21"/>
                    </w:rPr>
                  </w:pPr>
                  <w:r>
                    <w:rPr>
                      <w:rFonts w:hint="eastAsia" w:ascii="宋体" w:hAnsi="宋体"/>
                      <w:szCs w:val="21"/>
                    </w:rPr>
                    <w:t>99</w:t>
                  </w:r>
                </w:p>
              </w:tc>
              <w:tc>
                <w:tcPr>
                  <w:tcW w:w="320" w:type="pct"/>
                  <w:vAlign w:val="center"/>
                </w:tcPr>
                <w:p>
                  <w:pPr>
                    <w:rPr>
                      <w:rFonts w:ascii="宋体" w:hAnsi="宋体"/>
                      <w:szCs w:val="21"/>
                    </w:rPr>
                  </w:pPr>
                  <w:r>
                    <w:rPr>
                      <w:rFonts w:hint="eastAsia" w:ascii="宋体" w:hAnsi="宋体"/>
                      <w:szCs w:val="21"/>
                    </w:rPr>
                    <w:t>95</w:t>
                  </w:r>
                </w:p>
              </w:tc>
              <w:tc>
                <w:tcPr>
                  <w:tcW w:w="320" w:type="pct"/>
                  <w:vAlign w:val="center"/>
                </w:tcPr>
                <w:p>
                  <w:pPr>
                    <w:rPr>
                      <w:rFonts w:ascii="宋体" w:hAnsi="宋体"/>
                      <w:szCs w:val="21"/>
                    </w:rPr>
                  </w:pPr>
                  <w:r>
                    <w:rPr>
                      <w:rFonts w:hint="eastAsia" w:ascii="宋体" w:hAnsi="宋体"/>
                      <w:szCs w:val="21"/>
                    </w:rPr>
                    <w:t>94</w:t>
                  </w:r>
                </w:p>
              </w:tc>
              <w:tc>
                <w:tcPr>
                  <w:tcW w:w="320" w:type="pct"/>
                  <w:vAlign w:val="center"/>
                </w:tcPr>
                <w:p>
                  <w:pPr>
                    <w:rPr>
                      <w:rFonts w:ascii="宋体" w:hAnsi="宋体"/>
                      <w:szCs w:val="21"/>
                    </w:rPr>
                  </w:pPr>
                  <w:r>
                    <w:rPr>
                      <w:rFonts w:hint="eastAsia" w:ascii="宋体" w:hAnsi="宋体"/>
                      <w:szCs w:val="21"/>
                    </w:rPr>
                    <w:t>94</w:t>
                  </w:r>
                </w:p>
              </w:tc>
              <w:tc>
                <w:tcPr>
                  <w:tcW w:w="788" w:type="pct"/>
                  <w:vAlign w:val="center"/>
                </w:tcPr>
                <w:p>
                  <w:pPr>
                    <w:rPr>
                      <w:rFonts w:ascii="宋体" w:hAnsi="宋体"/>
                      <w:szCs w:val="21"/>
                    </w:rPr>
                  </w:pPr>
                  <w:r>
                    <w:rPr>
                      <w:rFonts w:hint="eastAsia" w:ascii="宋体" w:hAnsi="宋体"/>
                      <w:szCs w:val="21"/>
                    </w:rPr>
                    <w:t>3094093.97</w:t>
                  </w:r>
                </w:p>
              </w:tc>
              <w:tc>
                <w:tcPr>
                  <w:tcW w:w="564" w:type="pct"/>
                  <w:vAlign w:val="center"/>
                </w:tcPr>
                <w:p>
                  <w:pPr>
                    <w:rPr>
                      <w:rFonts w:ascii="宋体" w:hAnsi="宋体"/>
                      <w:szCs w:val="21"/>
                    </w:rPr>
                  </w:pPr>
                  <w:r>
                    <w:rPr>
                      <w:rFonts w:hint="eastAsia" w:ascii="宋体" w:hAnsi="宋体"/>
                      <w:szCs w:val="21"/>
                    </w:rPr>
                    <w:t>33585407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57" w:type="pct"/>
                  <w:vAlign w:val="center"/>
                </w:tcPr>
                <w:p>
                  <w:pPr>
                    <w:rPr>
                      <w:rFonts w:ascii="宋体" w:hAnsi="宋体"/>
                      <w:szCs w:val="21"/>
                    </w:rPr>
                  </w:pPr>
                  <w:r>
                    <w:rPr>
                      <w:rFonts w:hint="eastAsia" w:ascii="宋体" w:hAnsi="宋体"/>
                      <w:szCs w:val="21"/>
                    </w:rPr>
                    <w:t>2</w:t>
                  </w:r>
                </w:p>
              </w:tc>
              <w:tc>
                <w:tcPr>
                  <w:tcW w:w="609" w:type="pct"/>
                  <w:vAlign w:val="center"/>
                </w:tcPr>
                <w:p>
                  <w:pPr>
                    <w:rPr>
                      <w:rFonts w:ascii="宋体" w:hAnsi="宋体"/>
                      <w:szCs w:val="21"/>
                    </w:rPr>
                  </w:pPr>
                  <w:r>
                    <w:rPr>
                      <w:rFonts w:hint="eastAsia" w:ascii="宋体" w:hAnsi="宋体"/>
                      <w:szCs w:val="21"/>
                    </w:rPr>
                    <w:t>ZK0-2</w:t>
                  </w:r>
                </w:p>
              </w:tc>
              <w:tc>
                <w:tcPr>
                  <w:tcW w:w="542" w:type="pct"/>
                  <w:vAlign w:val="center"/>
                </w:tcPr>
                <w:p>
                  <w:pPr>
                    <w:rPr>
                      <w:rFonts w:ascii="宋体" w:hAnsi="宋体"/>
                      <w:szCs w:val="21"/>
                    </w:rPr>
                  </w:pPr>
                  <w:r>
                    <w:rPr>
                      <w:rFonts w:hint="eastAsia" w:ascii="宋体" w:hAnsi="宋体"/>
                      <w:szCs w:val="21"/>
                    </w:rPr>
                    <w:t>171.05</w:t>
                  </w:r>
                </w:p>
              </w:tc>
              <w:tc>
                <w:tcPr>
                  <w:tcW w:w="320" w:type="pct"/>
                  <w:vAlign w:val="center"/>
                </w:tcPr>
                <w:p>
                  <w:pPr>
                    <w:rPr>
                      <w:rFonts w:ascii="宋体" w:hAnsi="宋体"/>
                      <w:szCs w:val="21"/>
                    </w:rPr>
                  </w:pPr>
                  <w:r>
                    <w:rPr>
                      <w:rFonts w:hint="eastAsia" w:ascii="宋体" w:hAnsi="宋体"/>
                      <w:szCs w:val="21"/>
                    </w:rPr>
                    <w:t>93</w:t>
                  </w:r>
                </w:p>
              </w:tc>
              <w:tc>
                <w:tcPr>
                  <w:tcW w:w="320" w:type="pct"/>
                  <w:vAlign w:val="center"/>
                </w:tcPr>
                <w:p>
                  <w:pPr>
                    <w:rPr>
                      <w:rFonts w:ascii="宋体" w:hAnsi="宋体"/>
                      <w:szCs w:val="21"/>
                    </w:rPr>
                  </w:pPr>
                  <w:r>
                    <w:rPr>
                      <w:rFonts w:hint="eastAsia" w:ascii="宋体" w:hAnsi="宋体"/>
                      <w:szCs w:val="21"/>
                    </w:rPr>
                    <w:t>92</w:t>
                  </w:r>
                </w:p>
              </w:tc>
              <w:tc>
                <w:tcPr>
                  <w:tcW w:w="320" w:type="pct"/>
                  <w:vAlign w:val="center"/>
                </w:tcPr>
                <w:p>
                  <w:pPr>
                    <w:rPr>
                      <w:rFonts w:ascii="宋体" w:hAnsi="宋体"/>
                      <w:szCs w:val="21"/>
                    </w:rPr>
                  </w:pPr>
                  <w:r>
                    <w:rPr>
                      <w:rFonts w:hint="eastAsia" w:ascii="宋体" w:hAnsi="宋体"/>
                      <w:szCs w:val="21"/>
                    </w:rPr>
                    <w:t>90</w:t>
                  </w:r>
                </w:p>
              </w:tc>
              <w:tc>
                <w:tcPr>
                  <w:tcW w:w="320" w:type="pct"/>
                  <w:vAlign w:val="center"/>
                </w:tcPr>
                <w:p>
                  <w:pPr>
                    <w:rPr>
                      <w:rFonts w:ascii="宋体" w:hAnsi="宋体"/>
                      <w:szCs w:val="21"/>
                    </w:rPr>
                  </w:pPr>
                  <w:r>
                    <w:rPr>
                      <w:rFonts w:hint="eastAsia" w:ascii="宋体" w:hAnsi="宋体"/>
                      <w:szCs w:val="21"/>
                    </w:rPr>
                    <w:t>91</w:t>
                  </w:r>
                </w:p>
              </w:tc>
              <w:tc>
                <w:tcPr>
                  <w:tcW w:w="320" w:type="pct"/>
                  <w:vAlign w:val="center"/>
                </w:tcPr>
                <w:p>
                  <w:pPr>
                    <w:rPr>
                      <w:rFonts w:ascii="宋体" w:hAnsi="宋体"/>
                      <w:szCs w:val="21"/>
                    </w:rPr>
                  </w:pPr>
                  <w:r>
                    <w:rPr>
                      <w:rFonts w:hint="eastAsia" w:ascii="宋体" w:hAnsi="宋体"/>
                      <w:szCs w:val="21"/>
                    </w:rPr>
                    <w:t>91</w:t>
                  </w:r>
                </w:p>
              </w:tc>
              <w:tc>
                <w:tcPr>
                  <w:tcW w:w="320" w:type="pct"/>
                  <w:vAlign w:val="center"/>
                </w:tcPr>
                <w:p>
                  <w:pPr>
                    <w:rPr>
                      <w:rFonts w:ascii="宋体" w:hAnsi="宋体"/>
                      <w:szCs w:val="21"/>
                    </w:rPr>
                  </w:pPr>
                  <w:r>
                    <w:rPr>
                      <w:rFonts w:hint="eastAsia" w:ascii="宋体" w:hAnsi="宋体"/>
                      <w:szCs w:val="21"/>
                    </w:rPr>
                    <w:t>91</w:t>
                  </w:r>
                </w:p>
              </w:tc>
              <w:tc>
                <w:tcPr>
                  <w:tcW w:w="320" w:type="pct"/>
                  <w:vAlign w:val="center"/>
                </w:tcPr>
                <w:p>
                  <w:pPr>
                    <w:rPr>
                      <w:rFonts w:ascii="宋体" w:hAnsi="宋体"/>
                      <w:szCs w:val="21"/>
                    </w:rPr>
                  </w:pPr>
                  <w:r>
                    <w:rPr>
                      <w:rFonts w:hint="eastAsia" w:ascii="宋体" w:hAnsi="宋体"/>
                      <w:szCs w:val="21"/>
                    </w:rPr>
                    <w:t>87</w:t>
                  </w:r>
                </w:p>
              </w:tc>
              <w:tc>
                <w:tcPr>
                  <w:tcW w:w="788" w:type="pct"/>
                  <w:vAlign w:val="center"/>
                </w:tcPr>
                <w:p>
                  <w:pPr>
                    <w:rPr>
                      <w:rFonts w:ascii="宋体" w:hAnsi="宋体"/>
                      <w:szCs w:val="21"/>
                    </w:rPr>
                  </w:pPr>
                  <w:r>
                    <w:rPr>
                      <w:rFonts w:hint="eastAsia" w:ascii="宋体" w:hAnsi="宋体"/>
                      <w:szCs w:val="21"/>
                    </w:rPr>
                    <w:t>3094114.88</w:t>
                  </w:r>
                </w:p>
              </w:tc>
              <w:tc>
                <w:tcPr>
                  <w:tcW w:w="564" w:type="pct"/>
                  <w:vAlign w:val="center"/>
                </w:tcPr>
                <w:p>
                  <w:pPr>
                    <w:rPr>
                      <w:rFonts w:ascii="宋体" w:hAnsi="宋体"/>
                      <w:szCs w:val="21"/>
                    </w:rPr>
                  </w:pPr>
                  <w:r>
                    <w:rPr>
                      <w:rFonts w:hint="eastAsia" w:ascii="宋体" w:hAnsi="宋体"/>
                      <w:szCs w:val="21"/>
                    </w:rPr>
                    <w:t>33585437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57" w:type="pct"/>
                  <w:vAlign w:val="center"/>
                </w:tcPr>
                <w:p>
                  <w:pPr>
                    <w:rPr>
                      <w:rFonts w:ascii="宋体" w:hAnsi="宋体"/>
                      <w:szCs w:val="21"/>
                    </w:rPr>
                  </w:pPr>
                  <w:r>
                    <w:rPr>
                      <w:rFonts w:hint="eastAsia" w:ascii="宋体" w:hAnsi="宋体"/>
                      <w:szCs w:val="21"/>
                    </w:rPr>
                    <w:t>3</w:t>
                  </w:r>
                </w:p>
              </w:tc>
              <w:tc>
                <w:tcPr>
                  <w:tcW w:w="609" w:type="pct"/>
                  <w:vAlign w:val="center"/>
                </w:tcPr>
                <w:p>
                  <w:pPr>
                    <w:rPr>
                      <w:rFonts w:ascii="宋体" w:hAnsi="宋体"/>
                      <w:szCs w:val="21"/>
                    </w:rPr>
                  </w:pPr>
                  <w:r>
                    <w:rPr>
                      <w:rFonts w:hint="eastAsia" w:ascii="宋体" w:hAnsi="宋体"/>
                      <w:szCs w:val="21"/>
                    </w:rPr>
                    <w:t>ZK1-1（普）</w:t>
                  </w:r>
                </w:p>
              </w:tc>
              <w:tc>
                <w:tcPr>
                  <w:tcW w:w="542" w:type="pct"/>
                  <w:vAlign w:val="center"/>
                </w:tcPr>
                <w:p>
                  <w:pPr>
                    <w:rPr>
                      <w:rFonts w:ascii="宋体" w:hAnsi="宋体"/>
                      <w:szCs w:val="21"/>
                    </w:rPr>
                  </w:pPr>
                  <w:r>
                    <w:rPr>
                      <w:rFonts w:hint="eastAsia" w:ascii="宋体" w:hAnsi="宋体"/>
                      <w:szCs w:val="21"/>
                    </w:rPr>
                    <w:t>108.68</w:t>
                  </w:r>
                </w:p>
              </w:tc>
              <w:tc>
                <w:tcPr>
                  <w:tcW w:w="320" w:type="pct"/>
                  <w:vAlign w:val="center"/>
                </w:tcPr>
                <w:p>
                  <w:pPr>
                    <w:rPr>
                      <w:rFonts w:ascii="宋体" w:hAnsi="宋体"/>
                      <w:szCs w:val="21"/>
                    </w:rPr>
                  </w:pPr>
                  <w:r>
                    <w:rPr>
                      <w:rFonts w:hint="eastAsia" w:ascii="宋体" w:hAnsi="宋体"/>
                      <w:szCs w:val="21"/>
                    </w:rPr>
                    <w:t>93</w:t>
                  </w:r>
                </w:p>
              </w:tc>
              <w:tc>
                <w:tcPr>
                  <w:tcW w:w="320" w:type="pct"/>
                  <w:vAlign w:val="center"/>
                </w:tcPr>
                <w:p>
                  <w:pPr>
                    <w:rPr>
                      <w:rFonts w:ascii="宋体" w:hAnsi="宋体"/>
                      <w:szCs w:val="21"/>
                    </w:rPr>
                  </w:pPr>
                </w:p>
              </w:tc>
              <w:tc>
                <w:tcPr>
                  <w:tcW w:w="320" w:type="pct"/>
                  <w:vAlign w:val="center"/>
                </w:tcPr>
                <w:p>
                  <w:pPr>
                    <w:rPr>
                      <w:rFonts w:ascii="宋体" w:hAnsi="宋体"/>
                      <w:szCs w:val="21"/>
                    </w:rPr>
                  </w:pPr>
                </w:p>
              </w:tc>
              <w:tc>
                <w:tcPr>
                  <w:tcW w:w="320" w:type="pct"/>
                  <w:vAlign w:val="center"/>
                </w:tcPr>
                <w:p>
                  <w:pPr>
                    <w:rPr>
                      <w:rFonts w:ascii="宋体" w:hAnsi="宋体"/>
                      <w:szCs w:val="21"/>
                    </w:rPr>
                  </w:pPr>
                </w:p>
              </w:tc>
              <w:tc>
                <w:tcPr>
                  <w:tcW w:w="320" w:type="pct"/>
                  <w:vAlign w:val="center"/>
                </w:tcPr>
                <w:p>
                  <w:pPr>
                    <w:rPr>
                      <w:rFonts w:ascii="宋体" w:hAnsi="宋体"/>
                      <w:szCs w:val="21"/>
                    </w:rPr>
                  </w:pPr>
                </w:p>
              </w:tc>
              <w:tc>
                <w:tcPr>
                  <w:tcW w:w="320" w:type="pct"/>
                  <w:vAlign w:val="center"/>
                </w:tcPr>
                <w:p>
                  <w:pPr>
                    <w:rPr>
                      <w:rFonts w:ascii="宋体" w:hAnsi="宋体"/>
                      <w:szCs w:val="21"/>
                    </w:rPr>
                  </w:pPr>
                </w:p>
              </w:tc>
              <w:tc>
                <w:tcPr>
                  <w:tcW w:w="320" w:type="pct"/>
                  <w:vAlign w:val="center"/>
                </w:tcPr>
                <w:p>
                  <w:pPr>
                    <w:rPr>
                      <w:rFonts w:ascii="宋体" w:hAnsi="宋体"/>
                      <w:szCs w:val="21"/>
                    </w:rPr>
                  </w:pPr>
                </w:p>
              </w:tc>
              <w:tc>
                <w:tcPr>
                  <w:tcW w:w="788" w:type="pct"/>
                  <w:vAlign w:val="center"/>
                </w:tcPr>
                <w:p>
                  <w:pPr>
                    <w:rPr>
                      <w:rFonts w:ascii="宋体" w:hAnsi="宋体"/>
                      <w:szCs w:val="21"/>
                    </w:rPr>
                  </w:pPr>
                  <w:r>
                    <w:rPr>
                      <w:rFonts w:hint="eastAsia" w:ascii="宋体" w:hAnsi="宋体"/>
                      <w:szCs w:val="21"/>
                    </w:rPr>
                    <w:t>3093947.98</w:t>
                  </w:r>
                </w:p>
              </w:tc>
              <w:tc>
                <w:tcPr>
                  <w:tcW w:w="564" w:type="pct"/>
                  <w:vAlign w:val="center"/>
                </w:tcPr>
                <w:p>
                  <w:pPr>
                    <w:rPr>
                      <w:rFonts w:ascii="宋体" w:hAnsi="宋体"/>
                      <w:szCs w:val="21"/>
                    </w:rPr>
                  </w:pPr>
                  <w:r>
                    <w:rPr>
                      <w:rFonts w:hint="eastAsia" w:ascii="宋体" w:hAnsi="宋体"/>
                      <w:szCs w:val="21"/>
                    </w:rPr>
                    <w:t>33585450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57" w:type="pct"/>
                  <w:vAlign w:val="center"/>
                </w:tcPr>
                <w:p>
                  <w:pPr>
                    <w:rPr>
                      <w:rFonts w:ascii="宋体" w:hAnsi="宋体"/>
                      <w:szCs w:val="21"/>
                    </w:rPr>
                  </w:pPr>
                  <w:r>
                    <w:rPr>
                      <w:rFonts w:hint="eastAsia" w:ascii="宋体" w:hAnsi="宋体"/>
                      <w:szCs w:val="21"/>
                    </w:rPr>
                    <w:t>4</w:t>
                  </w:r>
                </w:p>
              </w:tc>
              <w:tc>
                <w:tcPr>
                  <w:tcW w:w="609" w:type="pct"/>
                  <w:vAlign w:val="center"/>
                </w:tcPr>
                <w:p>
                  <w:pPr>
                    <w:rPr>
                      <w:rFonts w:ascii="宋体" w:hAnsi="宋体"/>
                      <w:szCs w:val="21"/>
                    </w:rPr>
                  </w:pPr>
                  <w:r>
                    <w:rPr>
                      <w:rFonts w:hint="eastAsia" w:ascii="宋体" w:hAnsi="宋体"/>
                      <w:szCs w:val="21"/>
                    </w:rPr>
                    <w:t>ZK2-1</w:t>
                  </w:r>
                </w:p>
              </w:tc>
              <w:tc>
                <w:tcPr>
                  <w:tcW w:w="542" w:type="pct"/>
                  <w:vAlign w:val="center"/>
                </w:tcPr>
                <w:p>
                  <w:pPr>
                    <w:rPr>
                      <w:rFonts w:ascii="宋体" w:hAnsi="宋体"/>
                      <w:szCs w:val="21"/>
                    </w:rPr>
                  </w:pPr>
                  <w:r>
                    <w:rPr>
                      <w:rFonts w:hint="eastAsia" w:ascii="宋体" w:hAnsi="宋体"/>
                      <w:szCs w:val="21"/>
                    </w:rPr>
                    <w:t>88.97</w:t>
                  </w:r>
                </w:p>
              </w:tc>
              <w:tc>
                <w:tcPr>
                  <w:tcW w:w="320" w:type="pct"/>
                  <w:vAlign w:val="center"/>
                </w:tcPr>
                <w:p>
                  <w:pPr>
                    <w:rPr>
                      <w:rFonts w:ascii="宋体" w:hAnsi="宋体"/>
                      <w:szCs w:val="21"/>
                    </w:rPr>
                  </w:pPr>
                  <w:r>
                    <w:rPr>
                      <w:rFonts w:hint="eastAsia" w:ascii="宋体" w:hAnsi="宋体"/>
                      <w:szCs w:val="21"/>
                    </w:rPr>
                    <w:t>94</w:t>
                  </w:r>
                </w:p>
              </w:tc>
              <w:tc>
                <w:tcPr>
                  <w:tcW w:w="320" w:type="pct"/>
                  <w:vAlign w:val="center"/>
                </w:tcPr>
                <w:p>
                  <w:pPr>
                    <w:rPr>
                      <w:rFonts w:ascii="宋体" w:hAnsi="宋体"/>
                      <w:szCs w:val="21"/>
                    </w:rPr>
                  </w:pPr>
                  <w:r>
                    <w:rPr>
                      <w:rFonts w:hint="eastAsia" w:ascii="宋体" w:hAnsi="宋体"/>
                      <w:szCs w:val="21"/>
                    </w:rPr>
                    <w:t>98</w:t>
                  </w:r>
                </w:p>
              </w:tc>
              <w:tc>
                <w:tcPr>
                  <w:tcW w:w="320" w:type="pct"/>
                  <w:vAlign w:val="center"/>
                </w:tcPr>
                <w:p>
                  <w:pPr>
                    <w:rPr>
                      <w:rFonts w:ascii="宋体" w:hAnsi="宋体"/>
                      <w:szCs w:val="21"/>
                    </w:rPr>
                  </w:pPr>
                  <w:r>
                    <w:rPr>
                      <w:rFonts w:hint="eastAsia" w:ascii="宋体" w:hAnsi="宋体"/>
                      <w:szCs w:val="21"/>
                    </w:rPr>
                    <w:t>92</w:t>
                  </w:r>
                </w:p>
              </w:tc>
              <w:tc>
                <w:tcPr>
                  <w:tcW w:w="320" w:type="pct"/>
                  <w:vAlign w:val="center"/>
                </w:tcPr>
                <w:p>
                  <w:pPr>
                    <w:rPr>
                      <w:rFonts w:ascii="宋体" w:hAnsi="宋体"/>
                      <w:szCs w:val="21"/>
                    </w:rPr>
                  </w:pPr>
                  <w:r>
                    <w:rPr>
                      <w:rFonts w:hint="eastAsia" w:ascii="宋体" w:hAnsi="宋体"/>
                      <w:szCs w:val="21"/>
                    </w:rPr>
                    <w:t>96</w:t>
                  </w:r>
                </w:p>
              </w:tc>
              <w:tc>
                <w:tcPr>
                  <w:tcW w:w="320" w:type="pct"/>
                  <w:vAlign w:val="center"/>
                </w:tcPr>
                <w:p>
                  <w:pPr>
                    <w:rPr>
                      <w:rFonts w:ascii="宋体" w:hAnsi="宋体"/>
                      <w:szCs w:val="21"/>
                    </w:rPr>
                  </w:pPr>
                </w:p>
              </w:tc>
              <w:tc>
                <w:tcPr>
                  <w:tcW w:w="320" w:type="pct"/>
                  <w:vAlign w:val="center"/>
                </w:tcPr>
                <w:p>
                  <w:pPr>
                    <w:rPr>
                      <w:rFonts w:ascii="宋体" w:hAnsi="宋体"/>
                      <w:szCs w:val="21"/>
                    </w:rPr>
                  </w:pPr>
                </w:p>
              </w:tc>
              <w:tc>
                <w:tcPr>
                  <w:tcW w:w="320" w:type="pct"/>
                  <w:vAlign w:val="center"/>
                </w:tcPr>
                <w:p>
                  <w:pPr>
                    <w:rPr>
                      <w:rFonts w:ascii="宋体" w:hAnsi="宋体"/>
                      <w:szCs w:val="21"/>
                    </w:rPr>
                  </w:pPr>
                </w:p>
              </w:tc>
              <w:tc>
                <w:tcPr>
                  <w:tcW w:w="788" w:type="pct"/>
                  <w:vAlign w:val="center"/>
                </w:tcPr>
                <w:p>
                  <w:pPr>
                    <w:rPr>
                      <w:rFonts w:ascii="宋体" w:hAnsi="宋体"/>
                      <w:szCs w:val="21"/>
                    </w:rPr>
                  </w:pPr>
                  <w:r>
                    <w:rPr>
                      <w:rFonts w:hint="eastAsia" w:ascii="宋体" w:hAnsi="宋体"/>
                      <w:szCs w:val="21"/>
                    </w:rPr>
                    <w:t>3094206.64</w:t>
                  </w:r>
                </w:p>
              </w:tc>
              <w:tc>
                <w:tcPr>
                  <w:tcW w:w="564" w:type="pct"/>
                  <w:vAlign w:val="center"/>
                </w:tcPr>
                <w:p>
                  <w:pPr>
                    <w:rPr>
                      <w:rFonts w:ascii="宋体" w:hAnsi="宋体"/>
                      <w:szCs w:val="21"/>
                    </w:rPr>
                  </w:pPr>
                  <w:r>
                    <w:rPr>
                      <w:rFonts w:hint="eastAsia" w:ascii="宋体" w:hAnsi="宋体"/>
                      <w:szCs w:val="21"/>
                    </w:rPr>
                    <w:t>33585502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57" w:type="pct"/>
                  <w:vAlign w:val="center"/>
                </w:tcPr>
                <w:p>
                  <w:pPr>
                    <w:rPr>
                      <w:rFonts w:ascii="宋体" w:hAnsi="宋体"/>
                      <w:szCs w:val="21"/>
                    </w:rPr>
                  </w:pPr>
                  <w:r>
                    <w:rPr>
                      <w:rFonts w:hint="eastAsia" w:ascii="宋体" w:hAnsi="宋体"/>
                      <w:szCs w:val="21"/>
                    </w:rPr>
                    <w:t>5</w:t>
                  </w:r>
                </w:p>
              </w:tc>
              <w:tc>
                <w:tcPr>
                  <w:tcW w:w="609" w:type="pct"/>
                  <w:vAlign w:val="center"/>
                </w:tcPr>
                <w:p>
                  <w:pPr>
                    <w:rPr>
                      <w:rFonts w:ascii="宋体" w:hAnsi="宋体"/>
                      <w:szCs w:val="21"/>
                    </w:rPr>
                  </w:pPr>
                  <w:r>
                    <w:rPr>
                      <w:rFonts w:hint="eastAsia" w:ascii="宋体" w:hAnsi="宋体"/>
                      <w:szCs w:val="21"/>
                    </w:rPr>
                    <w:t>ZK附0-1</w:t>
                  </w:r>
                </w:p>
              </w:tc>
              <w:tc>
                <w:tcPr>
                  <w:tcW w:w="542" w:type="pct"/>
                  <w:vAlign w:val="center"/>
                </w:tcPr>
                <w:p>
                  <w:pPr>
                    <w:rPr>
                      <w:rFonts w:ascii="宋体" w:hAnsi="宋体"/>
                      <w:szCs w:val="21"/>
                    </w:rPr>
                  </w:pPr>
                  <w:r>
                    <w:rPr>
                      <w:rFonts w:hint="eastAsia" w:ascii="宋体" w:hAnsi="宋体"/>
                      <w:szCs w:val="21"/>
                    </w:rPr>
                    <w:t>40.4</w:t>
                  </w:r>
                </w:p>
              </w:tc>
              <w:tc>
                <w:tcPr>
                  <w:tcW w:w="320" w:type="pct"/>
                  <w:vAlign w:val="center"/>
                </w:tcPr>
                <w:p>
                  <w:pPr>
                    <w:rPr>
                      <w:rFonts w:ascii="宋体" w:hAnsi="宋体"/>
                      <w:szCs w:val="21"/>
                    </w:rPr>
                  </w:pPr>
                  <w:r>
                    <w:rPr>
                      <w:rFonts w:hint="eastAsia" w:ascii="宋体" w:hAnsi="宋体"/>
                      <w:szCs w:val="21"/>
                    </w:rPr>
                    <w:t>94</w:t>
                  </w:r>
                </w:p>
              </w:tc>
              <w:tc>
                <w:tcPr>
                  <w:tcW w:w="320" w:type="pct"/>
                  <w:vAlign w:val="center"/>
                </w:tcPr>
                <w:p>
                  <w:pPr>
                    <w:rPr>
                      <w:rFonts w:ascii="宋体" w:hAnsi="宋体"/>
                      <w:szCs w:val="21"/>
                    </w:rPr>
                  </w:pPr>
                  <w:r>
                    <w:rPr>
                      <w:rFonts w:hint="eastAsia" w:ascii="宋体" w:hAnsi="宋体"/>
                      <w:szCs w:val="21"/>
                    </w:rPr>
                    <w:t>95</w:t>
                  </w:r>
                </w:p>
              </w:tc>
              <w:tc>
                <w:tcPr>
                  <w:tcW w:w="320" w:type="pct"/>
                  <w:vAlign w:val="center"/>
                </w:tcPr>
                <w:p>
                  <w:pPr>
                    <w:rPr>
                      <w:rFonts w:ascii="宋体" w:hAnsi="宋体"/>
                      <w:szCs w:val="21"/>
                    </w:rPr>
                  </w:pPr>
                  <w:r>
                    <w:rPr>
                      <w:rFonts w:hint="eastAsia" w:ascii="宋体" w:hAnsi="宋体"/>
                      <w:szCs w:val="21"/>
                    </w:rPr>
                    <w:t>93</w:t>
                  </w:r>
                </w:p>
              </w:tc>
              <w:tc>
                <w:tcPr>
                  <w:tcW w:w="320" w:type="pct"/>
                  <w:vAlign w:val="center"/>
                </w:tcPr>
                <w:p>
                  <w:pPr>
                    <w:rPr>
                      <w:rFonts w:ascii="宋体" w:hAnsi="宋体"/>
                      <w:szCs w:val="21"/>
                    </w:rPr>
                  </w:pPr>
                  <w:r>
                    <w:rPr>
                      <w:rFonts w:hint="eastAsia" w:ascii="宋体" w:hAnsi="宋体"/>
                      <w:szCs w:val="21"/>
                    </w:rPr>
                    <w:t>94</w:t>
                  </w:r>
                </w:p>
              </w:tc>
              <w:tc>
                <w:tcPr>
                  <w:tcW w:w="320" w:type="pct"/>
                  <w:vAlign w:val="center"/>
                </w:tcPr>
                <w:p>
                  <w:pPr>
                    <w:rPr>
                      <w:rFonts w:ascii="宋体" w:hAnsi="宋体"/>
                      <w:szCs w:val="21"/>
                    </w:rPr>
                  </w:pPr>
                  <w:r>
                    <w:rPr>
                      <w:rFonts w:hint="eastAsia" w:ascii="宋体" w:hAnsi="宋体"/>
                      <w:szCs w:val="21"/>
                    </w:rPr>
                    <w:t>93</w:t>
                  </w:r>
                </w:p>
              </w:tc>
              <w:tc>
                <w:tcPr>
                  <w:tcW w:w="320" w:type="pct"/>
                  <w:vAlign w:val="center"/>
                </w:tcPr>
                <w:p>
                  <w:pPr>
                    <w:rPr>
                      <w:rFonts w:ascii="宋体" w:hAnsi="宋体"/>
                      <w:szCs w:val="21"/>
                    </w:rPr>
                  </w:pPr>
                  <w:r>
                    <w:rPr>
                      <w:rFonts w:hint="eastAsia" w:ascii="宋体" w:hAnsi="宋体"/>
                      <w:szCs w:val="21"/>
                    </w:rPr>
                    <w:t>93</w:t>
                  </w:r>
                </w:p>
              </w:tc>
              <w:tc>
                <w:tcPr>
                  <w:tcW w:w="320" w:type="pct"/>
                  <w:vAlign w:val="center"/>
                </w:tcPr>
                <w:p>
                  <w:pPr>
                    <w:rPr>
                      <w:rFonts w:ascii="宋体" w:hAnsi="宋体"/>
                      <w:szCs w:val="21"/>
                    </w:rPr>
                  </w:pPr>
                  <w:r>
                    <w:rPr>
                      <w:rFonts w:hint="eastAsia" w:ascii="宋体" w:hAnsi="宋体"/>
                      <w:szCs w:val="21"/>
                    </w:rPr>
                    <w:t>95</w:t>
                  </w:r>
                </w:p>
              </w:tc>
              <w:tc>
                <w:tcPr>
                  <w:tcW w:w="788" w:type="pct"/>
                  <w:vAlign w:val="center"/>
                </w:tcPr>
                <w:p>
                  <w:pPr>
                    <w:rPr>
                      <w:rFonts w:ascii="宋体" w:hAnsi="宋体"/>
                      <w:szCs w:val="21"/>
                    </w:rPr>
                  </w:pPr>
                  <w:r>
                    <w:rPr>
                      <w:rFonts w:hint="eastAsia" w:ascii="宋体" w:hAnsi="宋体"/>
                      <w:szCs w:val="21"/>
                    </w:rPr>
                    <w:t>3093984.73</w:t>
                  </w:r>
                </w:p>
              </w:tc>
              <w:tc>
                <w:tcPr>
                  <w:tcW w:w="564" w:type="pct"/>
                  <w:vAlign w:val="center"/>
                </w:tcPr>
                <w:p>
                  <w:pPr>
                    <w:rPr>
                      <w:rFonts w:ascii="宋体" w:hAnsi="宋体"/>
                      <w:szCs w:val="21"/>
                    </w:rPr>
                  </w:pPr>
                  <w:r>
                    <w:rPr>
                      <w:rFonts w:hint="eastAsia" w:ascii="宋体" w:hAnsi="宋体"/>
                      <w:szCs w:val="21"/>
                    </w:rPr>
                    <w:t>33585413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57" w:type="pct"/>
                  <w:vAlign w:val="center"/>
                </w:tcPr>
                <w:p>
                  <w:pPr>
                    <w:rPr>
                      <w:rFonts w:ascii="宋体" w:hAnsi="宋体"/>
                      <w:szCs w:val="21"/>
                    </w:rPr>
                  </w:pPr>
                  <w:r>
                    <w:rPr>
                      <w:rFonts w:hint="eastAsia" w:ascii="宋体" w:hAnsi="宋体"/>
                      <w:szCs w:val="21"/>
                    </w:rPr>
                    <w:t>6</w:t>
                  </w:r>
                </w:p>
              </w:tc>
              <w:tc>
                <w:tcPr>
                  <w:tcW w:w="609" w:type="pct"/>
                  <w:vAlign w:val="center"/>
                </w:tcPr>
                <w:p>
                  <w:pPr>
                    <w:rPr>
                      <w:rFonts w:ascii="宋体" w:hAnsi="宋体"/>
                      <w:szCs w:val="21"/>
                    </w:rPr>
                  </w:pPr>
                  <w:r>
                    <w:rPr>
                      <w:rFonts w:hint="eastAsia" w:ascii="宋体" w:hAnsi="宋体"/>
                      <w:szCs w:val="21"/>
                    </w:rPr>
                    <w:t>ZK附0-2</w:t>
                  </w:r>
                </w:p>
              </w:tc>
              <w:tc>
                <w:tcPr>
                  <w:tcW w:w="542" w:type="pct"/>
                  <w:vAlign w:val="center"/>
                </w:tcPr>
                <w:p>
                  <w:pPr>
                    <w:rPr>
                      <w:rFonts w:ascii="宋体" w:hAnsi="宋体"/>
                      <w:szCs w:val="21"/>
                    </w:rPr>
                  </w:pPr>
                  <w:r>
                    <w:rPr>
                      <w:rFonts w:hint="eastAsia" w:ascii="宋体" w:hAnsi="宋体"/>
                      <w:szCs w:val="21"/>
                    </w:rPr>
                    <w:t>102.81</w:t>
                  </w:r>
                </w:p>
              </w:tc>
              <w:tc>
                <w:tcPr>
                  <w:tcW w:w="320" w:type="pct"/>
                  <w:vAlign w:val="center"/>
                </w:tcPr>
                <w:p>
                  <w:pPr>
                    <w:rPr>
                      <w:rFonts w:ascii="宋体" w:hAnsi="宋体"/>
                      <w:szCs w:val="21"/>
                    </w:rPr>
                  </w:pPr>
                  <w:r>
                    <w:rPr>
                      <w:rFonts w:hint="eastAsia" w:ascii="宋体" w:hAnsi="宋体"/>
                      <w:szCs w:val="21"/>
                    </w:rPr>
                    <w:t>96</w:t>
                  </w:r>
                </w:p>
              </w:tc>
              <w:tc>
                <w:tcPr>
                  <w:tcW w:w="320" w:type="pct"/>
                  <w:vAlign w:val="center"/>
                </w:tcPr>
                <w:p>
                  <w:pPr>
                    <w:rPr>
                      <w:rFonts w:ascii="宋体" w:hAnsi="宋体"/>
                      <w:szCs w:val="21"/>
                    </w:rPr>
                  </w:pPr>
                  <w:r>
                    <w:rPr>
                      <w:rFonts w:hint="eastAsia" w:ascii="宋体" w:hAnsi="宋体"/>
                      <w:szCs w:val="21"/>
                    </w:rPr>
                    <w:t>98</w:t>
                  </w:r>
                </w:p>
              </w:tc>
              <w:tc>
                <w:tcPr>
                  <w:tcW w:w="320" w:type="pct"/>
                  <w:vAlign w:val="center"/>
                </w:tcPr>
                <w:p>
                  <w:pPr>
                    <w:rPr>
                      <w:rFonts w:ascii="宋体" w:hAnsi="宋体"/>
                      <w:szCs w:val="21"/>
                    </w:rPr>
                  </w:pPr>
                  <w:r>
                    <w:rPr>
                      <w:rFonts w:hint="eastAsia" w:ascii="宋体" w:hAnsi="宋体"/>
                      <w:szCs w:val="21"/>
                    </w:rPr>
                    <w:t>93</w:t>
                  </w:r>
                </w:p>
              </w:tc>
              <w:tc>
                <w:tcPr>
                  <w:tcW w:w="320" w:type="pct"/>
                  <w:vAlign w:val="center"/>
                </w:tcPr>
                <w:p>
                  <w:pPr>
                    <w:rPr>
                      <w:rFonts w:ascii="宋体" w:hAnsi="宋体"/>
                      <w:szCs w:val="21"/>
                    </w:rPr>
                  </w:pPr>
                  <w:r>
                    <w:rPr>
                      <w:rFonts w:hint="eastAsia" w:ascii="宋体" w:hAnsi="宋体"/>
                      <w:szCs w:val="21"/>
                    </w:rPr>
                    <w:t>93</w:t>
                  </w:r>
                </w:p>
              </w:tc>
              <w:tc>
                <w:tcPr>
                  <w:tcW w:w="320" w:type="pct"/>
                  <w:vAlign w:val="center"/>
                </w:tcPr>
                <w:p>
                  <w:pPr>
                    <w:rPr>
                      <w:rFonts w:ascii="宋体" w:hAnsi="宋体"/>
                      <w:szCs w:val="21"/>
                    </w:rPr>
                  </w:pPr>
                  <w:r>
                    <w:rPr>
                      <w:rFonts w:hint="eastAsia" w:ascii="宋体" w:hAnsi="宋体"/>
                      <w:szCs w:val="21"/>
                    </w:rPr>
                    <w:t>95</w:t>
                  </w:r>
                </w:p>
              </w:tc>
              <w:tc>
                <w:tcPr>
                  <w:tcW w:w="320" w:type="pct"/>
                  <w:vAlign w:val="center"/>
                </w:tcPr>
                <w:p>
                  <w:pPr>
                    <w:rPr>
                      <w:rFonts w:ascii="宋体" w:hAnsi="宋体"/>
                      <w:szCs w:val="21"/>
                    </w:rPr>
                  </w:pPr>
                  <w:r>
                    <w:rPr>
                      <w:rFonts w:hint="eastAsia" w:ascii="宋体" w:hAnsi="宋体"/>
                      <w:szCs w:val="21"/>
                    </w:rPr>
                    <w:t>94</w:t>
                  </w:r>
                </w:p>
              </w:tc>
              <w:tc>
                <w:tcPr>
                  <w:tcW w:w="320" w:type="pct"/>
                  <w:vAlign w:val="center"/>
                </w:tcPr>
                <w:p>
                  <w:pPr>
                    <w:rPr>
                      <w:rFonts w:ascii="宋体" w:hAnsi="宋体"/>
                      <w:szCs w:val="21"/>
                    </w:rPr>
                  </w:pPr>
                  <w:r>
                    <w:rPr>
                      <w:rFonts w:hint="eastAsia" w:ascii="宋体" w:hAnsi="宋体"/>
                      <w:szCs w:val="21"/>
                    </w:rPr>
                    <w:t>94</w:t>
                  </w:r>
                </w:p>
              </w:tc>
              <w:tc>
                <w:tcPr>
                  <w:tcW w:w="788" w:type="pct"/>
                  <w:vAlign w:val="center"/>
                </w:tcPr>
                <w:p>
                  <w:pPr>
                    <w:rPr>
                      <w:rFonts w:ascii="宋体" w:hAnsi="宋体"/>
                      <w:szCs w:val="21"/>
                    </w:rPr>
                  </w:pPr>
                  <w:r>
                    <w:rPr>
                      <w:rFonts w:hint="eastAsia" w:ascii="宋体" w:hAnsi="宋体"/>
                      <w:szCs w:val="21"/>
                    </w:rPr>
                    <w:t>3094011.21</w:t>
                  </w:r>
                </w:p>
              </w:tc>
              <w:tc>
                <w:tcPr>
                  <w:tcW w:w="564" w:type="pct"/>
                  <w:vAlign w:val="center"/>
                </w:tcPr>
                <w:p>
                  <w:pPr>
                    <w:rPr>
                      <w:rFonts w:ascii="宋体" w:hAnsi="宋体"/>
                      <w:szCs w:val="21"/>
                    </w:rPr>
                  </w:pPr>
                  <w:r>
                    <w:rPr>
                      <w:rFonts w:hint="eastAsia" w:ascii="宋体" w:hAnsi="宋体"/>
                      <w:szCs w:val="21"/>
                    </w:rPr>
                    <w:t>33585462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57" w:type="pct"/>
                  <w:vAlign w:val="center"/>
                </w:tcPr>
                <w:p>
                  <w:pPr>
                    <w:rPr>
                      <w:rFonts w:ascii="宋体" w:hAnsi="宋体"/>
                      <w:szCs w:val="21"/>
                    </w:rPr>
                  </w:pPr>
                  <w:r>
                    <w:rPr>
                      <w:rFonts w:hint="eastAsia" w:ascii="宋体" w:hAnsi="宋体"/>
                      <w:szCs w:val="21"/>
                    </w:rPr>
                    <w:t>7</w:t>
                  </w:r>
                </w:p>
              </w:tc>
              <w:tc>
                <w:tcPr>
                  <w:tcW w:w="609" w:type="pct"/>
                  <w:vAlign w:val="center"/>
                </w:tcPr>
                <w:p>
                  <w:pPr>
                    <w:rPr>
                      <w:rFonts w:ascii="宋体" w:hAnsi="宋体"/>
                      <w:szCs w:val="21"/>
                    </w:rPr>
                  </w:pPr>
                  <w:r>
                    <w:rPr>
                      <w:rFonts w:hint="eastAsia" w:ascii="宋体" w:hAnsi="宋体"/>
                      <w:szCs w:val="21"/>
                    </w:rPr>
                    <w:t>ZK8-1</w:t>
                  </w:r>
                </w:p>
              </w:tc>
              <w:tc>
                <w:tcPr>
                  <w:tcW w:w="542" w:type="pct"/>
                  <w:vAlign w:val="center"/>
                </w:tcPr>
                <w:p>
                  <w:pPr>
                    <w:rPr>
                      <w:rFonts w:ascii="宋体" w:hAnsi="宋体"/>
                      <w:szCs w:val="21"/>
                    </w:rPr>
                  </w:pPr>
                  <w:r>
                    <w:rPr>
                      <w:rFonts w:hint="eastAsia" w:ascii="宋体" w:hAnsi="宋体"/>
                      <w:szCs w:val="21"/>
                    </w:rPr>
                    <w:t>295.70</w:t>
                  </w:r>
                </w:p>
              </w:tc>
              <w:tc>
                <w:tcPr>
                  <w:tcW w:w="320" w:type="pct"/>
                  <w:vAlign w:val="center"/>
                </w:tcPr>
                <w:p>
                  <w:pPr>
                    <w:rPr>
                      <w:rFonts w:ascii="宋体" w:hAnsi="宋体"/>
                      <w:szCs w:val="21"/>
                    </w:rPr>
                  </w:pPr>
                  <w:r>
                    <w:rPr>
                      <w:rFonts w:hint="eastAsia" w:ascii="宋体" w:hAnsi="宋体"/>
                      <w:szCs w:val="21"/>
                    </w:rPr>
                    <w:t>98</w:t>
                  </w:r>
                </w:p>
              </w:tc>
              <w:tc>
                <w:tcPr>
                  <w:tcW w:w="320" w:type="pct"/>
                  <w:vAlign w:val="center"/>
                </w:tcPr>
                <w:p>
                  <w:pPr>
                    <w:rPr>
                      <w:rFonts w:ascii="宋体" w:hAnsi="宋体"/>
                      <w:szCs w:val="21"/>
                    </w:rPr>
                  </w:pPr>
                  <w:r>
                    <w:rPr>
                      <w:rFonts w:hint="eastAsia" w:ascii="宋体" w:hAnsi="宋体"/>
                      <w:szCs w:val="21"/>
                    </w:rPr>
                    <w:t>93</w:t>
                  </w:r>
                </w:p>
              </w:tc>
              <w:tc>
                <w:tcPr>
                  <w:tcW w:w="320" w:type="pct"/>
                  <w:vAlign w:val="center"/>
                </w:tcPr>
                <w:p>
                  <w:pPr>
                    <w:rPr>
                      <w:rFonts w:ascii="宋体" w:hAnsi="宋体"/>
                      <w:szCs w:val="21"/>
                    </w:rPr>
                  </w:pPr>
                  <w:r>
                    <w:rPr>
                      <w:rFonts w:hint="eastAsia" w:ascii="宋体" w:hAnsi="宋体"/>
                      <w:szCs w:val="21"/>
                    </w:rPr>
                    <w:t>93</w:t>
                  </w:r>
                </w:p>
              </w:tc>
              <w:tc>
                <w:tcPr>
                  <w:tcW w:w="320" w:type="pct"/>
                  <w:vAlign w:val="center"/>
                </w:tcPr>
                <w:p>
                  <w:pPr>
                    <w:rPr>
                      <w:rFonts w:ascii="宋体" w:hAnsi="宋体"/>
                      <w:szCs w:val="21"/>
                    </w:rPr>
                  </w:pPr>
                  <w:r>
                    <w:rPr>
                      <w:rFonts w:hint="eastAsia" w:ascii="宋体" w:hAnsi="宋体"/>
                      <w:szCs w:val="21"/>
                    </w:rPr>
                    <w:t>95</w:t>
                  </w:r>
                </w:p>
              </w:tc>
              <w:tc>
                <w:tcPr>
                  <w:tcW w:w="320" w:type="pct"/>
                  <w:vAlign w:val="center"/>
                </w:tcPr>
                <w:p>
                  <w:pPr>
                    <w:rPr>
                      <w:rFonts w:ascii="宋体" w:hAnsi="宋体"/>
                      <w:szCs w:val="21"/>
                    </w:rPr>
                  </w:pPr>
                  <w:r>
                    <w:rPr>
                      <w:rFonts w:hint="eastAsia" w:ascii="宋体" w:hAnsi="宋体"/>
                      <w:szCs w:val="21"/>
                    </w:rPr>
                    <w:t>94</w:t>
                  </w:r>
                </w:p>
              </w:tc>
              <w:tc>
                <w:tcPr>
                  <w:tcW w:w="320" w:type="pct"/>
                  <w:vAlign w:val="center"/>
                </w:tcPr>
                <w:p>
                  <w:pPr>
                    <w:rPr>
                      <w:rFonts w:ascii="宋体" w:hAnsi="宋体"/>
                      <w:szCs w:val="21"/>
                    </w:rPr>
                  </w:pPr>
                  <w:r>
                    <w:rPr>
                      <w:rFonts w:hint="eastAsia" w:ascii="宋体" w:hAnsi="宋体"/>
                      <w:szCs w:val="21"/>
                    </w:rPr>
                    <w:t>94</w:t>
                  </w:r>
                </w:p>
              </w:tc>
              <w:tc>
                <w:tcPr>
                  <w:tcW w:w="320" w:type="pct"/>
                  <w:vAlign w:val="center"/>
                </w:tcPr>
                <w:p>
                  <w:pPr>
                    <w:rPr>
                      <w:rFonts w:ascii="宋体" w:hAnsi="宋体"/>
                      <w:szCs w:val="21"/>
                    </w:rPr>
                  </w:pPr>
                  <w:r>
                    <w:rPr>
                      <w:rFonts w:hint="eastAsia" w:ascii="宋体" w:hAnsi="宋体"/>
                      <w:szCs w:val="21"/>
                    </w:rPr>
                    <w:t>95</w:t>
                  </w:r>
                </w:p>
              </w:tc>
              <w:tc>
                <w:tcPr>
                  <w:tcW w:w="788" w:type="pct"/>
                  <w:vAlign w:val="center"/>
                </w:tcPr>
                <w:p>
                  <w:pPr>
                    <w:rPr>
                      <w:rFonts w:ascii="宋体" w:hAnsi="宋体"/>
                      <w:szCs w:val="21"/>
                    </w:rPr>
                  </w:pPr>
                  <w:r>
                    <w:rPr>
                      <w:rFonts w:hint="eastAsia" w:ascii="宋体" w:hAnsi="宋体"/>
                      <w:szCs w:val="21"/>
                    </w:rPr>
                    <w:t>3094053.24</w:t>
                  </w:r>
                </w:p>
              </w:tc>
              <w:tc>
                <w:tcPr>
                  <w:tcW w:w="564" w:type="pct"/>
                  <w:vAlign w:val="center"/>
                </w:tcPr>
                <w:p>
                  <w:pPr>
                    <w:rPr>
                      <w:rFonts w:ascii="宋体" w:hAnsi="宋体"/>
                      <w:szCs w:val="21"/>
                    </w:rPr>
                  </w:pPr>
                  <w:r>
                    <w:rPr>
                      <w:rFonts w:hint="eastAsia" w:ascii="宋体" w:hAnsi="宋体"/>
                      <w:szCs w:val="21"/>
                    </w:rPr>
                    <w:t>33585279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57" w:type="pct"/>
                  <w:vAlign w:val="center"/>
                </w:tcPr>
                <w:p>
                  <w:pPr>
                    <w:rPr>
                      <w:rFonts w:ascii="宋体" w:hAnsi="宋体"/>
                      <w:szCs w:val="21"/>
                    </w:rPr>
                  </w:pPr>
                  <w:r>
                    <w:rPr>
                      <w:rFonts w:hint="eastAsia" w:ascii="宋体" w:hAnsi="宋体"/>
                      <w:szCs w:val="21"/>
                    </w:rPr>
                    <w:t>8</w:t>
                  </w:r>
                </w:p>
              </w:tc>
              <w:tc>
                <w:tcPr>
                  <w:tcW w:w="609" w:type="pct"/>
                </w:tcPr>
                <w:p>
                  <w:pPr>
                    <w:rPr>
                      <w:rFonts w:ascii="宋体" w:hAnsi="宋体"/>
                      <w:szCs w:val="21"/>
                    </w:rPr>
                  </w:pPr>
                  <w:r>
                    <w:rPr>
                      <w:rFonts w:hint="eastAsia" w:ascii="宋体" w:hAnsi="宋体"/>
                      <w:szCs w:val="21"/>
                    </w:rPr>
                    <w:t>ZK7-1</w:t>
                  </w:r>
                </w:p>
              </w:tc>
              <w:tc>
                <w:tcPr>
                  <w:tcW w:w="542" w:type="pct"/>
                  <w:vAlign w:val="center"/>
                </w:tcPr>
                <w:p>
                  <w:pPr>
                    <w:rPr>
                      <w:rFonts w:ascii="宋体" w:hAnsi="宋体"/>
                      <w:szCs w:val="21"/>
                    </w:rPr>
                  </w:pPr>
                  <w:r>
                    <w:rPr>
                      <w:rFonts w:hint="eastAsia" w:ascii="宋体" w:hAnsi="宋体"/>
                      <w:szCs w:val="21"/>
                    </w:rPr>
                    <w:t>407.2</w:t>
                  </w:r>
                </w:p>
              </w:tc>
              <w:tc>
                <w:tcPr>
                  <w:tcW w:w="320" w:type="pct"/>
                  <w:vAlign w:val="center"/>
                </w:tcPr>
                <w:p>
                  <w:pPr>
                    <w:rPr>
                      <w:rFonts w:ascii="宋体" w:hAnsi="宋体"/>
                      <w:szCs w:val="21"/>
                    </w:rPr>
                  </w:pPr>
                  <w:r>
                    <w:rPr>
                      <w:rFonts w:hint="eastAsia" w:ascii="宋体" w:hAnsi="宋体"/>
                      <w:szCs w:val="21"/>
                    </w:rPr>
                    <w:t>95</w:t>
                  </w:r>
                </w:p>
              </w:tc>
              <w:tc>
                <w:tcPr>
                  <w:tcW w:w="320" w:type="pct"/>
                  <w:vAlign w:val="center"/>
                </w:tcPr>
                <w:p>
                  <w:pPr>
                    <w:rPr>
                      <w:rFonts w:ascii="宋体" w:hAnsi="宋体"/>
                      <w:szCs w:val="21"/>
                    </w:rPr>
                  </w:pPr>
                </w:p>
              </w:tc>
              <w:tc>
                <w:tcPr>
                  <w:tcW w:w="320" w:type="pct"/>
                  <w:vAlign w:val="center"/>
                </w:tcPr>
                <w:p>
                  <w:pPr>
                    <w:rPr>
                      <w:rFonts w:ascii="宋体" w:hAnsi="宋体"/>
                      <w:szCs w:val="21"/>
                    </w:rPr>
                  </w:pPr>
                </w:p>
              </w:tc>
              <w:tc>
                <w:tcPr>
                  <w:tcW w:w="320" w:type="pct"/>
                  <w:vAlign w:val="center"/>
                </w:tcPr>
                <w:p>
                  <w:pPr>
                    <w:rPr>
                      <w:rFonts w:ascii="宋体" w:hAnsi="宋体"/>
                      <w:szCs w:val="21"/>
                    </w:rPr>
                  </w:pPr>
                </w:p>
              </w:tc>
              <w:tc>
                <w:tcPr>
                  <w:tcW w:w="320" w:type="pct"/>
                  <w:vAlign w:val="center"/>
                </w:tcPr>
                <w:p>
                  <w:pPr>
                    <w:rPr>
                      <w:rFonts w:ascii="宋体" w:hAnsi="宋体"/>
                      <w:szCs w:val="21"/>
                    </w:rPr>
                  </w:pPr>
                </w:p>
              </w:tc>
              <w:tc>
                <w:tcPr>
                  <w:tcW w:w="320" w:type="pct"/>
                  <w:vAlign w:val="center"/>
                </w:tcPr>
                <w:p>
                  <w:pPr>
                    <w:rPr>
                      <w:rFonts w:ascii="宋体" w:hAnsi="宋体"/>
                      <w:szCs w:val="21"/>
                    </w:rPr>
                  </w:pPr>
                </w:p>
              </w:tc>
              <w:tc>
                <w:tcPr>
                  <w:tcW w:w="320" w:type="pct"/>
                  <w:vAlign w:val="center"/>
                </w:tcPr>
                <w:p>
                  <w:pPr>
                    <w:rPr>
                      <w:rFonts w:ascii="宋体" w:hAnsi="宋体"/>
                      <w:szCs w:val="21"/>
                    </w:rPr>
                  </w:pPr>
                </w:p>
              </w:tc>
              <w:tc>
                <w:tcPr>
                  <w:tcW w:w="788" w:type="pct"/>
                  <w:vAlign w:val="center"/>
                </w:tcPr>
                <w:p>
                  <w:pPr>
                    <w:rPr>
                      <w:rFonts w:ascii="宋体" w:hAnsi="宋体"/>
                      <w:szCs w:val="21"/>
                    </w:rPr>
                  </w:pPr>
                  <w:r>
                    <w:rPr>
                      <w:rFonts w:hint="eastAsia" w:ascii="宋体" w:hAnsi="宋体"/>
                      <w:szCs w:val="21"/>
                    </w:rPr>
                    <w:t>3094200.98</w:t>
                  </w:r>
                </w:p>
              </w:tc>
              <w:tc>
                <w:tcPr>
                  <w:tcW w:w="564" w:type="pct"/>
                  <w:vAlign w:val="center"/>
                </w:tcPr>
                <w:p>
                  <w:pPr>
                    <w:rPr>
                      <w:rFonts w:ascii="宋体" w:hAnsi="宋体"/>
                      <w:szCs w:val="21"/>
                    </w:rPr>
                  </w:pPr>
                  <w:r>
                    <w:rPr>
                      <w:rFonts w:hint="eastAsia" w:ascii="宋体" w:hAnsi="宋体"/>
                      <w:szCs w:val="21"/>
                    </w:rPr>
                    <w:t>33585656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57" w:type="pct"/>
                  <w:vAlign w:val="center"/>
                </w:tcPr>
                <w:p>
                  <w:pPr>
                    <w:rPr>
                      <w:rFonts w:ascii="宋体" w:hAnsi="宋体"/>
                      <w:szCs w:val="21"/>
                    </w:rPr>
                  </w:pPr>
                  <w:r>
                    <w:rPr>
                      <w:rFonts w:hint="eastAsia" w:ascii="宋体" w:hAnsi="宋体"/>
                      <w:szCs w:val="21"/>
                    </w:rPr>
                    <w:t>9</w:t>
                  </w:r>
                </w:p>
              </w:tc>
              <w:tc>
                <w:tcPr>
                  <w:tcW w:w="609" w:type="pct"/>
                </w:tcPr>
                <w:p>
                  <w:pPr>
                    <w:rPr>
                      <w:rFonts w:ascii="宋体" w:hAnsi="宋体"/>
                      <w:szCs w:val="21"/>
                    </w:rPr>
                  </w:pPr>
                  <w:r>
                    <w:rPr>
                      <w:rFonts w:hint="eastAsia" w:ascii="宋体" w:hAnsi="宋体"/>
                      <w:szCs w:val="21"/>
                    </w:rPr>
                    <w:t>ZK4-3</w:t>
                  </w:r>
                </w:p>
              </w:tc>
              <w:tc>
                <w:tcPr>
                  <w:tcW w:w="542" w:type="pct"/>
                  <w:vAlign w:val="center"/>
                </w:tcPr>
                <w:p>
                  <w:pPr>
                    <w:rPr>
                      <w:rFonts w:ascii="宋体" w:hAnsi="宋体"/>
                      <w:szCs w:val="21"/>
                    </w:rPr>
                  </w:pPr>
                  <w:r>
                    <w:rPr>
                      <w:rFonts w:hint="eastAsia" w:ascii="宋体" w:hAnsi="宋体"/>
                      <w:szCs w:val="21"/>
                    </w:rPr>
                    <w:t>397.05</w:t>
                  </w:r>
                </w:p>
              </w:tc>
              <w:tc>
                <w:tcPr>
                  <w:tcW w:w="320" w:type="pct"/>
                  <w:vAlign w:val="center"/>
                </w:tcPr>
                <w:p>
                  <w:pPr>
                    <w:rPr>
                      <w:rFonts w:ascii="宋体" w:hAnsi="宋体"/>
                      <w:szCs w:val="21"/>
                    </w:rPr>
                  </w:pPr>
                  <w:r>
                    <w:rPr>
                      <w:rFonts w:hint="eastAsia" w:ascii="宋体" w:hAnsi="宋体"/>
                      <w:szCs w:val="21"/>
                    </w:rPr>
                    <w:t>94</w:t>
                  </w:r>
                </w:p>
              </w:tc>
              <w:tc>
                <w:tcPr>
                  <w:tcW w:w="320" w:type="pct"/>
                  <w:vAlign w:val="center"/>
                </w:tcPr>
                <w:p>
                  <w:pPr>
                    <w:rPr>
                      <w:rFonts w:ascii="宋体" w:hAnsi="宋体"/>
                      <w:szCs w:val="21"/>
                    </w:rPr>
                  </w:pPr>
                </w:p>
              </w:tc>
              <w:tc>
                <w:tcPr>
                  <w:tcW w:w="320" w:type="pct"/>
                  <w:vAlign w:val="center"/>
                </w:tcPr>
                <w:p>
                  <w:pPr>
                    <w:rPr>
                      <w:rFonts w:ascii="宋体" w:hAnsi="宋体"/>
                      <w:szCs w:val="21"/>
                    </w:rPr>
                  </w:pPr>
                </w:p>
              </w:tc>
              <w:tc>
                <w:tcPr>
                  <w:tcW w:w="320" w:type="pct"/>
                  <w:vAlign w:val="center"/>
                </w:tcPr>
                <w:p>
                  <w:pPr>
                    <w:rPr>
                      <w:rFonts w:ascii="宋体" w:hAnsi="宋体"/>
                      <w:szCs w:val="21"/>
                    </w:rPr>
                  </w:pPr>
                </w:p>
              </w:tc>
              <w:tc>
                <w:tcPr>
                  <w:tcW w:w="320" w:type="pct"/>
                  <w:vAlign w:val="center"/>
                </w:tcPr>
                <w:p>
                  <w:pPr>
                    <w:rPr>
                      <w:rFonts w:ascii="宋体" w:hAnsi="宋体"/>
                      <w:szCs w:val="21"/>
                    </w:rPr>
                  </w:pPr>
                </w:p>
              </w:tc>
              <w:tc>
                <w:tcPr>
                  <w:tcW w:w="320" w:type="pct"/>
                  <w:vAlign w:val="center"/>
                </w:tcPr>
                <w:p>
                  <w:pPr>
                    <w:rPr>
                      <w:rFonts w:ascii="宋体" w:hAnsi="宋体"/>
                      <w:szCs w:val="21"/>
                    </w:rPr>
                  </w:pPr>
                </w:p>
              </w:tc>
              <w:tc>
                <w:tcPr>
                  <w:tcW w:w="320" w:type="pct"/>
                  <w:vAlign w:val="center"/>
                </w:tcPr>
                <w:p>
                  <w:pPr>
                    <w:rPr>
                      <w:rFonts w:ascii="宋体" w:hAnsi="宋体"/>
                      <w:szCs w:val="21"/>
                    </w:rPr>
                  </w:pPr>
                </w:p>
              </w:tc>
              <w:tc>
                <w:tcPr>
                  <w:tcW w:w="788" w:type="pct"/>
                  <w:vAlign w:val="center"/>
                </w:tcPr>
                <w:p>
                  <w:pPr>
                    <w:rPr>
                      <w:rFonts w:ascii="宋体" w:hAnsi="宋体"/>
                      <w:szCs w:val="21"/>
                    </w:rPr>
                  </w:pPr>
                  <w:r>
                    <w:rPr>
                      <w:rFonts w:hint="eastAsia" w:ascii="宋体" w:hAnsi="宋体"/>
                      <w:szCs w:val="21"/>
                    </w:rPr>
                    <w:t>3094146.32</w:t>
                  </w:r>
                </w:p>
              </w:tc>
              <w:tc>
                <w:tcPr>
                  <w:tcW w:w="564" w:type="pct"/>
                  <w:vAlign w:val="center"/>
                </w:tcPr>
                <w:p>
                  <w:pPr>
                    <w:rPr>
                      <w:rFonts w:ascii="宋体" w:hAnsi="宋体"/>
                      <w:szCs w:val="21"/>
                    </w:rPr>
                  </w:pPr>
                  <w:r>
                    <w:rPr>
                      <w:rFonts w:hint="eastAsia" w:ascii="宋体" w:hAnsi="宋体"/>
                      <w:szCs w:val="21"/>
                    </w:rPr>
                    <w:t>33585362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57" w:type="pct"/>
                  <w:vAlign w:val="center"/>
                </w:tcPr>
                <w:p>
                  <w:pPr>
                    <w:jc w:val="center"/>
                    <w:rPr>
                      <w:rFonts w:ascii="宋体" w:hAnsi="宋体"/>
                      <w:szCs w:val="21"/>
                    </w:rPr>
                  </w:pPr>
                  <w:r>
                    <w:rPr>
                      <w:rFonts w:hint="eastAsia" w:ascii="宋体" w:hAnsi="宋体"/>
                      <w:szCs w:val="21"/>
                    </w:rPr>
                    <w:t>10</w:t>
                  </w:r>
                </w:p>
              </w:tc>
              <w:tc>
                <w:tcPr>
                  <w:tcW w:w="609" w:type="pct"/>
                  <w:vAlign w:val="center"/>
                </w:tcPr>
                <w:p>
                  <w:pPr>
                    <w:jc w:val="center"/>
                    <w:rPr>
                      <w:rFonts w:ascii="宋体" w:hAnsi="宋体"/>
                      <w:szCs w:val="21"/>
                    </w:rPr>
                  </w:pPr>
                  <w:r>
                    <w:rPr>
                      <w:rFonts w:hint="eastAsia" w:ascii="宋体" w:hAnsi="宋体"/>
                      <w:szCs w:val="21"/>
                    </w:rPr>
                    <w:t>ZK4-1</w:t>
                  </w:r>
                </w:p>
              </w:tc>
              <w:tc>
                <w:tcPr>
                  <w:tcW w:w="542" w:type="pct"/>
                  <w:vAlign w:val="center"/>
                </w:tcPr>
                <w:p>
                  <w:pPr>
                    <w:jc w:val="center"/>
                    <w:rPr>
                      <w:rFonts w:ascii="宋体" w:hAnsi="宋体"/>
                      <w:szCs w:val="21"/>
                    </w:rPr>
                  </w:pPr>
                  <w:r>
                    <w:rPr>
                      <w:rFonts w:hint="eastAsia" w:ascii="宋体" w:hAnsi="宋体"/>
                      <w:szCs w:val="21"/>
                    </w:rPr>
                    <w:t>101.46</w:t>
                  </w:r>
                </w:p>
              </w:tc>
              <w:tc>
                <w:tcPr>
                  <w:tcW w:w="320" w:type="pct"/>
                  <w:vAlign w:val="center"/>
                </w:tcPr>
                <w:p>
                  <w:pPr>
                    <w:jc w:val="center"/>
                    <w:rPr>
                      <w:rFonts w:ascii="宋体" w:hAnsi="宋体"/>
                      <w:szCs w:val="21"/>
                    </w:rPr>
                  </w:pPr>
                  <w:r>
                    <w:rPr>
                      <w:rFonts w:hint="eastAsia" w:ascii="宋体" w:hAnsi="宋体"/>
                      <w:szCs w:val="21"/>
                    </w:rPr>
                    <w:t>97</w:t>
                  </w:r>
                </w:p>
              </w:tc>
              <w:tc>
                <w:tcPr>
                  <w:tcW w:w="320" w:type="pct"/>
                  <w:vAlign w:val="center"/>
                </w:tcPr>
                <w:p>
                  <w:pPr>
                    <w:jc w:val="center"/>
                    <w:rPr>
                      <w:rFonts w:ascii="宋体" w:hAnsi="宋体"/>
                      <w:szCs w:val="21"/>
                    </w:rPr>
                  </w:pPr>
                </w:p>
              </w:tc>
              <w:tc>
                <w:tcPr>
                  <w:tcW w:w="320" w:type="pct"/>
                  <w:vAlign w:val="center"/>
                </w:tcPr>
                <w:p>
                  <w:pPr>
                    <w:jc w:val="center"/>
                    <w:rPr>
                      <w:rFonts w:ascii="宋体" w:hAnsi="宋体"/>
                      <w:szCs w:val="21"/>
                    </w:rPr>
                  </w:pPr>
                </w:p>
              </w:tc>
              <w:tc>
                <w:tcPr>
                  <w:tcW w:w="320" w:type="pct"/>
                  <w:vAlign w:val="center"/>
                </w:tcPr>
                <w:p>
                  <w:pPr>
                    <w:jc w:val="center"/>
                    <w:rPr>
                      <w:rFonts w:ascii="宋体" w:hAnsi="宋体"/>
                      <w:szCs w:val="21"/>
                    </w:rPr>
                  </w:pPr>
                </w:p>
              </w:tc>
              <w:tc>
                <w:tcPr>
                  <w:tcW w:w="320" w:type="pct"/>
                  <w:vAlign w:val="center"/>
                </w:tcPr>
                <w:p>
                  <w:pPr>
                    <w:jc w:val="center"/>
                    <w:rPr>
                      <w:rFonts w:ascii="宋体" w:hAnsi="宋体"/>
                      <w:szCs w:val="21"/>
                    </w:rPr>
                  </w:pPr>
                </w:p>
              </w:tc>
              <w:tc>
                <w:tcPr>
                  <w:tcW w:w="320" w:type="pct"/>
                  <w:vAlign w:val="center"/>
                </w:tcPr>
                <w:p>
                  <w:pPr>
                    <w:jc w:val="center"/>
                    <w:rPr>
                      <w:rFonts w:ascii="宋体" w:hAnsi="宋体"/>
                      <w:szCs w:val="21"/>
                    </w:rPr>
                  </w:pPr>
                </w:p>
              </w:tc>
              <w:tc>
                <w:tcPr>
                  <w:tcW w:w="320" w:type="pct"/>
                  <w:vAlign w:val="center"/>
                </w:tcPr>
                <w:p>
                  <w:pPr>
                    <w:jc w:val="center"/>
                    <w:rPr>
                      <w:rFonts w:ascii="宋体" w:hAnsi="宋体"/>
                      <w:szCs w:val="21"/>
                    </w:rPr>
                  </w:pPr>
                </w:p>
              </w:tc>
              <w:tc>
                <w:tcPr>
                  <w:tcW w:w="788" w:type="pct"/>
                  <w:vAlign w:val="center"/>
                </w:tcPr>
                <w:p>
                  <w:pPr>
                    <w:widowControl/>
                    <w:rPr>
                      <w:rFonts w:ascii="宋体" w:hAnsi="宋体"/>
                      <w:szCs w:val="21"/>
                    </w:rPr>
                  </w:pPr>
                  <w:r>
                    <w:rPr>
                      <w:rFonts w:hint="eastAsia" w:ascii="宋体" w:hAnsi="宋体"/>
                      <w:szCs w:val="21"/>
                    </w:rPr>
                    <w:t>3094033.13</w:t>
                  </w:r>
                </w:p>
              </w:tc>
              <w:tc>
                <w:tcPr>
                  <w:tcW w:w="564" w:type="pct"/>
                  <w:vAlign w:val="center"/>
                </w:tcPr>
                <w:p>
                  <w:pPr>
                    <w:rPr>
                      <w:rFonts w:ascii="宋体" w:hAnsi="宋体"/>
                      <w:szCs w:val="21"/>
                    </w:rPr>
                  </w:pPr>
                  <w:r>
                    <w:rPr>
                      <w:rFonts w:hint="eastAsia" w:ascii="宋体" w:hAnsi="宋体"/>
                      <w:szCs w:val="21"/>
                    </w:rPr>
                    <w:t>33585412.44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57" w:type="pct"/>
                  <w:vAlign w:val="center"/>
                </w:tcPr>
                <w:p>
                  <w:pPr>
                    <w:rPr>
                      <w:rFonts w:ascii="宋体" w:hAnsi="宋体"/>
                      <w:szCs w:val="21"/>
                    </w:rPr>
                  </w:pPr>
                  <w:r>
                    <w:rPr>
                      <w:rFonts w:hint="eastAsia" w:ascii="宋体" w:hAnsi="宋体"/>
                      <w:szCs w:val="21"/>
                    </w:rPr>
                    <w:t>11</w:t>
                  </w:r>
                </w:p>
              </w:tc>
              <w:tc>
                <w:tcPr>
                  <w:tcW w:w="609" w:type="pct"/>
                </w:tcPr>
                <w:p>
                  <w:pPr>
                    <w:rPr>
                      <w:rFonts w:ascii="宋体" w:hAnsi="宋体"/>
                      <w:szCs w:val="21"/>
                    </w:rPr>
                  </w:pPr>
                  <w:r>
                    <w:rPr>
                      <w:rFonts w:hint="eastAsia" w:ascii="宋体" w:hAnsi="宋体"/>
                      <w:szCs w:val="21"/>
                    </w:rPr>
                    <w:t>ZK1-1</w:t>
                  </w:r>
                </w:p>
              </w:tc>
              <w:tc>
                <w:tcPr>
                  <w:tcW w:w="542" w:type="pct"/>
                  <w:vAlign w:val="center"/>
                </w:tcPr>
                <w:p>
                  <w:pPr>
                    <w:rPr>
                      <w:rFonts w:ascii="宋体" w:hAnsi="宋体"/>
                      <w:szCs w:val="21"/>
                    </w:rPr>
                  </w:pPr>
                  <w:r>
                    <w:rPr>
                      <w:rFonts w:hint="eastAsia" w:ascii="宋体" w:hAnsi="宋体"/>
                      <w:szCs w:val="21"/>
                    </w:rPr>
                    <w:t>430.79</w:t>
                  </w:r>
                </w:p>
              </w:tc>
              <w:tc>
                <w:tcPr>
                  <w:tcW w:w="320" w:type="pct"/>
                  <w:vAlign w:val="center"/>
                </w:tcPr>
                <w:p>
                  <w:pPr>
                    <w:rPr>
                      <w:rFonts w:ascii="宋体" w:hAnsi="宋体"/>
                      <w:szCs w:val="21"/>
                    </w:rPr>
                  </w:pPr>
                  <w:r>
                    <w:rPr>
                      <w:rFonts w:hint="eastAsia" w:ascii="宋体" w:hAnsi="宋体"/>
                      <w:szCs w:val="21"/>
                    </w:rPr>
                    <w:t>94</w:t>
                  </w:r>
                </w:p>
              </w:tc>
              <w:tc>
                <w:tcPr>
                  <w:tcW w:w="320" w:type="pct"/>
                  <w:vAlign w:val="center"/>
                </w:tcPr>
                <w:p>
                  <w:pPr>
                    <w:rPr>
                      <w:rFonts w:ascii="宋体" w:hAnsi="宋体"/>
                      <w:szCs w:val="21"/>
                    </w:rPr>
                  </w:pPr>
                  <w:r>
                    <w:rPr>
                      <w:rFonts w:hint="eastAsia" w:ascii="宋体" w:hAnsi="宋体"/>
                      <w:szCs w:val="21"/>
                    </w:rPr>
                    <w:t>93</w:t>
                  </w:r>
                </w:p>
              </w:tc>
              <w:tc>
                <w:tcPr>
                  <w:tcW w:w="320" w:type="pct"/>
                  <w:vAlign w:val="center"/>
                </w:tcPr>
                <w:p>
                  <w:pPr>
                    <w:rPr>
                      <w:rFonts w:ascii="宋体" w:hAnsi="宋体"/>
                      <w:szCs w:val="21"/>
                    </w:rPr>
                  </w:pPr>
                  <w:r>
                    <w:rPr>
                      <w:rFonts w:hint="eastAsia" w:ascii="宋体" w:hAnsi="宋体"/>
                      <w:szCs w:val="21"/>
                    </w:rPr>
                    <w:t>93</w:t>
                  </w:r>
                </w:p>
              </w:tc>
              <w:tc>
                <w:tcPr>
                  <w:tcW w:w="320" w:type="pct"/>
                  <w:vAlign w:val="center"/>
                </w:tcPr>
                <w:p>
                  <w:pPr>
                    <w:rPr>
                      <w:rFonts w:ascii="宋体" w:hAnsi="宋体"/>
                      <w:szCs w:val="21"/>
                    </w:rPr>
                  </w:pPr>
                  <w:r>
                    <w:rPr>
                      <w:rFonts w:hint="eastAsia" w:ascii="宋体" w:hAnsi="宋体"/>
                      <w:szCs w:val="21"/>
                    </w:rPr>
                    <w:t>95</w:t>
                  </w:r>
                </w:p>
              </w:tc>
              <w:tc>
                <w:tcPr>
                  <w:tcW w:w="320" w:type="pct"/>
                  <w:vAlign w:val="center"/>
                </w:tcPr>
                <w:p>
                  <w:pPr>
                    <w:rPr>
                      <w:rFonts w:ascii="宋体" w:hAnsi="宋体"/>
                      <w:szCs w:val="21"/>
                    </w:rPr>
                  </w:pPr>
                  <w:r>
                    <w:rPr>
                      <w:rFonts w:hint="eastAsia" w:ascii="宋体" w:hAnsi="宋体"/>
                      <w:szCs w:val="21"/>
                    </w:rPr>
                    <w:t>94</w:t>
                  </w:r>
                </w:p>
              </w:tc>
              <w:tc>
                <w:tcPr>
                  <w:tcW w:w="320" w:type="pct"/>
                  <w:vAlign w:val="center"/>
                </w:tcPr>
                <w:p>
                  <w:pPr>
                    <w:rPr>
                      <w:rFonts w:ascii="宋体" w:hAnsi="宋体"/>
                      <w:szCs w:val="21"/>
                    </w:rPr>
                  </w:pPr>
                  <w:r>
                    <w:rPr>
                      <w:rFonts w:hint="eastAsia" w:ascii="宋体" w:hAnsi="宋体"/>
                      <w:szCs w:val="21"/>
                    </w:rPr>
                    <w:t>94</w:t>
                  </w:r>
                </w:p>
              </w:tc>
              <w:tc>
                <w:tcPr>
                  <w:tcW w:w="320" w:type="pct"/>
                  <w:vAlign w:val="center"/>
                </w:tcPr>
                <w:p>
                  <w:pPr>
                    <w:rPr>
                      <w:rFonts w:ascii="宋体" w:hAnsi="宋体"/>
                      <w:szCs w:val="21"/>
                    </w:rPr>
                  </w:pPr>
                  <w:r>
                    <w:rPr>
                      <w:rFonts w:hint="eastAsia" w:ascii="宋体" w:hAnsi="宋体"/>
                      <w:szCs w:val="21"/>
                    </w:rPr>
                    <w:t>95</w:t>
                  </w:r>
                </w:p>
              </w:tc>
              <w:tc>
                <w:tcPr>
                  <w:tcW w:w="788" w:type="pct"/>
                  <w:vAlign w:val="center"/>
                </w:tcPr>
                <w:p>
                  <w:pPr>
                    <w:rPr>
                      <w:rFonts w:ascii="宋体" w:hAnsi="宋体"/>
                      <w:szCs w:val="21"/>
                    </w:rPr>
                  </w:pPr>
                  <w:r>
                    <w:rPr>
                      <w:rFonts w:hint="eastAsia" w:ascii="宋体" w:hAnsi="宋体"/>
                      <w:szCs w:val="21"/>
                    </w:rPr>
                    <w:t>3094213.28</w:t>
                  </w:r>
                </w:p>
              </w:tc>
              <w:tc>
                <w:tcPr>
                  <w:tcW w:w="564" w:type="pct"/>
                  <w:vAlign w:val="center"/>
                </w:tcPr>
                <w:p>
                  <w:pPr>
                    <w:rPr>
                      <w:rFonts w:ascii="宋体" w:hAnsi="宋体"/>
                      <w:szCs w:val="21"/>
                    </w:rPr>
                  </w:pPr>
                  <w:r>
                    <w:rPr>
                      <w:rFonts w:hint="eastAsia" w:ascii="宋体" w:hAnsi="宋体"/>
                      <w:szCs w:val="21"/>
                    </w:rPr>
                    <w:t>33585513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57" w:type="pct"/>
                  <w:vAlign w:val="center"/>
                </w:tcPr>
                <w:p>
                  <w:pPr>
                    <w:rPr>
                      <w:rFonts w:ascii="宋体" w:hAnsi="宋体"/>
                      <w:szCs w:val="21"/>
                    </w:rPr>
                  </w:pPr>
                  <w:r>
                    <w:rPr>
                      <w:rFonts w:hint="eastAsia" w:ascii="宋体" w:hAnsi="宋体"/>
                      <w:szCs w:val="21"/>
                    </w:rPr>
                    <w:t>12</w:t>
                  </w:r>
                </w:p>
              </w:tc>
              <w:tc>
                <w:tcPr>
                  <w:tcW w:w="609" w:type="pct"/>
                  <w:vAlign w:val="center"/>
                </w:tcPr>
                <w:p>
                  <w:pPr>
                    <w:rPr>
                      <w:rFonts w:ascii="宋体" w:hAnsi="宋体"/>
                      <w:szCs w:val="21"/>
                    </w:rPr>
                  </w:pPr>
                  <w:r>
                    <w:rPr>
                      <w:rFonts w:hint="eastAsia" w:ascii="宋体" w:hAnsi="宋体"/>
                      <w:szCs w:val="21"/>
                    </w:rPr>
                    <w:t>ZK0002</w:t>
                  </w:r>
                </w:p>
              </w:tc>
              <w:tc>
                <w:tcPr>
                  <w:tcW w:w="542" w:type="pct"/>
                  <w:vAlign w:val="center"/>
                </w:tcPr>
                <w:p>
                  <w:pPr>
                    <w:rPr>
                      <w:rFonts w:ascii="宋体" w:hAnsi="宋体"/>
                      <w:szCs w:val="21"/>
                    </w:rPr>
                  </w:pPr>
                  <w:r>
                    <w:rPr>
                      <w:rFonts w:hint="eastAsia" w:ascii="宋体" w:hAnsi="宋体"/>
                      <w:szCs w:val="21"/>
                    </w:rPr>
                    <w:t>250.24</w:t>
                  </w:r>
                </w:p>
              </w:tc>
              <w:tc>
                <w:tcPr>
                  <w:tcW w:w="320" w:type="pct"/>
                  <w:vAlign w:val="center"/>
                </w:tcPr>
                <w:p>
                  <w:pPr>
                    <w:rPr>
                      <w:rFonts w:ascii="宋体" w:hAnsi="宋体"/>
                      <w:szCs w:val="21"/>
                    </w:rPr>
                  </w:pPr>
                  <w:r>
                    <w:rPr>
                      <w:rFonts w:hint="eastAsia" w:ascii="宋体" w:hAnsi="宋体"/>
                      <w:szCs w:val="21"/>
                    </w:rPr>
                    <w:t>98</w:t>
                  </w:r>
                </w:p>
              </w:tc>
              <w:tc>
                <w:tcPr>
                  <w:tcW w:w="320" w:type="pct"/>
                  <w:vAlign w:val="center"/>
                </w:tcPr>
                <w:p>
                  <w:pPr>
                    <w:rPr>
                      <w:rFonts w:ascii="宋体" w:hAnsi="宋体"/>
                      <w:szCs w:val="21"/>
                    </w:rPr>
                  </w:pPr>
                  <w:r>
                    <w:rPr>
                      <w:rFonts w:hint="eastAsia" w:ascii="宋体" w:hAnsi="宋体"/>
                      <w:szCs w:val="21"/>
                    </w:rPr>
                    <w:t>99</w:t>
                  </w:r>
                </w:p>
              </w:tc>
              <w:tc>
                <w:tcPr>
                  <w:tcW w:w="320" w:type="pct"/>
                  <w:vAlign w:val="center"/>
                </w:tcPr>
                <w:p>
                  <w:pPr>
                    <w:rPr>
                      <w:rFonts w:ascii="宋体" w:hAnsi="宋体"/>
                      <w:szCs w:val="21"/>
                    </w:rPr>
                  </w:pPr>
                  <w:r>
                    <w:rPr>
                      <w:rFonts w:hint="eastAsia" w:ascii="宋体" w:hAnsi="宋体"/>
                      <w:szCs w:val="21"/>
                    </w:rPr>
                    <w:t>96</w:t>
                  </w:r>
                </w:p>
              </w:tc>
              <w:tc>
                <w:tcPr>
                  <w:tcW w:w="320" w:type="pct"/>
                  <w:vAlign w:val="center"/>
                </w:tcPr>
                <w:p>
                  <w:pPr>
                    <w:rPr>
                      <w:rFonts w:ascii="宋体" w:hAnsi="宋体"/>
                      <w:szCs w:val="21"/>
                    </w:rPr>
                  </w:pPr>
                  <w:r>
                    <w:rPr>
                      <w:rFonts w:hint="eastAsia" w:ascii="宋体" w:hAnsi="宋体"/>
                      <w:szCs w:val="21"/>
                    </w:rPr>
                    <w:t>99</w:t>
                  </w:r>
                </w:p>
              </w:tc>
              <w:tc>
                <w:tcPr>
                  <w:tcW w:w="320" w:type="pct"/>
                  <w:vAlign w:val="center"/>
                </w:tcPr>
                <w:p>
                  <w:pPr>
                    <w:rPr>
                      <w:rFonts w:ascii="宋体" w:hAnsi="宋体"/>
                      <w:szCs w:val="21"/>
                    </w:rPr>
                  </w:pPr>
                </w:p>
              </w:tc>
              <w:tc>
                <w:tcPr>
                  <w:tcW w:w="320" w:type="pct"/>
                  <w:vAlign w:val="center"/>
                </w:tcPr>
                <w:p>
                  <w:pPr>
                    <w:rPr>
                      <w:rFonts w:ascii="宋体" w:hAnsi="宋体"/>
                      <w:szCs w:val="21"/>
                    </w:rPr>
                  </w:pPr>
                </w:p>
              </w:tc>
              <w:tc>
                <w:tcPr>
                  <w:tcW w:w="320" w:type="pct"/>
                  <w:vAlign w:val="center"/>
                </w:tcPr>
                <w:p>
                  <w:pPr>
                    <w:rPr>
                      <w:rFonts w:ascii="宋体" w:hAnsi="宋体"/>
                      <w:szCs w:val="21"/>
                    </w:rPr>
                  </w:pPr>
                </w:p>
              </w:tc>
              <w:tc>
                <w:tcPr>
                  <w:tcW w:w="788" w:type="pct"/>
                  <w:vAlign w:val="center"/>
                </w:tcPr>
                <w:p>
                  <w:pPr>
                    <w:rPr>
                      <w:rFonts w:ascii="宋体" w:hAnsi="宋体"/>
                      <w:szCs w:val="21"/>
                    </w:rPr>
                  </w:pPr>
                  <w:r>
                    <w:rPr>
                      <w:rFonts w:hint="eastAsia" w:ascii="宋体" w:hAnsi="宋体"/>
                      <w:szCs w:val="21"/>
                    </w:rPr>
                    <w:t>3094124.29</w:t>
                  </w:r>
                </w:p>
              </w:tc>
              <w:tc>
                <w:tcPr>
                  <w:tcW w:w="564" w:type="pct"/>
                  <w:vAlign w:val="center"/>
                </w:tcPr>
                <w:p>
                  <w:pPr>
                    <w:rPr>
                      <w:rFonts w:ascii="宋体" w:hAnsi="宋体"/>
                      <w:szCs w:val="21"/>
                    </w:rPr>
                  </w:pPr>
                  <w:r>
                    <w:rPr>
                      <w:rFonts w:hint="eastAsia" w:ascii="宋体" w:hAnsi="宋体"/>
                      <w:szCs w:val="21"/>
                    </w:rPr>
                    <w:t>33585532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57" w:type="pct"/>
                  <w:vAlign w:val="center"/>
                </w:tcPr>
                <w:p>
                  <w:pPr>
                    <w:rPr>
                      <w:rFonts w:ascii="宋体" w:hAnsi="宋体"/>
                      <w:szCs w:val="21"/>
                    </w:rPr>
                  </w:pPr>
                  <w:r>
                    <w:rPr>
                      <w:rFonts w:hint="eastAsia" w:ascii="宋体" w:hAnsi="宋体"/>
                      <w:szCs w:val="21"/>
                    </w:rPr>
                    <w:t>13</w:t>
                  </w:r>
                </w:p>
              </w:tc>
              <w:tc>
                <w:tcPr>
                  <w:tcW w:w="609" w:type="pct"/>
                  <w:vAlign w:val="center"/>
                </w:tcPr>
                <w:p>
                  <w:pPr>
                    <w:rPr>
                      <w:rFonts w:ascii="宋体" w:hAnsi="宋体"/>
                      <w:szCs w:val="21"/>
                    </w:rPr>
                  </w:pPr>
                  <w:r>
                    <w:rPr>
                      <w:rFonts w:hint="eastAsia" w:ascii="宋体" w:hAnsi="宋体"/>
                      <w:szCs w:val="21"/>
                    </w:rPr>
                    <w:t>ZK0003</w:t>
                  </w:r>
                </w:p>
              </w:tc>
              <w:tc>
                <w:tcPr>
                  <w:tcW w:w="542" w:type="pct"/>
                  <w:vAlign w:val="center"/>
                </w:tcPr>
                <w:p>
                  <w:pPr>
                    <w:rPr>
                      <w:rFonts w:ascii="宋体" w:hAnsi="宋体"/>
                      <w:szCs w:val="21"/>
                    </w:rPr>
                  </w:pPr>
                  <w:r>
                    <w:rPr>
                      <w:rFonts w:hint="eastAsia" w:ascii="宋体" w:hAnsi="宋体"/>
                      <w:szCs w:val="21"/>
                    </w:rPr>
                    <w:t>478.49</w:t>
                  </w:r>
                </w:p>
              </w:tc>
              <w:tc>
                <w:tcPr>
                  <w:tcW w:w="320" w:type="pct"/>
                  <w:vAlign w:val="center"/>
                </w:tcPr>
                <w:p>
                  <w:pPr>
                    <w:rPr>
                      <w:rFonts w:ascii="宋体" w:hAnsi="宋体"/>
                      <w:szCs w:val="21"/>
                    </w:rPr>
                  </w:pPr>
                  <w:r>
                    <w:rPr>
                      <w:rFonts w:hint="eastAsia" w:ascii="宋体" w:hAnsi="宋体"/>
                      <w:szCs w:val="21"/>
                    </w:rPr>
                    <w:t>96</w:t>
                  </w:r>
                </w:p>
              </w:tc>
              <w:tc>
                <w:tcPr>
                  <w:tcW w:w="320" w:type="pct"/>
                  <w:vAlign w:val="center"/>
                </w:tcPr>
                <w:p>
                  <w:pPr>
                    <w:rPr>
                      <w:rFonts w:ascii="宋体" w:hAnsi="宋体"/>
                      <w:szCs w:val="21"/>
                    </w:rPr>
                  </w:pPr>
                  <w:r>
                    <w:rPr>
                      <w:rFonts w:hint="eastAsia" w:ascii="宋体" w:hAnsi="宋体"/>
                      <w:szCs w:val="21"/>
                    </w:rPr>
                    <w:t>97</w:t>
                  </w:r>
                </w:p>
              </w:tc>
              <w:tc>
                <w:tcPr>
                  <w:tcW w:w="320" w:type="pct"/>
                  <w:vAlign w:val="center"/>
                </w:tcPr>
                <w:p>
                  <w:pPr>
                    <w:rPr>
                      <w:rFonts w:ascii="宋体" w:hAnsi="宋体"/>
                      <w:szCs w:val="21"/>
                    </w:rPr>
                  </w:pPr>
                  <w:r>
                    <w:rPr>
                      <w:rFonts w:hint="eastAsia" w:ascii="宋体" w:hAnsi="宋体"/>
                      <w:szCs w:val="21"/>
                    </w:rPr>
                    <w:t>97</w:t>
                  </w:r>
                </w:p>
              </w:tc>
              <w:tc>
                <w:tcPr>
                  <w:tcW w:w="320" w:type="pct"/>
                  <w:vAlign w:val="center"/>
                </w:tcPr>
                <w:p>
                  <w:pPr>
                    <w:rPr>
                      <w:rFonts w:ascii="宋体" w:hAnsi="宋体"/>
                      <w:szCs w:val="21"/>
                    </w:rPr>
                  </w:pPr>
                  <w:r>
                    <w:rPr>
                      <w:rFonts w:hint="eastAsia" w:ascii="宋体" w:hAnsi="宋体"/>
                      <w:szCs w:val="21"/>
                    </w:rPr>
                    <w:t>98</w:t>
                  </w:r>
                </w:p>
              </w:tc>
              <w:tc>
                <w:tcPr>
                  <w:tcW w:w="320" w:type="pct"/>
                  <w:vAlign w:val="center"/>
                </w:tcPr>
                <w:p>
                  <w:pPr>
                    <w:rPr>
                      <w:rFonts w:ascii="宋体" w:hAnsi="宋体"/>
                      <w:szCs w:val="21"/>
                    </w:rPr>
                  </w:pPr>
                </w:p>
              </w:tc>
              <w:tc>
                <w:tcPr>
                  <w:tcW w:w="320" w:type="pct"/>
                  <w:vAlign w:val="center"/>
                </w:tcPr>
                <w:p>
                  <w:pPr>
                    <w:rPr>
                      <w:rFonts w:ascii="宋体" w:hAnsi="宋体"/>
                      <w:szCs w:val="21"/>
                    </w:rPr>
                  </w:pPr>
                </w:p>
              </w:tc>
              <w:tc>
                <w:tcPr>
                  <w:tcW w:w="320" w:type="pct"/>
                  <w:vAlign w:val="center"/>
                </w:tcPr>
                <w:p>
                  <w:pPr>
                    <w:rPr>
                      <w:rFonts w:ascii="宋体" w:hAnsi="宋体"/>
                      <w:szCs w:val="21"/>
                    </w:rPr>
                  </w:pPr>
                </w:p>
              </w:tc>
              <w:tc>
                <w:tcPr>
                  <w:tcW w:w="788" w:type="pct"/>
                  <w:vAlign w:val="center"/>
                </w:tcPr>
                <w:p>
                  <w:pPr>
                    <w:rPr>
                      <w:rFonts w:ascii="宋体" w:hAnsi="宋体"/>
                      <w:szCs w:val="21"/>
                    </w:rPr>
                  </w:pPr>
                  <w:r>
                    <w:rPr>
                      <w:rFonts w:hint="eastAsia" w:ascii="宋体" w:hAnsi="宋体"/>
                      <w:szCs w:val="21"/>
                    </w:rPr>
                    <w:t>3094184.7</w:t>
                  </w:r>
                </w:p>
              </w:tc>
              <w:tc>
                <w:tcPr>
                  <w:tcW w:w="564" w:type="pct"/>
                  <w:vAlign w:val="center"/>
                </w:tcPr>
                <w:p>
                  <w:pPr>
                    <w:rPr>
                      <w:rFonts w:ascii="宋体" w:hAnsi="宋体"/>
                      <w:szCs w:val="21"/>
                    </w:rPr>
                  </w:pPr>
                  <w:r>
                    <w:rPr>
                      <w:rFonts w:hint="eastAsia" w:ascii="宋体" w:hAnsi="宋体"/>
                      <w:szCs w:val="21"/>
                    </w:rPr>
                    <w:t>33585622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57" w:type="pct"/>
                  <w:vAlign w:val="center"/>
                </w:tcPr>
                <w:p>
                  <w:pPr>
                    <w:rPr>
                      <w:rFonts w:ascii="宋体" w:hAnsi="宋体"/>
                      <w:szCs w:val="21"/>
                    </w:rPr>
                  </w:pPr>
                  <w:r>
                    <w:rPr>
                      <w:rFonts w:hint="eastAsia" w:ascii="宋体" w:hAnsi="宋体"/>
                      <w:szCs w:val="21"/>
                    </w:rPr>
                    <w:t>14</w:t>
                  </w:r>
                </w:p>
              </w:tc>
              <w:tc>
                <w:tcPr>
                  <w:tcW w:w="609" w:type="pct"/>
                  <w:vAlign w:val="center"/>
                </w:tcPr>
                <w:p>
                  <w:pPr>
                    <w:rPr>
                      <w:rFonts w:ascii="宋体" w:hAnsi="宋体"/>
                      <w:szCs w:val="21"/>
                    </w:rPr>
                  </w:pPr>
                  <w:r>
                    <w:rPr>
                      <w:rFonts w:hint="eastAsia" w:ascii="宋体" w:hAnsi="宋体"/>
                      <w:szCs w:val="21"/>
                    </w:rPr>
                    <w:t>ZK0101</w:t>
                  </w:r>
                </w:p>
              </w:tc>
              <w:tc>
                <w:tcPr>
                  <w:tcW w:w="542" w:type="pct"/>
                  <w:vAlign w:val="center"/>
                </w:tcPr>
                <w:p>
                  <w:pPr>
                    <w:rPr>
                      <w:rFonts w:ascii="宋体" w:hAnsi="宋体"/>
                      <w:szCs w:val="21"/>
                    </w:rPr>
                  </w:pPr>
                  <w:r>
                    <w:rPr>
                      <w:rFonts w:hint="eastAsia" w:ascii="宋体" w:hAnsi="宋体"/>
                      <w:szCs w:val="21"/>
                    </w:rPr>
                    <w:t>483.44</w:t>
                  </w:r>
                </w:p>
              </w:tc>
              <w:tc>
                <w:tcPr>
                  <w:tcW w:w="320" w:type="pct"/>
                  <w:vAlign w:val="center"/>
                </w:tcPr>
                <w:p>
                  <w:pPr>
                    <w:rPr>
                      <w:rFonts w:ascii="宋体" w:hAnsi="宋体"/>
                      <w:szCs w:val="21"/>
                    </w:rPr>
                  </w:pPr>
                  <w:r>
                    <w:rPr>
                      <w:rFonts w:hint="eastAsia" w:ascii="宋体" w:hAnsi="宋体"/>
                      <w:szCs w:val="21"/>
                    </w:rPr>
                    <w:t>90</w:t>
                  </w:r>
                </w:p>
              </w:tc>
              <w:tc>
                <w:tcPr>
                  <w:tcW w:w="320" w:type="pct"/>
                  <w:vAlign w:val="center"/>
                </w:tcPr>
                <w:p>
                  <w:pPr>
                    <w:rPr>
                      <w:rFonts w:ascii="宋体" w:hAnsi="宋体"/>
                      <w:szCs w:val="21"/>
                    </w:rPr>
                  </w:pPr>
                  <w:r>
                    <w:rPr>
                      <w:rFonts w:hint="eastAsia" w:ascii="宋体" w:hAnsi="宋体"/>
                      <w:szCs w:val="21"/>
                    </w:rPr>
                    <w:t>91</w:t>
                  </w:r>
                </w:p>
              </w:tc>
              <w:tc>
                <w:tcPr>
                  <w:tcW w:w="320" w:type="pct"/>
                  <w:vAlign w:val="center"/>
                </w:tcPr>
                <w:p>
                  <w:pPr>
                    <w:rPr>
                      <w:rFonts w:ascii="宋体" w:hAnsi="宋体"/>
                      <w:szCs w:val="21"/>
                    </w:rPr>
                  </w:pPr>
                  <w:r>
                    <w:rPr>
                      <w:rFonts w:hint="eastAsia" w:ascii="宋体" w:hAnsi="宋体"/>
                      <w:szCs w:val="21"/>
                    </w:rPr>
                    <w:t>93</w:t>
                  </w:r>
                </w:p>
              </w:tc>
              <w:tc>
                <w:tcPr>
                  <w:tcW w:w="320" w:type="pct"/>
                  <w:vAlign w:val="center"/>
                </w:tcPr>
                <w:p>
                  <w:pPr>
                    <w:rPr>
                      <w:rFonts w:ascii="宋体" w:hAnsi="宋体"/>
                      <w:szCs w:val="21"/>
                    </w:rPr>
                  </w:pPr>
                  <w:r>
                    <w:rPr>
                      <w:rFonts w:hint="eastAsia" w:ascii="宋体" w:hAnsi="宋体"/>
                      <w:szCs w:val="21"/>
                    </w:rPr>
                    <w:t>84</w:t>
                  </w:r>
                </w:p>
              </w:tc>
              <w:tc>
                <w:tcPr>
                  <w:tcW w:w="320" w:type="pct"/>
                  <w:vAlign w:val="center"/>
                </w:tcPr>
                <w:p>
                  <w:pPr>
                    <w:rPr>
                      <w:rFonts w:ascii="宋体" w:hAnsi="宋体"/>
                      <w:szCs w:val="21"/>
                    </w:rPr>
                  </w:pPr>
                </w:p>
              </w:tc>
              <w:tc>
                <w:tcPr>
                  <w:tcW w:w="320" w:type="pct"/>
                  <w:vAlign w:val="center"/>
                </w:tcPr>
                <w:p>
                  <w:pPr>
                    <w:rPr>
                      <w:rFonts w:ascii="宋体" w:hAnsi="宋体"/>
                      <w:szCs w:val="21"/>
                    </w:rPr>
                  </w:pPr>
                </w:p>
              </w:tc>
              <w:tc>
                <w:tcPr>
                  <w:tcW w:w="320" w:type="pct"/>
                  <w:vAlign w:val="center"/>
                </w:tcPr>
                <w:p>
                  <w:pPr>
                    <w:rPr>
                      <w:rFonts w:ascii="宋体" w:hAnsi="宋体"/>
                      <w:szCs w:val="21"/>
                    </w:rPr>
                  </w:pPr>
                </w:p>
              </w:tc>
              <w:tc>
                <w:tcPr>
                  <w:tcW w:w="788" w:type="pct"/>
                  <w:vAlign w:val="center"/>
                </w:tcPr>
                <w:p>
                  <w:pPr>
                    <w:rPr>
                      <w:rFonts w:ascii="宋体" w:hAnsi="宋体"/>
                      <w:szCs w:val="21"/>
                    </w:rPr>
                  </w:pPr>
                  <w:r>
                    <w:rPr>
                      <w:rFonts w:hint="eastAsia" w:ascii="宋体" w:hAnsi="宋体"/>
                      <w:szCs w:val="21"/>
                    </w:rPr>
                    <w:t>3094265.41</w:t>
                  </w:r>
                </w:p>
              </w:tc>
              <w:tc>
                <w:tcPr>
                  <w:tcW w:w="564" w:type="pct"/>
                  <w:vAlign w:val="center"/>
                </w:tcPr>
                <w:p>
                  <w:pPr>
                    <w:rPr>
                      <w:rFonts w:ascii="宋体" w:hAnsi="宋体"/>
                      <w:szCs w:val="21"/>
                    </w:rPr>
                  </w:pPr>
                  <w:r>
                    <w:rPr>
                      <w:rFonts w:hint="eastAsia" w:ascii="宋体" w:hAnsi="宋体"/>
                      <w:szCs w:val="21"/>
                    </w:rPr>
                    <w:t>33585566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57" w:type="pct"/>
                  <w:vAlign w:val="center"/>
                </w:tcPr>
                <w:p>
                  <w:pPr>
                    <w:rPr>
                      <w:rFonts w:ascii="宋体" w:hAnsi="宋体"/>
                      <w:szCs w:val="21"/>
                    </w:rPr>
                  </w:pPr>
                  <w:r>
                    <w:rPr>
                      <w:rFonts w:hint="eastAsia" w:ascii="宋体" w:hAnsi="宋体"/>
                      <w:szCs w:val="21"/>
                    </w:rPr>
                    <w:t>15</w:t>
                  </w:r>
                </w:p>
              </w:tc>
              <w:tc>
                <w:tcPr>
                  <w:tcW w:w="609" w:type="pct"/>
                  <w:vAlign w:val="center"/>
                </w:tcPr>
                <w:p>
                  <w:pPr>
                    <w:rPr>
                      <w:rFonts w:ascii="宋体" w:hAnsi="宋体"/>
                      <w:szCs w:val="21"/>
                    </w:rPr>
                  </w:pPr>
                  <w:r>
                    <w:rPr>
                      <w:rFonts w:hint="eastAsia" w:ascii="宋体" w:hAnsi="宋体"/>
                      <w:szCs w:val="21"/>
                    </w:rPr>
                    <w:t>ZK0102</w:t>
                  </w:r>
                </w:p>
              </w:tc>
              <w:tc>
                <w:tcPr>
                  <w:tcW w:w="542" w:type="pct"/>
                  <w:vAlign w:val="center"/>
                </w:tcPr>
                <w:p>
                  <w:pPr>
                    <w:rPr>
                      <w:rFonts w:ascii="宋体" w:hAnsi="宋体"/>
                      <w:szCs w:val="21"/>
                    </w:rPr>
                  </w:pPr>
                  <w:r>
                    <w:rPr>
                      <w:rFonts w:hint="eastAsia" w:ascii="宋体" w:hAnsi="宋体"/>
                      <w:szCs w:val="21"/>
                    </w:rPr>
                    <w:t>759.17</w:t>
                  </w:r>
                </w:p>
              </w:tc>
              <w:tc>
                <w:tcPr>
                  <w:tcW w:w="320" w:type="pct"/>
                  <w:vAlign w:val="center"/>
                </w:tcPr>
                <w:p>
                  <w:pPr>
                    <w:rPr>
                      <w:rFonts w:ascii="宋体" w:hAnsi="宋体"/>
                      <w:szCs w:val="21"/>
                    </w:rPr>
                  </w:pPr>
                  <w:r>
                    <w:rPr>
                      <w:rFonts w:hint="eastAsia" w:ascii="宋体" w:hAnsi="宋体"/>
                      <w:szCs w:val="21"/>
                    </w:rPr>
                    <w:t>99</w:t>
                  </w:r>
                </w:p>
              </w:tc>
              <w:tc>
                <w:tcPr>
                  <w:tcW w:w="320" w:type="pct"/>
                  <w:vAlign w:val="center"/>
                </w:tcPr>
                <w:p>
                  <w:pPr>
                    <w:rPr>
                      <w:rFonts w:ascii="宋体" w:hAnsi="宋体"/>
                      <w:szCs w:val="21"/>
                    </w:rPr>
                  </w:pPr>
                  <w:r>
                    <w:rPr>
                      <w:rFonts w:hint="eastAsia" w:ascii="宋体" w:hAnsi="宋体"/>
                      <w:szCs w:val="21"/>
                    </w:rPr>
                    <w:t>100</w:t>
                  </w:r>
                </w:p>
              </w:tc>
              <w:tc>
                <w:tcPr>
                  <w:tcW w:w="320" w:type="pct"/>
                  <w:vAlign w:val="center"/>
                </w:tcPr>
                <w:p>
                  <w:pPr>
                    <w:rPr>
                      <w:rFonts w:ascii="宋体" w:hAnsi="宋体"/>
                      <w:szCs w:val="21"/>
                    </w:rPr>
                  </w:pPr>
                  <w:r>
                    <w:rPr>
                      <w:rFonts w:hint="eastAsia" w:ascii="宋体" w:hAnsi="宋体"/>
                      <w:szCs w:val="21"/>
                    </w:rPr>
                    <w:t>100</w:t>
                  </w:r>
                </w:p>
              </w:tc>
              <w:tc>
                <w:tcPr>
                  <w:tcW w:w="320" w:type="pct"/>
                  <w:vAlign w:val="center"/>
                </w:tcPr>
                <w:p>
                  <w:pPr>
                    <w:rPr>
                      <w:rFonts w:ascii="宋体" w:hAnsi="宋体"/>
                      <w:szCs w:val="21"/>
                    </w:rPr>
                  </w:pPr>
                  <w:r>
                    <w:rPr>
                      <w:rFonts w:hint="eastAsia" w:ascii="宋体" w:hAnsi="宋体"/>
                      <w:szCs w:val="21"/>
                    </w:rPr>
                    <w:t>100</w:t>
                  </w:r>
                </w:p>
              </w:tc>
              <w:tc>
                <w:tcPr>
                  <w:tcW w:w="320" w:type="pct"/>
                  <w:vAlign w:val="center"/>
                </w:tcPr>
                <w:p>
                  <w:pPr>
                    <w:rPr>
                      <w:rFonts w:ascii="宋体" w:hAnsi="宋体"/>
                      <w:szCs w:val="21"/>
                    </w:rPr>
                  </w:pPr>
                  <w:r>
                    <w:rPr>
                      <w:rFonts w:hint="eastAsia" w:ascii="宋体" w:hAnsi="宋体"/>
                      <w:szCs w:val="21"/>
                    </w:rPr>
                    <w:t>99</w:t>
                  </w:r>
                </w:p>
              </w:tc>
              <w:tc>
                <w:tcPr>
                  <w:tcW w:w="320" w:type="pct"/>
                  <w:vAlign w:val="center"/>
                </w:tcPr>
                <w:p>
                  <w:pPr>
                    <w:rPr>
                      <w:rFonts w:ascii="宋体" w:hAnsi="宋体"/>
                      <w:szCs w:val="21"/>
                    </w:rPr>
                  </w:pPr>
                  <w:r>
                    <w:rPr>
                      <w:rFonts w:hint="eastAsia" w:ascii="宋体" w:hAnsi="宋体"/>
                      <w:szCs w:val="21"/>
                    </w:rPr>
                    <w:t>100</w:t>
                  </w:r>
                </w:p>
              </w:tc>
              <w:tc>
                <w:tcPr>
                  <w:tcW w:w="320" w:type="pct"/>
                  <w:vAlign w:val="center"/>
                </w:tcPr>
                <w:p>
                  <w:pPr>
                    <w:rPr>
                      <w:rFonts w:ascii="宋体" w:hAnsi="宋体"/>
                      <w:szCs w:val="21"/>
                    </w:rPr>
                  </w:pPr>
                  <w:r>
                    <w:rPr>
                      <w:rFonts w:hint="eastAsia" w:ascii="宋体" w:hAnsi="宋体"/>
                      <w:szCs w:val="21"/>
                    </w:rPr>
                    <w:t>97</w:t>
                  </w:r>
                </w:p>
              </w:tc>
              <w:tc>
                <w:tcPr>
                  <w:tcW w:w="788" w:type="pct"/>
                  <w:vAlign w:val="center"/>
                </w:tcPr>
                <w:p>
                  <w:pPr>
                    <w:rPr>
                      <w:rFonts w:ascii="宋体" w:hAnsi="宋体"/>
                      <w:szCs w:val="21"/>
                    </w:rPr>
                  </w:pPr>
                  <w:r>
                    <w:rPr>
                      <w:rFonts w:hint="eastAsia" w:ascii="宋体" w:hAnsi="宋体"/>
                      <w:szCs w:val="21"/>
                    </w:rPr>
                    <w:t>3094323.27</w:t>
                  </w:r>
                </w:p>
              </w:tc>
              <w:tc>
                <w:tcPr>
                  <w:tcW w:w="564" w:type="pct"/>
                  <w:vAlign w:val="center"/>
                </w:tcPr>
                <w:p>
                  <w:pPr>
                    <w:rPr>
                      <w:rFonts w:ascii="宋体" w:hAnsi="宋体"/>
                      <w:szCs w:val="21"/>
                    </w:rPr>
                  </w:pPr>
                  <w:r>
                    <w:rPr>
                      <w:rFonts w:hint="eastAsia" w:ascii="宋体" w:hAnsi="宋体"/>
                      <w:szCs w:val="21"/>
                    </w:rPr>
                    <w:t>33585648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57" w:type="pct"/>
                  <w:vAlign w:val="center"/>
                </w:tcPr>
                <w:p>
                  <w:pPr>
                    <w:rPr>
                      <w:rFonts w:ascii="宋体" w:hAnsi="宋体"/>
                      <w:szCs w:val="21"/>
                    </w:rPr>
                  </w:pPr>
                  <w:r>
                    <w:rPr>
                      <w:rFonts w:hint="eastAsia" w:ascii="宋体" w:hAnsi="宋体"/>
                      <w:szCs w:val="21"/>
                    </w:rPr>
                    <w:t>16</w:t>
                  </w:r>
                </w:p>
              </w:tc>
              <w:tc>
                <w:tcPr>
                  <w:tcW w:w="609" w:type="pct"/>
                  <w:vAlign w:val="center"/>
                </w:tcPr>
                <w:p>
                  <w:pPr>
                    <w:rPr>
                      <w:rFonts w:ascii="宋体" w:hAnsi="宋体"/>
                      <w:szCs w:val="21"/>
                    </w:rPr>
                  </w:pPr>
                  <w:r>
                    <w:rPr>
                      <w:rFonts w:hint="eastAsia" w:ascii="宋体" w:hAnsi="宋体"/>
                      <w:szCs w:val="21"/>
                    </w:rPr>
                    <w:t>ZK0103</w:t>
                  </w:r>
                </w:p>
              </w:tc>
              <w:tc>
                <w:tcPr>
                  <w:tcW w:w="542" w:type="pct"/>
                  <w:vAlign w:val="center"/>
                </w:tcPr>
                <w:p>
                  <w:pPr>
                    <w:rPr>
                      <w:rFonts w:ascii="宋体" w:hAnsi="宋体"/>
                      <w:szCs w:val="21"/>
                    </w:rPr>
                  </w:pPr>
                  <w:r>
                    <w:rPr>
                      <w:rFonts w:hint="eastAsia" w:ascii="宋体" w:hAnsi="宋体"/>
                      <w:szCs w:val="21"/>
                    </w:rPr>
                    <w:t>801.11</w:t>
                  </w:r>
                </w:p>
              </w:tc>
              <w:tc>
                <w:tcPr>
                  <w:tcW w:w="320" w:type="pct"/>
                  <w:vAlign w:val="center"/>
                </w:tcPr>
                <w:p>
                  <w:pPr>
                    <w:rPr>
                      <w:rFonts w:ascii="宋体" w:hAnsi="宋体"/>
                      <w:szCs w:val="21"/>
                    </w:rPr>
                  </w:pPr>
                  <w:r>
                    <w:rPr>
                      <w:rFonts w:hint="eastAsia" w:ascii="宋体" w:hAnsi="宋体"/>
                      <w:szCs w:val="21"/>
                    </w:rPr>
                    <w:t>99</w:t>
                  </w:r>
                </w:p>
              </w:tc>
              <w:tc>
                <w:tcPr>
                  <w:tcW w:w="320" w:type="pct"/>
                  <w:vAlign w:val="center"/>
                </w:tcPr>
                <w:p>
                  <w:pPr>
                    <w:rPr>
                      <w:rFonts w:ascii="宋体" w:hAnsi="宋体"/>
                      <w:szCs w:val="21"/>
                    </w:rPr>
                  </w:pPr>
                  <w:r>
                    <w:rPr>
                      <w:rFonts w:hint="eastAsia" w:ascii="宋体" w:hAnsi="宋体"/>
                      <w:szCs w:val="21"/>
                    </w:rPr>
                    <w:t>100</w:t>
                  </w:r>
                </w:p>
              </w:tc>
              <w:tc>
                <w:tcPr>
                  <w:tcW w:w="320" w:type="pct"/>
                  <w:vAlign w:val="center"/>
                </w:tcPr>
                <w:p>
                  <w:pPr>
                    <w:rPr>
                      <w:rFonts w:ascii="宋体" w:hAnsi="宋体"/>
                      <w:szCs w:val="21"/>
                    </w:rPr>
                  </w:pPr>
                  <w:r>
                    <w:rPr>
                      <w:rFonts w:hint="eastAsia" w:ascii="宋体" w:hAnsi="宋体"/>
                      <w:szCs w:val="21"/>
                    </w:rPr>
                    <w:t>98</w:t>
                  </w:r>
                </w:p>
              </w:tc>
              <w:tc>
                <w:tcPr>
                  <w:tcW w:w="320" w:type="pct"/>
                  <w:vAlign w:val="center"/>
                </w:tcPr>
                <w:p>
                  <w:pPr>
                    <w:rPr>
                      <w:rFonts w:ascii="宋体" w:hAnsi="宋体"/>
                      <w:szCs w:val="21"/>
                    </w:rPr>
                  </w:pPr>
                  <w:r>
                    <w:rPr>
                      <w:rFonts w:hint="eastAsia" w:ascii="宋体" w:hAnsi="宋体"/>
                      <w:szCs w:val="21"/>
                    </w:rPr>
                    <w:t>99</w:t>
                  </w:r>
                </w:p>
              </w:tc>
              <w:tc>
                <w:tcPr>
                  <w:tcW w:w="320" w:type="pct"/>
                  <w:vAlign w:val="center"/>
                </w:tcPr>
                <w:p>
                  <w:pPr>
                    <w:rPr>
                      <w:rFonts w:ascii="宋体" w:hAnsi="宋体"/>
                      <w:szCs w:val="21"/>
                    </w:rPr>
                  </w:pPr>
                </w:p>
              </w:tc>
              <w:tc>
                <w:tcPr>
                  <w:tcW w:w="320" w:type="pct"/>
                  <w:vAlign w:val="center"/>
                </w:tcPr>
                <w:p>
                  <w:pPr>
                    <w:rPr>
                      <w:rFonts w:ascii="宋体" w:hAnsi="宋体"/>
                      <w:szCs w:val="21"/>
                    </w:rPr>
                  </w:pPr>
                </w:p>
              </w:tc>
              <w:tc>
                <w:tcPr>
                  <w:tcW w:w="320" w:type="pct"/>
                  <w:vAlign w:val="center"/>
                </w:tcPr>
                <w:p>
                  <w:pPr>
                    <w:rPr>
                      <w:rFonts w:ascii="宋体" w:hAnsi="宋体"/>
                      <w:szCs w:val="21"/>
                    </w:rPr>
                  </w:pPr>
                </w:p>
              </w:tc>
              <w:tc>
                <w:tcPr>
                  <w:tcW w:w="788" w:type="pct"/>
                  <w:vAlign w:val="center"/>
                </w:tcPr>
                <w:p>
                  <w:pPr>
                    <w:rPr>
                      <w:rFonts w:ascii="宋体" w:hAnsi="宋体"/>
                      <w:szCs w:val="21"/>
                    </w:rPr>
                  </w:pPr>
                  <w:r>
                    <w:rPr>
                      <w:rFonts w:hint="eastAsia" w:ascii="宋体" w:hAnsi="宋体"/>
                      <w:szCs w:val="21"/>
                    </w:rPr>
                    <w:t>3094381.46</w:t>
                  </w:r>
                </w:p>
              </w:tc>
              <w:tc>
                <w:tcPr>
                  <w:tcW w:w="564" w:type="pct"/>
                  <w:vAlign w:val="center"/>
                </w:tcPr>
                <w:p>
                  <w:pPr>
                    <w:rPr>
                      <w:rFonts w:ascii="宋体" w:hAnsi="宋体"/>
                      <w:szCs w:val="21"/>
                    </w:rPr>
                  </w:pPr>
                  <w:r>
                    <w:rPr>
                      <w:rFonts w:hint="eastAsia" w:ascii="宋体" w:hAnsi="宋体"/>
                      <w:szCs w:val="21"/>
                    </w:rPr>
                    <w:t>33585731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57" w:type="pct"/>
                  <w:vAlign w:val="center"/>
                </w:tcPr>
                <w:p>
                  <w:pPr>
                    <w:rPr>
                      <w:rFonts w:ascii="宋体" w:hAnsi="宋体"/>
                      <w:szCs w:val="21"/>
                    </w:rPr>
                  </w:pPr>
                  <w:r>
                    <w:rPr>
                      <w:rFonts w:hint="eastAsia" w:ascii="宋体" w:hAnsi="宋体"/>
                      <w:szCs w:val="21"/>
                    </w:rPr>
                    <w:t>17</w:t>
                  </w:r>
                </w:p>
              </w:tc>
              <w:tc>
                <w:tcPr>
                  <w:tcW w:w="609" w:type="pct"/>
                  <w:vAlign w:val="center"/>
                </w:tcPr>
                <w:p>
                  <w:pPr>
                    <w:rPr>
                      <w:rFonts w:ascii="宋体" w:hAnsi="宋体"/>
                      <w:szCs w:val="21"/>
                    </w:rPr>
                  </w:pPr>
                  <w:r>
                    <w:rPr>
                      <w:rFonts w:hint="eastAsia" w:ascii="宋体" w:hAnsi="宋体"/>
                      <w:szCs w:val="21"/>
                    </w:rPr>
                    <w:t>ZK0104</w:t>
                  </w:r>
                </w:p>
              </w:tc>
              <w:tc>
                <w:tcPr>
                  <w:tcW w:w="542" w:type="pct"/>
                  <w:vAlign w:val="center"/>
                </w:tcPr>
                <w:p>
                  <w:pPr>
                    <w:rPr>
                      <w:rFonts w:ascii="宋体" w:hAnsi="宋体"/>
                      <w:szCs w:val="21"/>
                    </w:rPr>
                  </w:pPr>
                  <w:r>
                    <w:rPr>
                      <w:rFonts w:hint="eastAsia" w:ascii="宋体" w:hAnsi="宋体"/>
                      <w:szCs w:val="21"/>
                    </w:rPr>
                    <w:t>321.20</w:t>
                  </w:r>
                </w:p>
              </w:tc>
              <w:tc>
                <w:tcPr>
                  <w:tcW w:w="320" w:type="pct"/>
                  <w:vAlign w:val="center"/>
                </w:tcPr>
                <w:p>
                  <w:pPr>
                    <w:rPr>
                      <w:rFonts w:ascii="宋体" w:hAnsi="宋体"/>
                      <w:szCs w:val="21"/>
                    </w:rPr>
                  </w:pPr>
                  <w:r>
                    <w:rPr>
                      <w:rFonts w:hint="eastAsia" w:ascii="宋体" w:hAnsi="宋体"/>
                      <w:szCs w:val="21"/>
                    </w:rPr>
                    <w:t>89</w:t>
                  </w:r>
                </w:p>
              </w:tc>
              <w:tc>
                <w:tcPr>
                  <w:tcW w:w="320" w:type="pct"/>
                  <w:vAlign w:val="center"/>
                </w:tcPr>
                <w:p>
                  <w:pPr>
                    <w:rPr>
                      <w:rFonts w:ascii="宋体" w:hAnsi="宋体"/>
                      <w:szCs w:val="21"/>
                    </w:rPr>
                  </w:pPr>
                  <w:r>
                    <w:rPr>
                      <w:rFonts w:hint="eastAsia" w:ascii="宋体" w:hAnsi="宋体"/>
                      <w:szCs w:val="21"/>
                    </w:rPr>
                    <w:t>92</w:t>
                  </w:r>
                </w:p>
              </w:tc>
              <w:tc>
                <w:tcPr>
                  <w:tcW w:w="320" w:type="pct"/>
                  <w:vAlign w:val="center"/>
                </w:tcPr>
                <w:p>
                  <w:pPr>
                    <w:rPr>
                      <w:rFonts w:ascii="宋体" w:hAnsi="宋体"/>
                      <w:szCs w:val="21"/>
                    </w:rPr>
                  </w:pPr>
                  <w:r>
                    <w:rPr>
                      <w:rFonts w:hint="eastAsia" w:ascii="宋体" w:hAnsi="宋体"/>
                      <w:szCs w:val="21"/>
                    </w:rPr>
                    <w:t>81</w:t>
                  </w:r>
                </w:p>
              </w:tc>
              <w:tc>
                <w:tcPr>
                  <w:tcW w:w="320" w:type="pct"/>
                  <w:vAlign w:val="center"/>
                </w:tcPr>
                <w:p>
                  <w:pPr>
                    <w:rPr>
                      <w:rFonts w:ascii="宋体" w:hAnsi="宋体"/>
                      <w:szCs w:val="21"/>
                    </w:rPr>
                  </w:pPr>
                  <w:r>
                    <w:rPr>
                      <w:rFonts w:hint="eastAsia" w:ascii="宋体" w:hAnsi="宋体"/>
                      <w:szCs w:val="21"/>
                    </w:rPr>
                    <w:t>82</w:t>
                  </w:r>
                </w:p>
              </w:tc>
              <w:tc>
                <w:tcPr>
                  <w:tcW w:w="320" w:type="pct"/>
                  <w:vAlign w:val="center"/>
                </w:tcPr>
                <w:p>
                  <w:pPr>
                    <w:rPr>
                      <w:rFonts w:ascii="宋体" w:hAnsi="宋体"/>
                      <w:szCs w:val="21"/>
                    </w:rPr>
                  </w:pPr>
                </w:p>
              </w:tc>
              <w:tc>
                <w:tcPr>
                  <w:tcW w:w="320" w:type="pct"/>
                  <w:vAlign w:val="center"/>
                </w:tcPr>
                <w:p>
                  <w:pPr>
                    <w:rPr>
                      <w:rFonts w:ascii="宋体" w:hAnsi="宋体"/>
                      <w:szCs w:val="21"/>
                    </w:rPr>
                  </w:pPr>
                </w:p>
              </w:tc>
              <w:tc>
                <w:tcPr>
                  <w:tcW w:w="320" w:type="pct"/>
                  <w:vAlign w:val="center"/>
                </w:tcPr>
                <w:p>
                  <w:pPr>
                    <w:rPr>
                      <w:rFonts w:ascii="宋体" w:hAnsi="宋体"/>
                      <w:szCs w:val="21"/>
                    </w:rPr>
                  </w:pPr>
                </w:p>
              </w:tc>
              <w:tc>
                <w:tcPr>
                  <w:tcW w:w="788" w:type="pct"/>
                  <w:vAlign w:val="center"/>
                </w:tcPr>
                <w:p>
                  <w:pPr>
                    <w:rPr>
                      <w:rFonts w:ascii="宋体" w:hAnsi="宋体"/>
                      <w:szCs w:val="21"/>
                    </w:rPr>
                  </w:pPr>
                  <w:r>
                    <w:rPr>
                      <w:rFonts w:hint="eastAsia" w:ascii="宋体" w:hAnsi="宋体"/>
                      <w:szCs w:val="21"/>
                    </w:rPr>
                    <w:t>3094161.18</w:t>
                  </w:r>
                </w:p>
              </w:tc>
              <w:tc>
                <w:tcPr>
                  <w:tcW w:w="564" w:type="pct"/>
                  <w:vAlign w:val="center"/>
                </w:tcPr>
                <w:p>
                  <w:pPr>
                    <w:rPr>
                      <w:rFonts w:ascii="宋体" w:hAnsi="宋体"/>
                      <w:szCs w:val="21"/>
                    </w:rPr>
                  </w:pPr>
                  <w:r>
                    <w:rPr>
                      <w:rFonts w:hint="eastAsia" w:ascii="宋体" w:hAnsi="宋体"/>
                      <w:szCs w:val="21"/>
                    </w:rPr>
                    <w:t>33585424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57" w:type="pct"/>
                  <w:vAlign w:val="center"/>
                </w:tcPr>
                <w:p>
                  <w:pPr>
                    <w:rPr>
                      <w:rFonts w:ascii="宋体" w:hAnsi="宋体"/>
                      <w:szCs w:val="21"/>
                    </w:rPr>
                  </w:pPr>
                  <w:r>
                    <w:rPr>
                      <w:rFonts w:hint="eastAsia" w:ascii="宋体" w:hAnsi="宋体"/>
                      <w:szCs w:val="21"/>
                    </w:rPr>
                    <w:t>18</w:t>
                  </w:r>
                </w:p>
              </w:tc>
              <w:tc>
                <w:tcPr>
                  <w:tcW w:w="609" w:type="pct"/>
                  <w:vAlign w:val="center"/>
                </w:tcPr>
                <w:p>
                  <w:pPr>
                    <w:rPr>
                      <w:rFonts w:ascii="宋体" w:hAnsi="宋体"/>
                      <w:szCs w:val="21"/>
                    </w:rPr>
                  </w:pPr>
                  <w:r>
                    <w:rPr>
                      <w:rFonts w:hint="eastAsia" w:ascii="宋体" w:hAnsi="宋体"/>
                      <w:szCs w:val="21"/>
                    </w:rPr>
                    <w:t>ZK0105</w:t>
                  </w:r>
                </w:p>
              </w:tc>
              <w:tc>
                <w:tcPr>
                  <w:tcW w:w="542" w:type="pct"/>
                  <w:vAlign w:val="center"/>
                </w:tcPr>
                <w:p>
                  <w:pPr>
                    <w:rPr>
                      <w:rFonts w:ascii="宋体" w:hAnsi="宋体"/>
                      <w:szCs w:val="21"/>
                    </w:rPr>
                  </w:pPr>
                  <w:r>
                    <w:rPr>
                      <w:rFonts w:hint="eastAsia" w:ascii="宋体" w:hAnsi="宋体"/>
                      <w:szCs w:val="21"/>
                    </w:rPr>
                    <w:t>331.67</w:t>
                  </w:r>
                </w:p>
              </w:tc>
              <w:tc>
                <w:tcPr>
                  <w:tcW w:w="320" w:type="pct"/>
                  <w:vAlign w:val="center"/>
                </w:tcPr>
                <w:p>
                  <w:pPr>
                    <w:rPr>
                      <w:rFonts w:ascii="宋体" w:hAnsi="宋体"/>
                      <w:szCs w:val="21"/>
                    </w:rPr>
                  </w:pPr>
                  <w:r>
                    <w:rPr>
                      <w:rFonts w:hint="eastAsia" w:ascii="宋体" w:hAnsi="宋体"/>
                      <w:szCs w:val="21"/>
                    </w:rPr>
                    <w:t>91</w:t>
                  </w:r>
                </w:p>
              </w:tc>
              <w:tc>
                <w:tcPr>
                  <w:tcW w:w="320" w:type="pct"/>
                  <w:vAlign w:val="center"/>
                </w:tcPr>
                <w:p>
                  <w:pPr>
                    <w:rPr>
                      <w:rFonts w:ascii="宋体" w:hAnsi="宋体"/>
                      <w:szCs w:val="21"/>
                    </w:rPr>
                  </w:pPr>
                  <w:r>
                    <w:rPr>
                      <w:rFonts w:hint="eastAsia" w:ascii="宋体" w:hAnsi="宋体"/>
                      <w:szCs w:val="21"/>
                    </w:rPr>
                    <w:t>91</w:t>
                  </w:r>
                </w:p>
              </w:tc>
              <w:tc>
                <w:tcPr>
                  <w:tcW w:w="320" w:type="pct"/>
                  <w:vAlign w:val="center"/>
                </w:tcPr>
                <w:p>
                  <w:pPr>
                    <w:rPr>
                      <w:rFonts w:ascii="宋体" w:hAnsi="宋体"/>
                      <w:szCs w:val="21"/>
                    </w:rPr>
                  </w:pPr>
                  <w:r>
                    <w:rPr>
                      <w:rFonts w:hint="eastAsia" w:ascii="宋体" w:hAnsi="宋体"/>
                      <w:szCs w:val="21"/>
                    </w:rPr>
                    <w:t>93</w:t>
                  </w:r>
                </w:p>
              </w:tc>
              <w:tc>
                <w:tcPr>
                  <w:tcW w:w="320" w:type="pct"/>
                  <w:vAlign w:val="center"/>
                </w:tcPr>
                <w:p>
                  <w:pPr>
                    <w:rPr>
                      <w:rFonts w:ascii="宋体" w:hAnsi="宋体"/>
                      <w:szCs w:val="21"/>
                    </w:rPr>
                  </w:pPr>
                  <w:r>
                    <w:rPr>
                      <w:rFonts w:hint="eastAsia" w:ascii="宋体" w:hAnsi="宋体"/>
                      <w:szCs w:val="21"/>
                    </w:rPr>
                    <w:t>89</w:t>
                  </w:r>
                </w:p>
              </w:tc>
              <w:tc>
                <w:tcPr>
                  <w:tcW w:w="320" w:type="pct"/>
                  <w:vAlign w:val="center"/>
                </w:tcPr>
                <w:p>
                  <w:pPr>
                    <w:rPr>
                      <w:rFonts w:ascii="宋体" w:hAnsi="宋体"/>
                      <w:szCs w:val="21"/>
                    </w:rPr>
                  </w:pPr>
                  <w:r>
                    <w:rPr>
                      <w:rFonts w:hint="eastAsia" w:ascii="宋体" w:hAnsi="宋体"/>
                      <w:szCs w:val="21"/>
                    </w:rPr>
                    <w:t>100</w:t>
                  </w:r>
                </w:p>
              </w:tc>
              <w:tc>
                <w:tcPr>
                  <w:tcW w:w="320" w:type="pct"/>
                  <w:vAlign w:val="center"/>
                </w:tcPr>
                <w:p>
                  <w:pPr>
                    <w:rPr>
                      <w:rFonts w:ascii="宋体" w:hAnsi="宋体"/>
                      <w:szCs w:val="21"/>
                    </w:rPr>
                  </w:pPr>
                  <w:r>
                    <w:rPr>
                      <w:rFonts w:hint="eastAsia" w:ascii="宋体" w:hAnsi="宋体"/>
                      <w:szCs w:val="21"/>
                    </w:rPr>
                    <w:t>100</w:t>
                  </w:r>
                </w:p>
              </w:tc>
              <w:tc>
                <w:tcPr>
                  <w:tcW w:w="320" w:type="pct"/>
                  <w:vAlign w:val="center"/>
                </w:tcPr>
                <w:p>
                  <w:pPr>
                    <w:rPr>
                      <w:rFonts w:ascii="宋体" w:hAnsi="宋体"/>
                      <w:szCs w:val="21"/>
                    </w:rPr>
                  </w:pPr>
                  <w:r>
                    <w:rPr>
                      <w:rFonts w:hint="eastAsia" w:ascii="宋体" w:hAnsi="宋体"/>
                      <w:szCs w:val="21"/>
                    </w:rPr>
                    <w:t>100</w:t>
                  </w:r>
                </w:p>
              </w:tc>
              <w:tc>
                <w:tcPr>
                  <w:tcW w:w="788" w:type="pct"/>
                  <w:vAlign w:val="center"/>
                </w:tcPr>
                <w:p>
                  <w:pPr>
                    <w:rPr>
                      <w:rFonts w:ascii="宋体" w:hAnsi="宋体"/>
                      <w:szCs w:val="21"/>
                    </w:rPr>
                  </w:pPr>
                  <w:r>
                    <w:rPr>
                      <w:rFonts w:hint="eastAsia" w:ascii="宋体" w:hAnsi="宋体"/>
                      <w:szCs w:val="21"/>
                    </w:rPr>
                    <w:t>3094193.6</w:t>
                  </w:r>
                </w:p>
              </w:tc>
              <w:tc>
                <w:tcPr>
                  <w:tcW w:w="564" w:type="pct"/>
                  <w:vAlign w:val="center"/>
                </w:tcPr>
                <w:p>
                  <w:pPr>
                    <w:rPr>
                      <w:rFonts w:ascii="宋体" w:hAnsi="宋体"/>
                      <w:szCs w:val="21"/>
                    </w:rPr>
                  </w:pPr>
                  <w:r>
                    <w:rPr>
                      <w:rFonts w:hint="eastAsia" w:ascii="宋体" w:hAnsi="宋体"/>
                      <w:szCs w:val="21"/>
                    </w:rPr>
                    <w:t>33585467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57" w:type="pct"/>
                  <w:vAlign w:val="center"/>
                </w:tcPr>
                <w:p>
                  <w:pPr>
                    <w:rPr>
                      <w:rFonts w:ascii="宋体" w:hAnsi="宋体"/>
                      <w:szCs w:val="21"/>
                    </w:rPr>
                  </w:pPr>
                  <w:r>
                    <w:rPr>
                      <w:rFonts w:hint="eastAsia" w:ascii="宋体" w:hAnsi="宋体"/>
                      <w:szCs w:val="21"/>
                    </w:rPr>
                    <w:t>19</w:t>
                  </w:r>
                </w:p>
              </w:tc>
              <w:tc>
                <w:tcPr>
                  <w:tcW w:w="609" w:type="pct"/>
                  <w:vAlign w:val="center"/>
                </w:tcPr>
                <w:p>
                  <w:pPr>
                    <w:rPr>
                      <w:rFonts w:ascii="宋体" w:hAnsi="宋体"/>
                      <w:szCs w:val="21"/>
                    </w:rPr>
                  </w:pPr>
                  <w:r>
                    <w:rPr>
                      <w:rFonts w:hint="eastAsia" w:ascii="宋体" w:hAnsi="宋体"/>
                      <w:szCs w:val="21"/>
                    </w:rPr>
                    <w:t>ZK0201</w:t>
                  </w:r>
                </w:p>
              </w:tc>
              <w:tc>
                <w:tcPr>
                  <w:tcW w:w="542" w:type="pct"/>
                  <w:vAlign w:val="center"/>
                </w:tcPr>
                <w:p>
                  <w:pPr>
                    <w:rPr>
                      <w:rFonts w:ascii="宋体" w:hAnsi="宋体"/>
                      <w:szCs w:val="21"/>
                    </w:rPr>
                  </w:pPr>
                  <w:r>
                    <w:rPr>
                      <w:rFonts w:hint="eastAsia" w:ascii="宋体" w:hAnsi="宋体"/>
                      <w:szCs w:val="21"/>
                    </w:rPr>
                    <w:t>243.87</w:t>
                  </w:r>
                </w:p>
              </w:tc>
              <w:tc>
                <w:tcPr>
                  <w:tcW w:w="320" w:type="pct"/>
                  <w:vAlign w:val="center"/>
                </w:tcPr>
                <w:p>
                  <w:pPr>
                    <w:rPr>
                      <w:rFonts w:ascii="宋体" w:hAnsi="宋体"/>
                      <w:szCs w:val="21"/>
                    </w:rPr>
                  </w:pPr>
                  <w:r>
                    <w:rPr>
                      <w:rFonts w:hint="eastAsia" w:ascii="宋体" w:hAnsi="宋体"/>
                      <w:szCs w:val="21"/>
                    </w:rPr>
                    <w:t>93</w:t>
                  </w:r>
                </w:p>
              </w:tc>
              <w:tc>
                <w:tcPr>
                  <w:tcW w:w="320" w:type="pct"/>
                  <w:vAlign w:val="center"/>
                </w:tcPr>
                <w:p>
                  <w:pPr>
                    <w:rPr>
                      <w:rFonts w:ascii="宋体" w:hAnsi="宋体"/>
                      <w:szCs w:val="21"/>
                    </w:rPr>
                  </w:pPr>
                  <w:r>
                    <w:rPr>
                      <w:rFonts w:hint="eastAsia" w:ascii="宋体" w:hAnsi="宋体"/>
                      <w:szCs w:val="21"/>
                    </w:rPr>
                    <w:t>98</w:t>
                  </w:r>
                </w:p>
              </w:tc>
              <w:tc>
                <w:tcPr>
                  <w:tcW w:w="320" w:type="pct"/>
                  <w:vAlign w:val="center"/>
                </w:tcPr>
                <w:p>
                  <w:pPr>
                    <w:rPr>
                      <w:rFonts w:ascii="宋体" w:hAnsi="宋体"/>
                      <w:szCs w:val="21"/>
                    </w:rPr>
                  </w:pPr>
                  <w:r>
                    <w:rPr>
                      <w:rFonts w:hint="eastAsia" w:ascii="宋体" w:hAnsi="宋体"/>
                      <w:szCs w:val="21"/>
                    </w:rPr>
                    <w:t>90</w:t>
                  </w:r>
                </w:p>
              </w:tc>
              <w:tc>
                <w:tcPr>
                  <w:tcW w:w="320" w:type="pct"/>
                  <w:vAlign w:val="center"/>
                </w:tcPr>
                <w:p>
                  <w:pPr>
                    <w:rPr>
                      <w:rFonts w:ascii="宋体" w:hAnsi="宋体"/>
                      <w:szCs w:val="21"/>
                    </w:rPr>
                  </w:pPr>
                  <w:r>
                    <w:rPr>
                      <w:rFonts w:hint="eastAsia" w:ascii="宋体" w:hAnsi="宋体"/>
                      <w:szCs w:val="21"/>
                    </w:rPr>
                    <w:t>95</w:t>
                  </w:r>
                </w:p>
              </w:tc>
              <w:tc>
                <w:tcPr>
                  <w:tcW w:w="320" w:type="pct"/>
                  <w:vAlign w:val="center"/>
                </w:tcPr>
                <w:p>
                  <w:pPr>
                    <w:rPr>
                      <w:rFonts w:ascii="宋体" w:hAnsi="宋体"/>
                      <w:szCs w:val="21"/>
                    </w:rPr>
                  </w:pPr>
                </w:p>
              </w:tc>
              <w:tc>
                <w:tcPr>
                  <w:tcW w:w="320" w:type="pct"/>
                  <w:vAlign w:val="center"/>
                </w:tcPr>
                <w:p>
                  <w:pPr>
                    <w:rPr>
                      <w:rFonts w:ascii="宋体" w:hAnsi="宋体"/>
                      <w:szCs w:val="21"/>
                    </w:rPr>
                  </w:pPr>
                </w:p>
              </w:tc>
              <w:tc>
                <w:tcPr>
                  <w:tcW w:w="320" w:type="pct"/>
                  <w:vAlign w:val="center"/>
                </w:tcPr>
                <w:p>
                  <w:pPr>
                    <w:rPr>
                      <w:rFonts w:ascii="宋体" w:hAnsi="宋体"/>
                      <w:szCs w:val="21"/>
                    </w:rPr>
                  </w:pPr>
                </w:p>
              </w:tc>
              <w:tc>
                <w:tcPr>
                  <w:tcW w:w="788" w:type="pct"/>
                  <w:vAlign w:val="center"/>
                </w:tcPr>
                <w:p>
                  <w:pPr>
                    <w:rPr>
                      <w:rFonts w:ascii="宋体" w:hAnsi="宋体"/>
                      <w:szCs w:val="21"/>
                    </w:rPr>
                  </w:pPr>
                  <w:r>
                    <w:rPr>
                      <w:rFonts w:hint="eastAsia" w:ascii="宋体" w:hAnsi="宋体"/>
                      <w:szCs w:val="21"/>
                    </w:rPr>
                    <w:t>3093985.85</w:t>
                  </w:r>
                </w:p>
              </w:tc>
              <w:tc>
                <w:tcPr>
                  <w:tcW w:w="564" w:type="pct"/>
                  <w:vAlign w:val="center"/>
                </w:tcPr>
                <w:p>
                  <w:pPr>
                    <w:rPr>
                      <w:rFonts w:ascii="宋体" w:hAnsi="宋体"/>
                      <w:szCs w:val="21"/>
                    </w:rPr>
                  </w:pPr>
                  <w:r>
                    <w:rPr>
                      <w:rFonts w:hint="eastAsia" w:ascii="宋体" w:hAnsi="宋体"/>
                      <w:szCs w:val="21"/>
                    </w:rPr>
                    <w:t>33585515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57" w:type="pct"/>
                  <w:vAlign w:val="center"/>
                </w:tcPr>
                <w:p>
                  <w:pPr>
                    <w:rPr>
                      <w:rFonts w:ascii="宋体" w:hAnsi="宋体"/>
                      <w:szCs w:val="21"/>
                    </w:rPr>
                  </w:pPr>
                  <w:r>
                    <w:rPr>
                      <w:rFonts w:hint="eastAsia" w:ascii="宋体" w:hAnsi="宋体"/>
                      <w:szCs w:val="21"/>
                    </w:rPr>
                    <w:t>20</w:t>
                  </w:r>
                </w:p>
              </w:tc>
              <w:tc>
                <w:tcPr>
                  <w:tcW w:w="609" w:type="pct"/>
                  <w:vAlign w:val="center"/>
                </w:tcPr>
                <w:p>
                  <w:pPr>
                    <w:rPr>
                      <w:rFonts w:ascii="宋体" w:hAnsi="宋体"/>
                      <w:szCs w:val="21"/>
                    </w:rPr>
                  </w:pPr>
                  <w:r>
                    <w:rPr>
                      <w:rFonts w:hint="eastAsia" w:ascii="宋体" w:hAnsi="宋体"/>
                      <w:szCs w:val="21"/>
                    </w:rPr>
                    <w:t>ZK0202</w:t>
                  </w:r>
                </w:p>
              </w:tc>
              <w:tc>
                <w:tcPr>
                  <w:tcW w:w="542" w:type="pct"/>
                  <w:vAlign w:val="center"/>
                </w:tcPr>
                <w:p>
                  <w:pPr>
                    <w:rPr>
                      <w:rFonts w:ascii="宋体" w:hAnsi="宋体"/>
                      <w:szCs w:val="21"/>
                    </w:rPr>
                  </w:pPr>
                  <w:r>
                    <w:rPr>
                      <w:rFonts w:hint="eastAsia" w:ascii="宋体" w:hAnsi="宋体"/>
                      <w:szCs w:val="21"/>
                    </w:rPr>
                    <w:t>483.32</w:t>
                  </w:r>
                </w:p>
              </w:tc>
              <w:tc>
                <w:tcPr>
                  <w:tcW w:w="320" w:type="pct"/>
                  <w:vAlign w:val="center"/>
                </w:tcPr>
                <w:p>
                  <w:pPr>
                    <w:rPr>
                      <w:rFonts w:ascii="宋体" w:hAnsi="宋体"/>
                      <w:szCs w:val="21"/>
                    </w:rPr>
                  </w:pPr>
                  <w:r>
                    <w:rPr>
                      <w:rFonts w:hint="eastAsia" w:ascii="宋体" w:hAnsi="宋体"/>
                      <w:szCs w:val="21"/>
                    </w:rPr>
                    <w:t>91</w:t>
                  </w:r>
                </w:p>
              </w:tc>
              <w:tc>
                <w:tcPr>
                  <w:tcW w:w="320" w:type="pct"/>
                  <w:vAlign w:val="center"/>
                </w:tcPr>
                <w:p>
                  <w:pPr>
                    <w:rPr>
                      <w:rFonts w:ascii="宋体" w:hAnsi="宋体"/>
                      <w:szCs w:val="21"/>
                    </w:rPr>
                  </w:pPr>
                  <w:r>
                    <w:rPr>
                      <w:rFonts w:hint="eastAsia" w:ascii="宋体" w:hAnsi="宋体"/>
                      <w:szCs w:val="21"/>
                    </w:rPr>
                    <w:t>89</w:t>
                  </w:r>
                </w:p>
              </w:tc>
              <w:tc>
                <w:tcPr>
                  <w:tcW w:w="320" w:type="pct"/>
                  <w:vAlign w:val="center"/>
                </w:tcPr>
                <w:p>
                  <w:pPr>
                    <w:rPr>
                      <w:rFonts w:ascii="宋体" w:hAnsi="宋体"/>
                      <w:szCs w:val="21"/>
                    </w:rPr>
                  </w:pPr>
                  <w:r>
                    <w:rPr>
                      <w:rFonts w:hint="eastAsia" w:ascii="宋体" w:hAnsi="宋体"/>
                      <w:szCs w:val="21"/>
                    </w:rPr>
                    <w:t>87</w:t>
                  </w:r>
                </w:p>
              </w:tc>
              <w:tc>
                <w:tcPr>
                  <w:tcW w:w="320" w:type="pct"/>
                  <w:vAlign w:val="center"/>
                </w:tcPr>
                <w:p>
                  <w:pPr>
                    <w:rPr>
                      <w:rFonts w:ascii="宋体" w:hAnsi="宋体"/>
                      <w:szCs w:val="21"/>
                    </w:rPr>
                  </w:pPr>
                  <w:r>
                    <w:rPr>
                      <w:rFonts w:hint="eastAsia" w:ascii="宋体" w:hAnsi="宋体"/>
                      <w:szCs w:val="21"/>
                    </w:rPr>
                    <w:t>91</w:t>
                  </w:r>
                </w:p>
              </w:tc>
              <w:tc>
                <w:tcPr>
                  <w:tcW w:w="320" w:type="pct"/>
                  <w:vAlign w:val="center"/>
                </w:tcPr>
                <w:p>
                  <w:pPr>
                    <w:rPr>
                      <w:rFonts w:ascii="宋体" w:hAnsi="宋体"/>
                      <w:szCs w:val="21"/>
                    </w:rPr>
                  </w:pPr>
                  <w:r>
                    <w:rPr>
                      <w:rFonts w:hint="eastAsia" w:ascii="宋体" w:hAnsi="宋体"/>
                      <w:szCs w:val="21"/>
                    </w:rPr>
                    <w:t>99</w:t>
                  </w:r>
                </w:p>
              </w:tc>
              <w:tc>
                <w:tcPr>
                  <w:tcW w:w="320" w:type="pct"/>
                  <w:vAlign w:val="center"/>
                </w:tcPr>
                <w:p>
                  <w:pPr>
                    <w:rPr>
                      <w:rFonts w:ascii="宋体" w:hAnsi="宋体"/>
                      <w:szCs w:val="21"/>
                    </w:rPr>
                  </w:pPr>
                  <w:r>
                    <w:rPr>
                      <w:rFonts w:hint="eastAsia" w:ascii="宋体" w:hAnsi="宋体"/>
                      <w:szCs w:val="21"/>
                    </w:rPr>
                    <w:t>100</w:t>
                  </w:r>
                </w:p>
              </w:tc>
              <w:tc>
                <w:tcPr>
                  <w:tcW w:w="320" w:type="pct"/>
                  <w:vAlign w:val="center"/>
                </w:tcPr>
                <w:p>
                  <w:pPr>
                    <w:rPr>
                      <w:rFonts w:ascii="宋体" w:hAnsi="宋体"/>
                      <w:szCs w:val="21"/>
                    </w:rPr>
                  </w:pPr>
                  <w:r>
                    <w:rPr>
                      <w:rFonts w:hint="eastAsia" w:ascii="宋体" w:hAnsi="宋体"/>
                      <w:szCs w:val="21"/>
                    </w:rPr>
                    <w:t>100</w:t>
                  </w:r>
                </w:p>
              </w:tc>
              <w:tc>
                <w:tcPr>
                  <w:tcW w:w="788" w:type="pct"/>
                  <w:vAlign w:val="center"/>
                </w:tcPr>
                <w:p>
                  <w:pPr>
                    <w:rPr>
                      <w:rFonts w:ascii="宋体" w:hAnsi="宋体"/>
                      <w:szCs w:val="21"/>
                    </w:rPr>
                  </w:pPr>
                  <w:r>
                    <w:rPr>
                      <w:rFonts w:hint="eastAsia" w:ascii="宋体" w:hAnsi="宋体"/>
                      <w:szCs w:val="21"/>
                    </w:rPr>
                    <w:t>3094042.02</w:t>
                  </w:r>
                </w:p>
              </w:tc>
              <w:tc>
                <w:tcPr>
                  <w:tcW w:w="564" w:type="pct"/>
                  <w:vAlign w:val="center"/>
                </w:tcPr>
                <w:p>
                  <w:pPr>
                    <w:rPr>
                      <w:rFonts w:ascii="宋体" w:hAnsi="宋体"/>
                      <w:szCs w:val="21"/>
                    </w:rPr>
                  </w:pPr>
                  <w:r>
                    <w:rPr>
                      <w:rFonts w:hint="eastAsia" w:ascii="宋体" w:hAnsi="宋体"/>
                      <w:szCs w:val="21"/>
                    </w:rPr>
                    <w:t>33585596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57" w:type="pct"/>
                  <w:vAlign w:val="center"/>
                </w:tcPr>
                <w:p>
                  <w:pPr>
                    <w:rPr>
                      <w:rFonts w:ascii="宋体" w:hAnsi="宋体"/>
                      <w:szCs w:val="21"/>
                    </w:rPr>
                  </w:pPr>
                  <w:r>
                    <w:rPr>
                      <w:rFonts w:hint="eastAsia" w:ascii="宋体" w:hAnsi="宋体"/>
                      <w:szCs w:val="21"/>
                    </w:rPr>
                    <w:t>21</w:t>
                  </w:r>
                </w:p>
              </w:tc>
              <w:tc>
                <w:tcPr>
                  <w:tcW w:w="609" w:type="pct"/>
                  <w:vAlign w:val="center"/>
                </w:tcPr>
                <w:p>
                  <w:pPr>
                    <w:rPr>
                      <w:rFonts w:ascii="宋体" w:hAnsi="宋体"/>
                      <w:szCs w:val="21"/>
                    </w:rPr>
                  </w:pPr>
                  <w:r>
                    <w:rPr>
                      <w:rFonts w:hint="eastAsia" w:ascii="宋体" w:hAnsi="宋体"/>
                      <w:szCs w:val="21"/>
                    </w:rPr>
                    <w:t>ZK0203</w:t>
                  </w:r>
                </w:p>
              </w:tc>
              <w:tc>
                <w:tcPr>
                  <w:tcW w:w="542" w:type="pct"/>
                  <w:vAlign w:val="center"/>
                </w:tcPr>
                <w:p>
                  <w:pPr>
                    <w:rPr>
                      <w:rFonts w:ascii="宋体" w:hAnsi="宋体"/>
                      <w:szCs w:val="21"/>
                    </w:rPr>
                  </w:pPr>
                  <w:r>
                    <w:rPr>
                      <w:rFonts w:hint="eastAsia" w:ascii="宋体" w:hAnsi="宋体"/>
                      <w:szCs w:val="21"/>
                    </w:rPr>
                    <w:t>388.49</w:t>
                  </w:r>
                </w:p>
              </w:tc>
              <w:tc>
                <w:tcPr>
                  <w:tcW w:w="320" w:type="pct"/>
                  <w:vAlign w:val="center"/>
                </w:tcPr>
                <w:p>
                  <w:pPr>
                    <w:rPr>
                      <w:rFonts w:ascii="宋体" w:hAnsi="宋体"/>
                      <w:szCs w:val="21"/>
                    </w:rPr>
                  </w:pPr>
                  <w:r>
                    <w:rPr>
                      <w:rFonts w:hint="eastAsia" w:ascii="宋体" w:hAnsi="宋体"/>
                      <w:szCs w:val="21"/>
                    </w:rPr>
                    <w:t>93</w:t>
                  </w:r>
                </w:p>
              </w:tc>
              <w:tc>
                <w:tcPr>
                  <w:tcW w:w="320" w:type="pct"/>
                  <w:vAlign w:val="center"/>
                </w:tcPr>
                <w:p>
                  <w:pPr>
                    <w:rPr>
                      <w:rFonts w:ascii="宋体" w:hAnsi="宋体"/>
                      <w:szCs w:val="21"/>
                    </w:rPr>
                  </w:pPr>
                  <w:r>
                    <w:rPr>
                      <w:rFonts w:hint="eastAsia" w:ascii="宋体" w:hAnsi="宋体"/>
                      <w:szCs w:val="21"/>
                    </w:rPr>
                    <w:t>97</w:t>
                  </w:r>
                </w:p>
              </w:tc>
              <w:tc>
                <w:tcPr>
                  <w:tcW w:w="320" w:type="pct"/>
                  <w:vAlign w:val="center"/>
                </w:tcPr>
                <w:p>
                  <w:pPr>
                    <w:rPr>
                      <w:rFonts w:ascii="宋体" w:hAnsi="宋体"/>
                      <w:szCs w:val="21"/>
                    </w:rPr>
                  </w:pPr>
                  <w:r>
                    <w:rPr>
                      <w:rFonts w:hint="eastAsia" w:ascii="宋体" w:hAnsi="宋体"/>
                      <w:szCs w:val="21"/>
                    </w:rPr>
                    <w:t>94</w:t>
                  </w:r>
                </w:p>
              </w:tc>
              <w:tc>
                <w:tcPr>
                  <w:tcW w:w="320" w:type="pct"/>
                  <w:vAlign w:val="center"/>
                </w:tcPr>
                <w:p>
                  <w:pPr>
                    <w:rPr>
                      <w:rFonts w:ascii="宋体" w:hAnsi="宋体"/>
                      <w:szCs w:val="21"/>
                    </w:rPr>
                  </w:pPr>
                  <w:r>
                    <w:rPr>
                      <w:rFonts w:hint="eastAsia" w:ascii="宋体" w:hAnsi="宋体"/>
                      <w:szCs w:val="21"/>
                    </w:rPr>
                    <w:t>95</w:t>
                  </w:r>
                </w:p>
              </w:tc>
              <w:tc>
                <w:tcPr>
                  <w:tcW w:w="320" w:type="pct"/>
                  <w:vAlign w:val="center"/>
                </w:tcPr>
                <w:p>
                  <w:pPr>
                    <w:rPr>
                      <w:rFonts w:ascii="宋体" w:hAnsi="宋体"/>
                      <w:szCs w:val="21"/>
                    </w:rPr>
                  </w:pPr>
                </w:p>
              </w:tc>
              <w:tc>
                <w:tcPr>
                  <w:tcW w:w="320" w:type="pct"/>
                  <w:vAlign w:val="center"/>
                </w:tcPr>
                <w:p>
                  <w:pPr>
                    <w:rPr>
                      <w:rFonts w:ascii="宋体" w:hAnsi="宋体"/>
                      <w:szCs w:val="21"/>
                    </w:rPr>
                  </w:pPr>
                </w:p>
              </w:tc>
              <w:tc>
                <w:tcPr>
                  <w:tcW w:w="320" w:type="pct"/>
                  <w:vAlign w:val="center"/>
                </w:tcPr>
                <w:p>
                  <w:pPr>
                    <w:rPr>
                      <w:rFonts w:ascii="宋体" w:hAnsi="宋体"/>
                      <w:szCs w:val="21"/>
                    </w:rPr>
                  </w:pPr>
                </w:p>
              </w:tc>
              <w:tc>
                <w:tcPr>
                  <w:tcW w:w="788" w:type="pct"/>
                  <w:vAlign w:val="center"/>
                </w:tcPr>
                <w:p>
                  <w:pPr>
                    <w:rPr>
                      <w:rFonts w:ascii="宋体" w:hAnsi="宋体"/>
                      <w:szCs w:val="21"/>
                    </w:rPr>
                  </w:pPr>
                  <w:r>
                    <w:rPr>
                      <w:rFonts w:hint="eastAsia" w:ascii="宋体" w:hAnsi="宋体"/>
                      <w:szCs w:val="21"/>
                    </w:rPr>
                    <w:t>3094099.91</w:t>
                  </w:r>
                </w:p>
              </w:tc>
              <w:tc>
                <w:tcPr>
                  <w:tcW w:w="564" w:type="pct"/>
                  <w:vAlign w:val="center"/>
                </w:tcPr>
                <w:p>
                  <w:pPr>
                    <w:rPr>
                      <w:rFonts w:ascii="宋体" w:hAnsi="宋体"/>
                      <w:szCs w:val="21"/>
                    </w:rPr>
                  </w:pPr>
                  <w:r>
                    <w:rPr>
                      <w:rFonts w:hint="eastAsia" w:ascii="宋体" w:hAnsi="宋体"/>
                      <w:szCs w:val="21"/>
                    </w:rPr>
                    <w:t>33585677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57" w:type="pct"/>
                  <w:vAlign w:val="center"/>
                </w:tcPr>
                <w:p>
                  <w:pPr>
                    <w:rPr>
                      <w:rFonts w:ascii="宋体" w:hAnsi="宋体"/>
                      <w:szCs w:val="21"/>
                    </w:rPr>
                  </w:pPr>
                  <w:r>
                    <w:rPr>
                      <w:rFonts w:hint="eastAsia" w:ascii="宋体" w:hAnsi="宋体"/>
                      <w:szCs w:val="21"/>
                    </w:rPr>
                    <w:t>22</w:t>
                  </w:r>
                </w:p>
              </w:tc>
              <w:tc>
                <w:tcPr>
                  <w:tcW w:w="609" w:type="pct"/>
                  <w:vAlign w:val="center"/>
                </w:tcPr>
                <w:p>
                  <w:pPr>
                    <w:rPr>
                      <w:rFonts w:ascii="宋体" w:hAnsi="宋体"/>
                      <w:szCs w:val="21"/>
                    </w:rPr>
                  </w:pPr>
                  <w:r>
                    <w:rPr>
                      <w:rFonts w:hint="eastAsia" w:ascii="宋体" w:hAnsi="宋体"/>
                      <w:szCs w:val="21"/>
                    </w:rPr>
                    <w:t>ZK0205</w:t>
                  </w:r>
                </w:p>
              </w:tc>
              <w:tc>
                <w:tcPr>
                  <w:tcW w:w="542" w:type="pct"/>
                  <w:vAlign w:val="center"/>
                </w:tcPr>
                <w:p>
                  <w:pPr>
                    <w:rPr>
                      <w:rFonts w:ascii="宋体" w:hAnsi="宋体"/>
                      <w:szCs w:val="21"/>
                    </w:rPr>
                  </w:pPr>
                  <w:r>
                    <w:rPr>
                      <w:rFonts w:hint="eastAsia" w:ascii="宋体" w:hAnsi="宋体"/>
                      <w:szCs w:val="21"/>
                    </w:rPr>
                    <w:t>121.30</w:t>
                  </w:r>
                </w:p>
              </w:tc>
              <w:tc>
                <w:tcPr>
                  <w:tcW w:w="320" w:type="pct"/>
                  <w:vAlign w:val="center"/>
                </w:tcPr>
                <w:p>
                  <w:pPr>
                    <w:rPr>
                      <w:rFonts w:ascii="宋体" w:hAnsi="宋体"/>
                      <w:szCs w:val="21"/>
                    </w:rPr>
                  </w:pPr>
                  <w:r>
                    <w:rPr>
                      <w:rFonts w:hint="eastAsia" w:ascii="宋体" w:hAnsi="宋体"/>
                      <w:szCs w:val="21"/>
                    </w:rPr>
                    <w:t>98</w:t>
                  </w:r>
                </w:p>
              </w:tc>
              <w:tc>
                <w:tcPr>
                  <w:tcW w:w="320" w:type="pct"/>
                  <w:vAlign w:val="center"/>
                </w:tcPr>
                <w:p>
                  <w:pPr>
                    <w:rPr>
                      <w:rFonts w:ascii="宋体" w:hAnsi="宋体"/>
                      <w:szCs w:val="21"/>
                    </w:rPr>
                  </w:pPr>
                </w:p>
              </w:tc>
              <w:tc>
                <w:tcPr>
                  <w:tcW w:w="320" w:type="pct"/>
                  <w:vAlign w:val="center"/>
                </w:tcPr>
                <w:p>
                  <w:pPr>
                    <w:rPr>
                      <w:rFonts w:ascii="宋体" w:hAnsi="宋体"/>
                      <w:szCs w:val="21"/>
                    </w:rPr>
                  </w:pPr>
                </w:p>
              </w:tc>
              <w:tc>
                <w:tcPr>
                  <w:tcW w:w="320" w:type="pct"/>
                  <w:vAlign w:val="center"/>
                </w:tcPr>
                <w:p>
                  <w:pPr>
                    <w:rPr>
                      <w:rFonts w:ascii="宋体" w:hAnsi="宋体"/>
                      <w:szCs w:val="21"/>
                    </w:rPr>
                  </w:pPr>
                </w:p>
              </w:tc>
              <w:tc>
                <w:tcPr>
                  <w:tcW w:w="320" w:type="pct"/>
                  <w:vAlign w:val="center"/>
                </w:tcPr>
                <w:p>
                  <w:pPr>
                    <w:rPr>
                      <w:rFonts w:ascii="宋体" w:hAnsi="宋体"/>
                      <w:szCs w:val="21"/>
                    </w:rPr>
                  </w:pPr>
                </w:p>
              </w:tc>
              <w:tc>
                <w:tcPr>
                  <w:tcW w:w="320" w:type="pct"/>
                  <w:vAlign w:val="center"/>
                </w:tcPr>
                <w:p>
                  <w:pPr>
                    <w:rPr>
                      <w:rFonts w:ascii="宋体" w:hAnsi="宋体"/>
                      <w:szCs w:val="21"/>
                    </w:rPr>
                  </w:pPr>
                </w:p>
              </w:tc>
              <w:tc>
                <w:tcPr>
                  <w:tcW w:w="320" w:type="pct"/>
                  <w:vAlign w:val="center"/>
                </w:tcPr>
                <w:p>
                  <w:pPr>
                    <w:rPr>
                      <w:rFonts w:ascii="宋体" w:hAnsi="宋体"/>
                      <w:szCs w:val="21"/>
                    </w:rPr>
                  </w:pPr>
                </w:p>
              </w:tc>
              <w:tc>
                <w:tcPr>
                  <w:tcW w:w="788" w:type="pct"/>
                  <w:vAlign w:val="center"/>
                </w:tcPr>
                <w:p>
                  <w:pPr>
                    <w:rPr>
                      <w:rFonts w:ascii="宋体" w:hAnsi="宋体"/>
                      <w:szCs w:val="21"/>
                    </w:rPr>
                  </w:pPr>
                  <w:r>
                    <w:rPr>
                      <w:rFonts w:hint="eastAsia" w:ascii="宋体" w:hAnsi="宋体"/>
                      <w:szCs w:val="21"/>
                    </w:rPr>
                    <w:t>3093961.95</w:t>
                  </w:r>
                </w:p>
              </w:tc>
              <w:tc>
                <w:tcPr>
                  <w:tcW w:w="564" w:type="pct"/>
                  <w:vAlign w:val="center"/>
                </w:tcPr>
                <w:p>
                  <w:pPr>
                    <w:rPr>
                      <w:rFonts w:ascii="宋体" w:hAnsi="宋体"/>
                      <w:szCs w:val="21"/>
                    </w:rPr>
                  </w:pPr>
                  <w:r>
                    <w:rPr>
                      <w:rFonts w:hint="eastAsia" w:ascii="宋体" w:hAnsi="宋体"/>
                      <w:szCs w:val="21"/>
                    </w:rPr>
                    <w:t>33585475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57" w:type="pct"/>
                  <w:vAlign w:val="center"/>
                </w:tcPr>
                <w:p>
                  <w:pPr>
                    <w:rPr>
                      <w:rFonts w:ascii="宋体" w:hAnsi="宋体"/>
                      <w:szCs w:val="21"/>
                    </w:rPr>
                  </w:pPr>
                  <w:r>
                    <w:rPr>
                      <w:rFonts w:hint="eastAsia" w:ascii="宋体" w:hAnsi="宋体"/>
                      <w:szCs w:val="21"/>
                    </w:rPr>
                    <w:t>23</w:t>
                  </w:r>
                </w:p>
              </w:tc>
              <w:tc>
                <w:tcPr>
                  <w:tcW w:w="609" w:type="pct"/>
                  <w:vAlign w:val="center"/>
                </w:tcPr>
                <w:p>
                  <w:pPr>
                    <w:rPr>
                      <w:rFonts w:ascii="宋体" w:hAnsi="宋体"/>
                      <w:szCs w:val="21"/>
                    </w:rPr>
                  </w:pPr>
                  <w:r>
                    <w:rPr>
                      <w:rFonts w:hint="eastAsia" w:ascii="宋体" w:hAnsi="宋体"/>
                      <w:szCs w:val="21"/>
                    </w:rPr>
                    <w:t>ZK0206</w:t>
                  </w:r>
                </w:p>
              </w:tc>
              <w:tc>
                <w:tcPr>
                  <w:tcW w:w="542" w:type="pct"/>
                  <w:vAlign w:val="center"/>
                </w:tcPr>
                <w:p>
                  <w:pPr>
                    <w:rPr>
                      <w:rFonts w:ascii="宋体" w:hAnsi="宋体"/>
                      <w:szCs w:val="21"/>
                    </w:rPr>
                  </w:pPr>
                  <w:r>
                    <w:rPr>
                      <w:rFonts w:hint="eastAsia" w:ascii="宋体" w:hAnsi="宋体"/>
                      <w:szCs w:val="21"/>
                    </w:rPr>
                    <w:t>263.10</w:t>
                  </w:r>
                </w:p>
              </w:tc>
              <w:tc>
                <w:tcPr>
                  <w:tcW w:w="320" w:type="pct"/>
                  <w:vAlign w:val="center"/>
                </w:tcPr>
                <w:p>
                  <w:pPr>
                    <w:rPr>
                      <w:rFonts w:ascii="宋体" w:hAnsi="宋体"/>
                      <w:szCs w:val="21"/>
                    </w:rPr>
                  </w:pPr>
                  <w:r>
                    <w:rPr>
                      <w:rFonts w:hint="eastAsia" w:ascii="宋体" w:hAnsi="宋体"/>
                      <w:szCs w:val="21"/>
                    </w:rPr>
                    <w:t>93</w:t>
                  </w:r>
                </w:p>
              </w:tc>
              <w:tc>
                <w:tcPr>
                  <w:tcW w:w="320" w:type="pct"/>
                  <w:vAlign w:val="center"/>
                </w:tcPr>
                <w:p>
                  <w:pPr>
                    <w:rPr>
                      <w:rFonts w:ascii="宋体" w:hAnsi="宋体"/>
                      <w:szCs w:val="21"/>
                    </w:rPr>
                  </w:pPr>
                  <w:r>
                    <w:rPr>
                      <w:rFonts w:hint="eastAsia" w:ascii="宋体" w:hAnsi="宋体"/>
                      <w:szCs w:val="21"/>
                    </w:rPr>
                    <w:t>90</w:t>
                  </w:r>
                </w:p>
              </w:tc>
              <w:tc>
                <w:tcPr>
                  <w:tcW w:w="320" w:type="pct"/>
                  <w:vAlign w:val="center"/>
                </w:tcPr>
                <w:p>
                  <w:pPr>
                    <w:rPr>
                      <w:rFonts w:ascii="宋体" w:hAnsi="宋体"/>
                      <w:szCs w:val="21"/>
                    </w:rPr>
                  </w:pPr>
                  <w:r>
                    <w:rPr>
                      <w:rFonts w:hint="eastAsia" w:ascii="宋体" w:hAnsi="宋体"/>
                      <w:szCs w:val="21"/>
                    </w:rPr>
                    <w:t>89</w:t>
                  </w:r>
                </w:p>
              </w:tc>
              <w:tc>
                <w:tcPr>
                  <w:tcW w:w="320" w:type="pct"/>
                  <w:vAlign w:val="center"/>
                </w:tcPr>
                <w:p>
                  <w:pPr>
                    <w:rPr>
                      <w:rFonts w:ascii="宋体" w:hAnsi="宋体"/>
                      <w:szCs w:val="21"/>
                    </w:rPr>
                  </w:pPr>
                  <w:r>
                    <w:rPr>
                      <w:rFonts w:hint="eastAsia" w:ascii="宋体" w:hAnsi="宋体"/>
                      <w:szCs w:val="21"/>
                    </w:rPr>
                    <w:t>93</w:t>
                  </w:r>
                </w:p>
              </w:tc>
              <w:tc>
                <w:tcPr>
                  <w:tcW w:w="320" w:type="pct"/>
                  <w:vAlign w:val="center"/>
                </w:tcPr>
                <w:p>
                  <w:pPr>
                    <w:rPr>
                      <w:rFonts w:ascii="宋体" w:hAnsi="宋体"/>
                      <w:szCs w:val="21"/>
                    </w:rPr>
                  </w:pPr>
                </w:p>
              </w:tc>
              <w:tc>
                <w:tcPr>
                  <w:tcW w:w="320" w:type="pct"/>
                  <w:vAlign w:val="center"/>
                </w:tcPr>
                <w:p>
                  <w:pPr>
                    <w:rPr>
                      <w:rFonts w:ascii="宋体" w:hAnsi="宋体"/>
                      <w:szCs w:val="21"/>
                    </w:rPr>
                  </w:pPr>
                </w:p>
              </w:tc>
              <w:tc>
                <w:tcPr>
                  <w:tcW w:w="320" w:type="pct"/>
                  <w:vAlign w:val="center"/>
                </w:tcPr>
                <w:p>
                  <w:pPr>
                    <w:rPr>
                      <w:rFonts w:ascii="宋体" w:hAnsi="宋体"/>
                      <w:szCs w:val="21"/>
                    </w:rPr>
                  </w:pPr>
                </w:p>
              </w:tc>
              <w:tc>
                <w:tcPr>
                  <w:tcW w:w="788" w:type="pct"/>
                  <w:vAlign w:val="center"/>
                </w:tcPr>
                <w:p>
                  <w:pPr>
                    <w:rPr>
                      <w:rFonts w:ascii="宋体" w:hAnsi="宋体"/>
                      <w:szCs w:val="21"/>
                    </w:rPr>
                  </w:pPr>
                  <w:r>
                    <w:rPr>
                      <w:rFonts w:hint="eastAsia" w:ascii="宋体" w:hAnsi="宋体"/>
                      <w:szCs w:val="21"/>
                    </w:rPr>
                    <w:t>3094016.73</w:t>
                  </w:r>
                </w:p>
              </w:tc>
              <w:tc>
                <w:tcPr>
                  <w:tcW w:w="564" w:type="pct"/>
                  <w:vAlign w:val="center"/>
                </w:tcPr>
                <w:p>
                  <w:pPr>
                    <w:rPr>
                      <w:rFonts w:ascii="宋体" w:hAnsi="宋体"/>
                      <w:szCs w:val="21"/>
                    </w:rPr>
                  </w:pPr>
                  <w:r>
                    <w:rPr>
                      <w:rFonts w:hint="eastAsia" w:ascii="宋体" w:hAnsi="宋体"/>
                      <w:szCs w:val="21"/>
                    </w:rPr>
                    <w:t>33585555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57" w:type="pct"/>
                  <w:vAlign w:val="center"/>
                </w:tcPr>
                <w:p>
                  <w:pPr>
                    <w:rPr>
                      <w:rFonts w:ascii="宋体" w:hAnsi="宋体"/>
                      <w:szCs w:val="21"/>
                    </w:rPr>
                  </w:pPr>
                  <w:r>
                    <w:rPr>
                      <w:rFonts w:hint="eastAsia" w:ascii="宋体" w:hAnsi="宋体"/>
                      <w:szCs w:val="21"/>
                    </w:rPr>
                    <w:t>24</w:t>
                  </w:r>
                </w:p>
              </w:tc>
              <w:tc>
                <w:tcPr>
                  <w:tcW w:w="609" w:type="pct"/>
                  <w:vAlign w:val="center"/>
                </w:tcPr>
                <w:p>
                  <w:pPr>
                    <w:rPr>
                      <w:rFonts w:ascii="宋体" w:hAnsi="宋体"/>
                      <w:szCs w:val="21"/>
                    </w:rPr>
                  </w:pPr>
                  <w:r>
                    <w:rPr>
                      <w:rFonts w:hint="eastAsia" w:ascii="宋体" w:hAnsi="宋体"/>
                      <w:szCs w:val="21"/>
                    </w:rPr>
                    <w:t>ZK0401</w:t>
                  </w:r>
                </w:p>
              </w:tc>
              <w:tc>
                <w:tcPr>
                  <w:tcW w:w="542" w:type="pct"/>
                  <w:vAlign w:val="center"/>
                </w:tcPr>
                <w:p>
                  <w:pPr>
                    <w:rPr>
                      <w:rFonts w:ascii="宋体" w:hAnsi="宋体"/>
                      <w:szCs w:val="21"/>
                    </w:rPr>
                  </w:pPr>
                  <w:r>
                    <w:rPr>
                      <w:rFonts w:hint="eastAsia" w:ascii="宋体" w:hAnsi="宋体"/>
                      <w:szCs w:val="21"/>
                    </w:rPr>
                    <w:t>478.28</w:t>
                  </w:r>
                </w:p>
              </w:tc>
              <w:tc>
                <w:tcPr>
                  <w:tcW w:w="320" w:type="pct"/>
                  <w:vAlign w:val="center"/>
                </w:tcPr>
                <w:p>
                  <w:pPr>
                    <w:rPr>
                      <w:rFonts w:ascii="宋体" w:hAnsi="宋体"/>
                      <w:szCs w:val="21"/>
                    </w:rPr>
                  </w:pPr>
                  <w:r>
                    <w:rPr>
                      <w:rFonts w:hint="eastAsia" w:ascii="宋体" w:hAnsi="宋体"/>
                      <w:szCs w:val="21"/>
                    </w:rPr>
                    <w:t>84</w:t>
                  </w:r>
                </w:p>
              </w:tc>
              <w:tc>
                <w:tcPr>
                  <w:tcW w:w="320" w:type="pct"/>
                  <w:vAlign w:val="center"/>
                </w:tcPr>
                <w:p>
                  <w:pPr>
                    <w:rPr>
                      <w:rFonts w:ascii="宋体" w:hAnsi="宋体"/>
                      <w:szCs w:val="21"/>
                    </w:rPr>
                  </w:pPr>
                </w:p>
              </w:tc>
              <w:tc>
                <w:tcPr>
                  <w:tcW w:w="320" w:type="pct"/>
                  <w:vAlign w:val="center"/>
                </w:tcPr>
                <w:p>
                  <w:pPr>
                    <w:rPr>
                      <w:rFonts w:ascii="宋体" w:hAnsi="宋体"/>
                      <w:szCs w:val="21"/>
                    </w:rPr>
                  </w:pPr>
                </w:p>
              </w:tc>
              <w:tc>
                <w:tcPr>
                  <w:tcW w:w="320" w:type="pct"/>
                  <w:vAlign w:val="center"/>
                </w:tcPr>
                <w:p>
                  <w:pPr>
                    <w:rPr>
                      <w:rFonts w:ascii="宋体" w:hAnsi="宋体"/>
                      <w:szCs w:val="21"/>
                    </w:rPr>
                  </w:pPr>
                </w:p>
              </w:tc>
              <w:tc>
                <w:tcPr>
                  <w:tcW w:w="320" w:type="pct"/>
                  <w:vAlign w:val="center"/>
                </w:tcPr>
                <w:p>
                  <w:pPr>
                    <w:rPr>
                      <w:rFonts w:ascii="宋体" w:hAnsi="宋体"/>
                      <w:szCs w:val="21"/>
                    </w:rPr>
                  </w:pPr>
                </w:p>
              </w:tc>
              <w:tc>
                <w:tcPr>
                  <w:tcW w:w="320" w:type="pct"/>
                  <w:vAlign w:val="center"/>
                </w:tcPr>
                <w:p>
                  <w:pPr>
                    <w:rPr>
                      <w:rFonts w:ascii="宋体" w:hAnsi="宋体"/>
                      <w:szCs w:val="21"/>
                    </w:rPr>
                  </w:pPr>
                </w:p>
              </w:tc>
              <w:tc>
                <w:tcPr>
                  <w:tcW w:w="320" w:type="pct"/>
                  <w:vAlign w:val="center"/>
                </w:tcPr>
                <w:p>
                  <w:pPr>
                    <w:rPr>
                      <w:rFonts w:ascii="宋体" w:hAnsi="宋体"/>
                      <w:szCs w:val="21"/>
                    </w:rPr>
                  </w:pPr>
                </w:p>
              </w:tc>
              <w:tc>
                <w:tcPr>
                  <w:tcW w:w="788" w:type="pct"/>
                  <w:vAlign w:val="center"/>
                </w:tcPr>
                <w:p>
                  <w:pPr>
                    <w:rPr>
                      <w:rFonts w:ascii="宋体" w:hAnsi="宋体"/>
                      <w:szCs w:val="21"/>
                    </w:rPr>
                  </w:pPr>
                  <w:r>
                    <w:rPr>
                      <w:rFonts w:hint="eastAsia" w:ascii="宋体" w:hAnsi="宋体"/>
                      <w:szCs w:val="21"/>
                    </w:rPr>
                    <w:t>3093902.52</w:t>
                  </w:r>
                </w:p>
              </w:tc>
              <w:tc>
                <w:tcPr>
                  <w:tcW w:w="564" w:type="pct"/>
                  <w:vAlign w:val="center"/>
                </w:tcPr>
                <w:p>
                  <w:pPr>
                    <w:rPr>
                      <w:rFonts w:ascii="宋体" w:hAnsi="宋体"/>
                      <w:szCs w:val="21"/>
                    </w:rPr>
                  </w:pPr>
                  <w:r>
                    <w:rPr>
                      <w:rFonts w:hint="eastAsia" w:ascii="宋体" w:hAnsi="宋体"/>
                      <w:szCs w:val="21"/>
                    </w:rPr>
                    <w:t>33585572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57" w:type="pct"/>
                  <w:vAlign w:val="center"/>
                </w:tcPr>
                <w:p>
                  <w:pPr>
                    <w:rPr>
                      <w:rFonts w:ascii="宋体" w:hAnsi="宋体"/>
                      <w:szCs w:val="21"/>
                    </w:rPr>
                  </w:pPr>
                  <w:r>
                    <w:rPr>
                      <w:rFonts w:hint="eastAsia" w:ascii="宋体" w:hAnsi="宋体"/>
                      <w:szCs w:val="21"/>
                    </w:rPr>
                    <w:t>25</w:t>
                  </w:r>
                </w:p>
              </w:tc>
              <w:tc>
                <w:tcPr>
                  <w:tcW w:w="609" w:type="pct"/>
                  <w:vAlign w:val="center"/>
                </w:tcPr>
                <w:p>
                  <w:pPr>
                    <w:rPr>
                      <w:rFonts w:ascii="宋体" w:hAnsi="宋体"/>
                      <w:szCs w:val="21"/>
                    </w:rPr>
                  </w:pPr>
                  <w:r>
                    <w:rPr>
                      <w:rFonts w:hint="eastAsia" w:ascii="宋体" w:hAnsi="宋体"/>
                      <w:szCs w:val="21"/>
                    </w:rPr>
                    <w:t>ZK0405</w:t>
                  </w:r>
                </w:p>
              </w:tc>
              <w:tc>
                <w:tcPr>
                  <w:tcW w:w="542" w:type="pct"/>
                  <w:vAlign w:val="center"/>
                </w:tcPr>
                <w:p>
                  <w:pPr>
                    <w:rPr>
                      <w:rFonts w:ascii="宋体" w:hAnsi="宋体"/>
                      <w:szCs w:val="21"/>
                    </w:rPr>
                  </w:pPr>
                  <w:r>
                    <w:rPr>
                      <w:rFonts w:hint="eastAsia" w:ascii="宋体" w:hAnsi="宋体"/>
                      <w:szCs w:val="21"/>
                    </w:rPr>
                    <w:t>291.73</w:t>
                  </w:r>
                </w:p>
              </w:tc>
              <w:tc>
                <w:tcPr>
                  <w:tcW w:w="320" w:type="pct"/>
                  <w:vAlign w:val="center"/>
                </w:tcPr>
                <w:p>
                  <w:pPr>
                    <w:rPr>
                      <w:rFonts w:ascii="宋体" w:hAnsi="宋体"/>
                      <w:szCs w:val="21"/>
                    </w:rPr>
                  </w:pPr>
                  <w:r>
                    <w:rPr>
                      <w:rFonts w:hint="eastAsia" w:ascii="宋体" w:hAnsi="宋体"/>
                      <w:szCs w:val="21"/>
                    </w:rPr>
                    <w:t>92</w:t>
                  </w:r>
                </w:p>
              </w:tc>
              <w:tc>
                <w:tcPr>
                  <w:tcW w:w="320" w:type="pct"/>
                  <w:vAlign w:val="center"/>
                </w:tcPr>
                <w:p>
                  <w:pPr>
                    <w:rPr>
                      <w:rFonts w:ascii="宋体" w:hAnsi="宋体"/>
                      <w:szCs w:val="21"/>
                    </w:rPr>
                  </w:pPr>
                  <w:r>
                    <w:rPr>
                      <w:rFonts w:hint="eastAsia" w:ascii="宋体" w:hAnsi="宋体"/>
                      <w:szCs w:val="21"/>
                    </w:rPr>
                    <w:t>95</w:t>
                  </w:r>
                </w:p>
              </w:tc>
              <w:tc>
                <w:tcPr>
                  <w:tcW w:w="320" w:type="pct"/>
                  <w:vAlign w:val="center"/>
                </w:tcPr>
                <w:p>
                  <w:pPr>
                    <w:rPr>
                      <w:rFonts w:ascii="宋体" w:hAnsi="宋体"/>
                      <w:szCs w:val="21"/>
                    </w:rPr>
                  </w:pPr>
                  <w:r>
                    <w:rPr>
                      <w:rFonts w:hint="eastAsia" w:ascii="宋体" w:hAnsi="宋体"/>
                      <w:szCs w:val="21"/>
                    </w:rPr>
                    <w:t>100</w:t>
                  </w:r>
                </w:p>
              </w:tc>
              <w:tc>
                <w:tcPr>
                  <w:tcW w:w="320" w:type="pct"/>
                  <w:vAlign w:val="center"/>
                </w:tcPr>
                <w:p>
                  <w:pPr>
                    <w:rPr>
                      <w:rFonts w:ascii="宋体" w:hAnsi="宋体"/>
                      <w:szCs w:val="21"/>
                    </w:rPr>
                  </w:pPr>
                  <w:r>
                    <w:rPr>
                      <w:rFonts w:hint="eastAsia" w:ascii="宋体" w:hAnsi="宋体"/>
                      <w:szCs w:val="21"/>
                    </w:rPr>
                    <w:t>98</w:t>
                  </w:r>
                </w:p>
              </w:tc>
              <w:tc>
                <w:tcPr>
                  <w:tcW w:w="320" w:type="pct"/>
                  <w:vAlign w:val="center"/>
                </w:tcPr>
                <w:p>
                  <w:pPr>
                    <w:rPr>
                      <w:rFonts w:ascii="宋体" w:hAnsi="宋体"/>
                      <w:szCs w:val="21"/>
                    </w:rPr>
                  </w:pPr>
                </w:p>
              </w:tc>
              <w:tc>
                <w:tcPr>
                  <w:tcW w:w="320" w:type="pct"/>
                  <w:vAlign w:val="center"/>
                </w:tcPr>
                <w:p>
                  <w:pPr>
                    <w:rPr>
                      <w:rFonts w:ascii="宋体" w:hAnsi="宋体"/>
                      <w:szCs w:val="21"/>
                    </w:rPr>
                  </w:pPr>
                </w:p>
              </w:tc>
              <w:tc>
                <w:tcPr>
                  <w:tcW w:w="320" w:type="pct"/>
                  <w:vAlign w:val="center"/>
                </w:tcPr>
                <w:p>
                  <w:pPr>
                    <w:rPr>
                      <w:rFonts w:ascii="宋体" w:hAnsi="宋体"/>
                      <w:szCs w:val="21"/>
                    </w:rPr>
                  </w:pPr>
                </w:p>
              </w:tc>
              <w:tc>
                <w:tcPr>
                  <w:tcW w:w="788" w:type="pct"/>
                  <w:vAlign w:val="center"/>
                </w:tcPr>
                <w:p>
                  <w:pPr>
                    <w:rPr>
                      <w:rFonts w:ascii="宋体" w:hAnsi="宋体"/>
                      <w:szCs w:val="21"/>
                    </w:rPr>
                  </w:pPr>
                  <w:r>
                    <w:rPr>
                      <w:rFonts w:hint="eastAsia" w:ascii="宋体" w:hAnsi="宋体"/>
                      <w:szCs w:val="21"/>
                    </w:rPr>
                    <w:t>3093844.62</w:t>
                  </w:r>
                </w:p>
              </w:tc>
              <w:tc>
                <w:tcPr>
                  <w:tcW w:w="564" w:type="pct"/>
                  <w:vAlign w:val="center"/>
                </w:tcPr>
                <w:p>
                  <w:pPr>
                    <w:rPr>
                      <w:rFonts w:ascii="宋体" w:hAnsi="宋体"/>
                      <w:szCs w:val="21"/>
                    </w:rPr>
                  </w:pPr>
                  <w:r>
                    <w:rPr>
                      <w:rFonts w:hint="eastAsia" w:ascii="宋体" w:hAnsi="宋体"/>
                      <w:szCs w:val="21"/>
                    </w:rPr>
                    <w:t>33585488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5" w:hRule="atLeast"/>
                <w:jc w:val="center"/>
              </w:trPr>
              <w:tc>
                <w:tcPr>
                  <w:tcW w:w="257" w:type="pct"/>
                  <w:vAlign w:val="center"/>
                </w:tcPr>
                <w:p>
                  <w:pPr>
                    <w:rPr>
                      <w:rFonts w:ascii="宋体" w:hAnsi="宋体"/>
                      <w:szCs w:val="21"/>
                    </w:rPr>
                  </w:pPr>
                  <w:r>
                    <w:rPr>
                      <w:rFonts w:hint="eastAsia" w:ascii="宋体" w:hAnsi="宋体"/>
                      <w:szCs w:val="21"/>
                    </w:rPr>
                    <w:t>26</w:t>
                  </w:r>
                </w:p>
              </w:tc>
              <w:tc>
                <w:tcPr>
                  <w:tcW w:w="609" w:type="pct"/>
                  <w:vAlign w:val="center"/>
                </w:tcPr>
                <w:p>
                  <w:pPr>
                    <w:rPr>
                      <w:rFonts w:ascii="宋体" w:hAnsi="宋体"/>
                      <w:szCs w:val="21"/>
                    </w:rPr>
                  </w:pPr>
                  <w:r>
                    <w:rPr>
                      <w:rFonts w:hint="eastAsia" w:ascii="宋体" w:hAnsi="宋体"/>
                      <w:szCs w:val="21"/>
                    </w:rPr>
                    <w:t>ZK0406</w:t>
                  </w:r>
                </w:p>
              </w:tc>
              <w:tc>
                <w:tcPr>
                  <w:tcW w:w="542" w:type="pct"/>
                  <w:vAlign w:val="center"/>
                </w:tcPr>
                <w:p>
                  <w:pPr>
                    <w:rPr>
                      <w:rFonts w:ascii="宋体" w:hAnsi="宋体"/>
                      <w:szCs w:val="21"/>
                    </w:rPr>
                  </w:pPr>
                  <w:r>
                    <w:rPr>
                      <w:rFonts w:hint="eastAsia" w:ascii="宋体" w:hAnsi="宋体"/>
                      <w:szCs w:val="21"/>
                    </w:rPr>
                    <w:t>101.00</w:t>
                  </w:r>
                </w:p>
              </w:tc>
              <w:tc>
                <w:tcPr>
                  <w:tcW w:w="320" w:type="pct"/>
                  <w:vAlign w:val="center"/>
                </w:tcPr>
                <w:p>
                  <w:pPr>
                    <w:rPr>
                      <w:rFonts w:ascii="宋体" w:hAnsi="宋体"/>
                      <w:szCs w:val="21"/>
                    </w:rPr>
                  </w:pPr>
                  <w:r>
                    <w:rPr>
                      <w:rFonts w:hint="eastAsia" w:ascii="宋体" w:hAnsi="宋体"/>
                      <w:szCs w:val="21"/>
                    </w:rPr>
                    <w:t>93</w:t>
                  </w:r>
                </w:p>
              </w:tc>
              <w:tc>
                <w:tcPr>
                  <w:tcW w:w="320" w:type="pct"/>
                  <w:vAlign w:val="center"/>
                </w:tcPr>
                <w:p>
                  <w:pPr>
                    <w:rPr>
                      <w:rFonts w:ascii="宋体" w:hAnsi="宋体"/>
                      <w:szCs w:val="21"/>
                    </w:rPr>
                  </w:pPr>
                  <w:r>
                    <w:rPr>
                      <w:rFonts w:hint="eastAsia" w:ascii="宋体" w:hAnsi="宋体"/>
                      <w:szCs w:val="21"/>
                    </w:rPr>
                    <w:t>83</w:t>
                  </w:r>
                </w:p>
              </w:tc>
              <w:tc>
                <w:tcPr>
                  <w:tcW w:w="320" w:type="pct"/>
                  <w:vAlign w:val="center"/>
                </w:tcPr>
                <w:p>
                  <w:pPr>
                    <w:rPr>
                      <w:rFonts w:ascii="宋体" w:hAnsi="宋体"/>
                      <w:szCs w:val="21"/>
                    </w:rPr>
                  </w:pPr>
                  <w:r>
                    <w:rPr>
                      <w:rFonts w:hint="eastAsia" w:ascii="宋体" w:hAnsi="宋体"/>
                      <w:szCs w:val="21"/>
                    </w:rPr>
                    <w:t>82</w:t>
                  </w:r>
                </w:p>
              </w:tc>
              <w:tc>
                <w:tcPr>
                  <w:tcW w:w="320" w:type="pct"/>
                  <w:vAlign w:val="center"/>
                </w:tcPr>
                <w:p>
                  <w:pPr>
                    <w:rPr>
                      <w:rFonts w:ascii="宋体" w:hAnsi="宋体"/>
                      <w:szCs w:val="21"/>
                    </w:rPr>
                  </w:pPr>
                  <w:r>
                    <w:rPr>
                      <w:rFonts w:hint="eastAsia" w:ascii="宋体" w:hAnsi="宋体"/>
                      <w:szCs w:val="21"/>
                    </w:rPr>
                    <w:t>88</w:t>
                  </w:r>
                </w:p>
              </w:tc>
              <w:tc>
                <w:tcPr>
                  <w:tcW w:w="320" w:type="pct"/>
                  <w:vAlign w:val="center"/>
                </w:tcPr>
                <w:p>
                  <w:pPr>
                    <w:rPr>
                      <w:rFonts w:ascii="宋体" w:hAnsi="宋体"/>
                      <w:szCs w:val="21"/>
                    </w:rPr>
                  </w:pPr>
                </w:p>
              </w:tc>
              <w:tc>
                <w:tcPr>
                  <w:tcW w:w="320" w:type="pct"/>
                  <w:vAlign w:val="center"/>
                </w:tcPr>
                <w:p>
                  <w:pPr>
                    <w:rPr>
                      <w:rFonts w:ascii="宋体" w:hAnsi="宋体"/>
                      <w:szCs w:val="21"/>
                    </w:rPr>
                  </w:pPr>
                </w:p>
              </w:tc>
              <w:tc>
                <w:tcPr>
                  <w:tcW w:w="320" w:type="pct"/>
                  <w:vAlign w:val="center"/>
                </w:tcPr>
                <w:p>
                  <w:pPr>
                    <w:rPr>
                      <w:rFonts w:ascii="宋体" w:hAnsi="宋体"/>
                      <w:szCs w:val="21"/>
                    </w:rPr>
                  </w:pPr>
                </w:p>
              </w:tc>
              <w:tc>
                <w:tcPr>
                  <w:tcW w:w="788" w:type="pct"/>
                  <w:vAlign w:val="center"/>
                </w:tcPr>
                <w:p>
                  <w:pPr>
                    <w:rPr>
                      <w:rFonts w:ascii="宋体" w:hAnsi="宋体"/>
                      <w:szCs w:val="21"/>
                    </w:rPr>
                  </w:pPr>
                  <w:r>
                    <w:rPr>
                      <w:rFonts w:hint="eastAsia" w:ascii="宋体" w:hAnsi="宋体"/>
                      <w:szCs w:val="21"/>
                    </w:rPr>
                    <w:t>3093788.76</w:t>
                  </w:r>
                </w:p>
              </w:tc>
              <w:tc>
                <w:tcPr>
                  <w:tcW w:w="564" w:type="pct"/>
                  <w:vAlign w:val="center"/>
                </w:tcPr>
                <w:p>
                  <w:pPr>
                    <w:rPr>
                      <w:rFonts w:ascii="宋体" w:hAnsi="宋体"/>
                      <w:szCs w:val="21"/>
                    </w:rPr>
                  </w:pPr>
                  <w:r>
                    <w:rPr>
                      <w:rFonts w:hint="eastAsia" w:ascii="宋体" w:hAnsi="宋体"/>
                      <w:szCs w:val="21"/>
                    </w:rPr>
                    <w:t>33585417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57" w:type="pct"/>
                  <w:vAlign w:val="center"/>
                </w:tcPr>
                <w:p>
                  <w:pPr>
                    <w:rPr>
                      <w:rFonts w:ascii="宋体" w:hAnsi="宋体"/>
                      <w:szCs w:val="21"/>
                    </w:rPr>
                  </w:pPr>
                  <w:r>
                    <w:rPr>
                      <w:rFonts w:hint="eastAsia" w:ascii="宋体" w:hAnsi="宋体"/>
                      <w:szCs w:val="21"/>
                    </w:rPr>
                    <w:t>27</w:t>
                  </w:r>
                </w:p>
              </w:tc>
              <w:tc>
                <w:tcPr>
                  <w:tcW w:w="609" w:type="pct"/>
                  <w:vAlign w:val="center"/>
                </w:tcPr>
                <w:p>
                  <w:pPr>
                    <w:rPr>
                      <w:rFonts w:ascii="宋体" w:hAnsi="宋体"/>
                      <w:szCs w:val="21"/>
                    </w:rPr>
                  </w:pPr>
                  <w:r>
                    <w:rPr>
                      <w:rFonts w:hint="eastAsia" w:ascii="宋体" w:hAnsi="宋体"/>
                      <w:szCs w:val="21"/>
                    </w:rPr>
                    <w:t>ZK0407</w:t>
                  </w:r>
                </w:p>
              </w:tc>
              <w:tc>
                <w:tcPr>
                  <w:tcW w:w="542" w:type="pct"/>
                  <w:vAlign w:val="center"/>
                </w:tcPr>
                <w:p>
                  <w:pPr>
                    <w:rPr>
                      <w:rFonts w:ascii="宋体" w:hAnsi="宋体"/>
                      <w:szCs w:val="21"/>
                    </w:rPr>
                  </w:pPr>
                  <w:r>
                    <w:rPr>
                      <w:rFonts w:hint="eastAsia" w:ascii="宋体" w:hAnsi="宋体"/>
                      <w:szCs w:val="21"/>
                    </w:rPr>
                    <w:t>311.38</w:t>
                  </w:r>
                </w:p>
              </w:tc>
              <w:tc>
                <w:tcPr>
                  <w:tcW w:w="320" w:type="pct"/>
                  <w:vAlign w:val="center"/>
                </w:tcPr>
                <w:p>
                  <w:pPr>
                    <w:rPr>
                      <w:rFonts w:ascii="宋体" w:hAnsi="宋体"/>
                      <w:szCs w:val="21"/>
                    </w:rPr>
                  </w:pPr>
                  <w:r>
                    <w:rPr>
                      <w:rFonts w:hint="eastAsia" w:ascii="宋体" w:hAnsi="宋体"/>
                      <w:szCs w:val="21"/>
                    </w:rPr>
                    <w:t>85</w:t>
                  </w:r>
                </w:p>
              </w:tc>
              <w:tc>
                <w:tcPr>
                  <w:tcW w:w="320" w:type="pct"/>
                  <w:vAlign w:val="center"/>
                </w:tcPr>
                <w:p>
                  <w:pPr>
                    <w:rPr>
                      <w:rFonts w:ascii="宋体" w:hAnsi="宋体"/>
                      <w:szCs w:val="21"/>
                    </w:rPr>
                  </w:pPr>
                </w:p>
              </w:tc>
              <w:tc>
                <w:tcPr>
                  <w:tcW w:w="320" w:type="pct"/>
                  <w:vAlign w:val="center"/>
                </w:tcPr>
                <w:p>
                  <w:pPr>
                    <w:rPr>
                      <w:rFonts w:ascii="宋体" w:hAnsi="宋体"/>
                      <w:szCs w:val="21"/>
                    </w:rPr>
                  </w:pPr>
                </w:p>
              </w:tc>
              <w:tc>
                <w:tcPr>
                  <w:tcW w:w="320" w:type="pct"/>
                  <w:vAlign w:val="center"/>
                </w:tcPr>
                <w:p>
                  <w:pPr>
                    <w:rPr>
                      <w:rFonts w:ascii="宋体" w:hAnsi="宋体"/>
                      <w:szCs w:val="21"/>
                    </w:rPr>
                  </w:pPr>
                </w:p>
              </w:tc>
              <w:tc>
                <w:tcPr>
                  <w:tcW w:w="320" w:type="pct"/>
                  <w:vAlign w:val="center"/>
                </w:tcPr>
                <w:p>
                  <w:pPr>
                    <w:rPr>
                      <w:rFonts w:ascii="宋体" w:hAnsi="宋体"/>
                      <w:szCs w:val="21"/>
                    </w:rPr>
                  </w:pPr>
                </w:p>
              </w:tc>
              <w:tc>
                <w:tcPr>
                  <w:tcW w:w="320" w:type="pct"/>
                  <w:vAlign w:val="center"/>
                </w:tcPr>
                <w:p>
                  <w:pPr>
                    <w:rPr>
                      <w:rFonts w:ascii="宋体" w:hAnsi="宋体"/>
                      <w:szCs w:val="21"/>
                    </w:rPr>
                  </w:pPr>
                </w:p>
              </w:tc>
              <w:tc>
                <w:tcPr>
                  <w:tcW w:w="320" w:type="pct"/>
                  <w:vAlign w:val="center"/>
                </w:tcPr>
                <w:p>
                  <w:pPr>
                    <w:rPr>
                      <w:rFonts w:ascii="宋体" w:hAnsi="宋体"/>
                      <w:szCs w:val="21"/>
                    </w:rPr>
                  </w:pPr>
                </w:p>
              </w:tc>
              <w:tc>
                <w:tcPr>
                  <w:tcW w:w="788" w:type="pct"/>
                  <w:vAlign w:val="center"/>
                </w:tcPr>
                <w:p>
                  <w:pPr>
                    <w:rPr>
                      <w:rFonts w:ascii="宋体" w:hAnsi="宋体"/>
                      <w:szCs w:val="21"/>
                    </w:rPr>
                  </w:pPr>
                  <w:r>
                    <w:rPr>
                      <w:rFonts w:hint="eastAsia" w:ascii="宋体" w:hAnsi="宋体"/>
                      <w:szCs w:val="21"/>
                    </w:rPr>
                    <w:t>3093650.53</w:t>
                  </w:r>
                </w:p>
              </w:tc>
              <w:tc>
                <w:tcPr>
                  <w:tcW w:w="564" w:type="pct"/>
                  <w:vAlign w:val="center"/>
                </w:tcPr>
                <w:p>
                  <w:pPr>
                    <w:rPr>
                      <w:rFonts w:ascii="宋体" w:hAnsi="宋体"/>
                      <w:szCs w:val="21"/>
                    </w:rPr>
                  </w:pPr>
                  <w:r>
                    <w:rPr>
                      <w:rFonts w:hint="eastAsia" w:ascii="宋体" w:hAnsi="宋体"/>
                      <w:szCs w:val="21"/>
                    </w:rPr>
                    <w:t>33585248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57" w:type="pct"/>
                  <w:vAlign w:val="center"/>
                </w:tcPr>
                <w:p>
                  <w:pPr>
                    <w:rPr>
                      <w:rFonts w:ascii="宋体" w:hAnsi="宋体"/>
                      <w:szCs w:val="21"/>
                    </w:rPr>
                  </w:pPr>
                  <w:r>
                    <w:rPr>
                      <w:rFonts w:hint="eastAsia" w:ascii="宋体" w:hAnsi="宋体"/>
                      <w:szCs w:val="21"/>
                    </w:rPr>
                    <w:t>28</w:t>
                  </w:r>
                </w:p>
              </w:tc>
              <w:tc>
                <w:tcPr>
                  <w:tcW w:w="609" w:type="pct"/>
                  <w:vAlign w:val="center"/>
                </w:tcPr>
                <w:p>
                  <w:pPr>
                    <w:rPr>
                      <w:rFonts w:ascii="宋体" w:hAnsi="宋体"/>
                      <w:szCs w:val="21"/>
                    </w:rPr>
                  </w:pPr>
                  <w:r>
                    <w:rPr>
                      <w:rFonts w:hint="eastAsia" w:ascii="宋体" w:hAnsi="宋体"/>
                      <w:szCs w:val="21"/>
                    </w:rPr>
                    <w:t>ZK-4-1</w:t>
                  </w:r>
                </w:p>
              </w:tc>
              <w:tc>
                <w:tcPr>
                  <w:tcW w:w="542" w:type="pct"/>
                  <w:vAlign w:val="center"/>
                </w:tcPr>
                <w:p>
                  <w:pPr>
                    <w:rPr>
                      <w:rFonts w:ascii="宋体" w:hAnsi="宋体"/>
                      <w:szCs w:val="21"/>
                    </w:rPr>
                  </w:pPr>
                  <w:r>
                    <w:rPr>
                      <w:rFonts w:hint="eastAsia" w:ascii="宋体" w:hAnsi="宋体"/>
                      <w:szCs w:val="21"/>
                    </w:rPr>
                    <w:t>375.11</w:t>
                  </w:r>
                </w:p>
              </w:tc>
              <w:tc>
                <w:tcPr>
                  <w:tcW w:w="320" w:type="pct"/>
                  <w:vAlign w:val="center"/>
                </w:tcPr>
                <w:p>
                  <w:pPr>
                    <w:rPr>
                      <w:rFonts w:ascii="宋体" w:hAnsi="宋体"/>
                      <w:szCs w:val="21"/>
                    </w:rPr>
                  </w:pPr>
                  <w:r>
                    <w:rPr>
                      <w:rFonts w:hint="eastAsia" w:ascii="宋体" w:hAnsi="宋体"/>
                      <w:szCs w:val="21"/>
                    </w:rPr>
                    <w:t>94</w:t>
                  </w:r>
                </w:p>
              </w:tc>
              <w:tc>
                <w:tcPr>
                  <w:tcW w:w="320" w:type="pct"/>
                  <w:vAlign w:val="center"/>
                </w:tcPr>
                <w:p>
                  <w:pPr>
                    <w:rPr>
                      <w:rFonts w:ascii="宋体" w:hAnsi="宋体"/>
                      <w:szCs w:val="21"/>
                    </w:rPr>
                  </w:pPr>
                </w:p>
              </w:tc>
              <w:tc>
                <w:tcPr>
                  <w:tcW w:w="320" w:type="pct"/>
                  <w:vAlign w:val="center"/>
                </w:tcPr>
                <w:p>
                  <w:pPr>
                    <w:rPr>
                      <w:rFonts w:ascii="宋体" w:hAnsi="宋体"/>
                      <w:szCs w:val="21"/>
                    </w:rPr>
                  </w:pPr>
                </w:p>
              </w:tc>
              <w:tc>
                <w:tcPr>
                  <w:tcW w:w="320" w:type="pct"/>
                  <w:vAlign w:val="center"/>
                </w:tcPr>
                <w:p>
                  <w:pPr>
                    <w:rPr>
                      <w:rFonts w:ascii="宋体" w:hAnsi="宋体"/>
                      <w:szCs w:val="21"/>
                    </w:rPr>
                  </w:pPr>
                </w:p>
              </w:tc>
              <w:tc>
                <w:tcPr>
                  <w:tcW w:w="320" w:type="pct"/>
                  <w:vAlign w:val="center"/>
                </w:tcPr>
                <w:p>
                  <w:pPr>
                    <w:rPr>
                      <w:rFonts w:ascii="宋体" w:hAnsi="宋体"/>
                      <w:szCs w:val="21"/>
                    </w:rPr>
                  </w:pPr>
                </w:p>
              </w:tc>
              <w:tc>
                <w:tcPr>
                  <w:tcW w:w="320" w:type="pct"/>
                  <w:vAlign w:val="center"/>
                </w:tcPr>
                <w:p>
                  <w:pPr>
                    <w:rPr>
                      <w:rFonts w:ascii="宋体" w:hAnsi="宋体"/>
                      <w:szCs w:val="21"/>
                    </w:rPr>
                  </w:pPr>
                </w:p>
              </w:tc>
              <w:tc>
                <w:tcPr>
                  <w:tcW w:w="320" w:type="pct"/>
                  <w:vAlign w:val="center"/>
                </w:tcPr>
                <w:p>
                  <w:pPr>
                    <w:rPr>
                      <w:rFonts w:ascii="宋体" w:hAnsi="宋体"/>
                      <w:szCs w:val="21"/>
                    </w:rPr>
                  </w:pPr>
                </w:p>
              </w:tc>
              <w:tc>
                <w:tcPr>
                  <w:tcW w:w="788" w:type="pct"/>
                  <w:vAlign w:val="center"/>
                </w:tcPr>
                <w:p>
                  <w:pPr>
                    <w:rPr>
                      <w:rFonts w:ascii="宋体" w:hAnsi="宋体"/>
                      <w:szCs w:val="21"/>
                    </w:rPr>
                  </w:pPr>
                  <w:r>
                    <w:rPr>
                      <w:rFonts w:hint="eastAsia" w:ascii="宋体" w:hAnsi="宋体"/>
                      <w:szCs w:val="21"/>
                    </w:rPr>
                    <w:t>3094033.13</w:t>
                  </w:r>
                </w:p>
              </w:tc>
              <w:tc>
                <w:tcPr>
                  <w:tcW w:w="564" w:type="pct"/>
                  <w:vAlign w:val="center"/>
                </w:tcPr>
                <w:p>
                  <w:pPr>
                    <w:rPr>
                      <w:rFonts w:ascii="宋体" w:hAnsi="宋体"/>
                      <w:szCs w:val="21"/>
                    </w:rPr>
                  </w:pPr>
                  <w:r>
                    <w:rPr>
                      <w:rFonts w:hint="eastAsia" w:ascii="宋体" w:hAnsi="宋体"/>
                      <w:szCs w:val="21"/>
                    </w:rPr>
                    <w:t>33585412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57" w:type="pct"/>
                  <w:vAlign w:val="center"/>
                </w:tcPr>
                <w:p>
                  <w:pPr>
                    <w:rPr>
                      <w:rFonts w:ascii="宋体" w:hAnsi="宋体"/>
                      <w:szCs w:val="21"/>
                    </w:rPr>
                  </w:pPr>
                  <w:r>
                    <w:rPr>
                      <w:rFonts w:hint="eastAsia" w:ascii="宋体" w:hAnsi="宋体"/>
                      <w:szCs w:val="21"/>
                    </w:rPr>
                    <w:t>29</w:t>
                  </w:r>
                </w:p>
              </w:tc>
              <w:tc>
                <w:tcPr>
                  <w:tcW w:w="609" w:type="pct"/>
                  <w:vAlign w:val="center"/>
                </w:tcPr>
                <w:p>
                  <w:pPr>
                    <w:rPr>
                      <w:rFonts w:ascii="宋体" w:hAnsi="宋体"/>
                      <w:szCs w:val="21"/>
                    </w:rPr>
                  </w:pPr>
                  <w:r>
                    <w:rPr>
                      <w:rFonts w:hint="eastAsia" w:ascii="宋体" w:hAnsi="宋体"/>
                      <w:szCs w:val="21"/>
                    </w:rPr>
                    <w:t>ZK0801</w:t>
                  </w:r>
                </w:p>
              </w:tc>
              <w:tc>
                <w:tcPr>
                  <w:tcW w:w="542" w:type="pct"/>
                  <w:vAlign w:val="center"/>
                </w:tcPr>
                <w:p>
                  <w:pPr>
                    <w:rPr>
                      <w:rFonts w:ascii="宋体" w:hAnsi="宋体"/>
                      <w:szCs w:val="21"/>
                    </w:rPr>
                  </w:pPr>
                  <w:r>
                    <w:rPr>
                      <w:rFonts w:hint="eastAsia" w:ascii="宋体" w:hAnsi="宋体"/>
                      <w:szCs w:val="21"/>
                    </w:rPr>
                    <w:t>600.11</w:t>
                  </w:r>
                </w:p>
              </w:tc>
              <w:tc>
                <w:tcPr>
                  <w:tcW w:w="320" w:type="pct"/>
                  <w:vAlign w:val="center"/>
                </w:tcPr>
                <w:p>
                  <w:pPr>
                    <w:rPr>
                      <w:rFonts w:ascii="宋体" w:hAnsi="宋体"/>
                      <w:szCs w:val="21"/>
                    </w:rPr>
                  </w:pPr>
                  <w:r>
                    <w:rPr>
                      <w:rFonts w:hint="eastAsia" w:ascii="宋体" w:hAnsi="宋体"/>
                      <w:szCs w:val="21"/>
                    </w:rPr>
                    <w:t>96</w:t>
                  </w:r>
                </w:p>
              </w:tc>
              <w:tc>
                <w:tcPr>
                  <w:tcW w:w="320" w:type="pct"/>
                  <w:vAlign w:val="center"/>
                </w:tcPr>
                <w:p>
                  <w:pPr>
                    <w:rPr>
                      <w:rFonts w:ascii="宋体" w:hAnsi="宋体"/>
                      <w:szCs w:val="21"/>
                    </w:rPr>
                  </w:pPr>
                </w:p>
              </w:tc>
              <w:tc>
                <w:tcPr>
                  <w:tcW w:w="320" w:type="pct"/>
                  <w:vAlign w:val="center"/>
                </w:tcPr>
                <w:p>
                  <w:pPr>
                    <w:rPr>
                      <w:rFonts w:ascii="宋体" w:hAnsi="宋体"/>
                      <w:szCs w:val="21"/>
                    </w:rPr>
                  </w:pPr>
                </w:p>
              </w:tc>
              <w:tc>
                <w:tcPr>
                  <w:tcW w:w="320" w:type="pct"/>
                  <w:vAlign w:val="center"/>
                </w:tcPr>
                <w:p>
                  <w:pPr>
                    <w:rPr>
                      <w:rFonts w:ascii="宋体" w:hAnsi="宋体"/>
                      <w:szCs w:val="21"/>
                    </w:rPr>
                  </w:pPr>
                </w:p>
              </w:tc>
              <w:tc>
                <w:tcPr>
                  <w:tcW w:w="320" w:type="pct"/>
                  <w:vAlign w:val="center"/>
                </w:tcPr>
                <w:p>
                  <w:pPr>
                    <w:rPr>
                      <w:rFonts w:ascii="宋体" w:hAnsi="宋体"/>
                      <w:szCs w:val="21"/>
                    </w:rPr>
                  </w:pPr>
                </w:p>
              </w:tc>
              <w:tc>
                <w:tcPr>
                  <w:tcW w:w="320" w:type="pct"/>
                  <w:vAlign w:val="center"/>
                </w:tcPr>
                <w:p>
                  <w:pPr>
                    <w:rPr>
                      <w:rFonts w:ascii="宋体" w:hAnsi="宋体"/>
                      <w:szCs w:val="21"/>
                    </w:rPr>
                  </w:pPr>
                </w:p>
              </w:tc>
              <w:tc>
                <w:tcPr>
                  <w:tcW w:w="320" w:type="pct"/>
                  <w:vAlign w:val="center"/>
                </w:tcPr>
                <w:p>
                  <w:pPr>
                    <w:rPr>
                      <w:rFonts w:ascii="宋体" w:hAnsi="宋体"/>
                      <w:szCs w:val="21"/>
                    </w:rPr>
                  </w:pPr>
                </w:p>
              </w:tc>
              <w:tc>
                <w:tcPr>
                  <w:tcW w:w="788" w:type="pct"/>
                  <w:vAlign w:val="center"/>
                </w:tcPr>
                <w:p>
                  <w:pPr>
                    <w:rPr>
                      <w:rFonts w:ascii="宋体" w:hAnsi="宋体"/>
                      <w:szCs w:val="21"/>
                    </w:rPr>
                  </w:pPr>
                  <w:r>
                    <w:rPr>
                      <w:rFonts w:hint="eastAsia" w:ascii="宋体" w:hAnsi="宋体"/>
                      <w:szCs w:val="21"/>
                    </w:rPr>
                    <w:t>3093680.57</w:t>
                  </w:r>
                </w:p>
              </w:tc>
              <w:tc>
                <w:tcPr>
                  <w:tcW w:w="564" w:type="pct"/>
                  <w:vAlign w:val="center"/>
                </w:tcPr>
                <w:p>
                  <w:pPr>
                    <w:rPr>
                      <w:rFonts w:ascii="宋体" w:hAnsi="宋体"/>
                      <w:szCs w:val="21"/>
                    </w:rPr>
                  </w:pPr>
                  <w:r>
                    <w:rPr>
                      <w:rFonts w:hint="eastAsia" w:ascii="宋体" w:hAnsi="宋体"/>
                      <w:szCs w:val="21"/>
                    </w:rPr>
                    <w:t>33585606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57" w:type="pct"/>
                  <w:vAlign w:val="center"/>
                </w:tcPr>
                <w:p>
                  <w:pPr>
                    <w:rPr>
                      <w:rFonts w:ascii="宋体" w:hAnsi="宋体"/>
                      <w:szCs w:val="21"/>
                    </w:rPr>
                  </w:pPr>
                  <w:r>
                    <w:rPr>
                      <w:rFonts w:hint="eastAsia" w:ascii="宋体" w:hAnsi="宋体"/>
                      <w:szCs w:val="21"/>
                    </w:rPr>
                    <w:t>30</w:t>
                  </w:r>
                </w:p>
              </w:tc>
              <w:tc>
                <w:tcPr>
                  <w:tcW w:w="609" w:type="pct"/>
                  <w:vAlign w:val="center"/>
                </w:tcPr>
                <w:p>
                  <w:pPr>
                    <w:rPr>
                      <w:rFonts w:ascii="宋体" w:hAnsi="宋体"/>
                      <w:szCs w:val="21"/>
                    </w:rPr>
                  </w:pPr>
                  <w:r>
                    <w:rPr>
                      <w:rFonts w:hint="eastAsia" w:ascii="宋体" w:hAnsi="宋体"/>
                      <w:szCs w:val="21"/>
                    </w:rPr>
                    <w:t>ZK0302</w:t>
                  </w:r>
                </w:p>
              </w:tc>
              <w:tc>
                <w:tcPr>
                  <w:tcW w:w="542" w:type="pct"/>
                  <w:vAlign w:val="center"/>
                </w:tcPr>
                <w:p>
                  <w:pPr>
                    <w:rPr>
                      <w:rFonts w:ascii="宋体" w:hAnsi="宋体"/>
                      <w:szCs w:val="21"/>
                    </w:rPr>
                  </w:pPr>
                  <w:r>
                    <w:rPr>
                      <w:rFonts w:hint="eastAsia" w:ascii="宋体" w:hAnsi="宋体"/>
                      <w:szCs w:val="21"/>
                    </w:rPr>
                    <w:t>729.53</w:t>
                  </w:r>
                </w:p>
              </w:tc>
              <w:tc>
                <w:tcPr>
                  <w:tcW w:w="320" w:type="pct"/>
                  <w:vAlign w:val="center"/>
                </w:tcPr>
                <w:p>
                  <w:pPr>
                    <w:rPr>
                      <w:rFonts w:ascii="宋体" w:hAnsi="宋体"/>
                      <w:szCs w:val="21"/>
                    </w:rPr>
                  </w:pPr>
                  <w:r>
                    <w:rPr>
                      <w:rFonts w:hint="eastAsia" w:ascii="宋体" w:hAnsi="宋体"/>
                      <w:szCs w:val="21"/>
                    </w:rPr>
                    <w:t>97</w:t>
                  </w:r>
                </w:p>
              </w:tc>
              <w:tc>
                <w:tcPr>
                  <w:tcW w:w="320" w:type="pct"/>
                  <w:vAlign w:val="center"/>
                </w:tcPr>
                <w:p>
                  <w:pPr>
                    <w:rPr>
                      <w:rFonts w:ascii="宋体" w:hAnsi="宋体"/>
                      <w:szCs w:val="21"/>
                    </w:rPr>
                  </w:pPr>
                  <w:r>
                    <w:rPr>
                      <w:rFonts w:hint="eastAsia" w:ascii="宋体" w:hAnsi="宋体"/>
                      <w:szCs w:val="21"/>
                    </w:rPr>
                    <w:t>92</w:t>
                  </w:r>
                </w:p>
              </w:tc>
              <w:tc>
                <w:tcPr>
                  <w:tcW w:w="320" w:type="pct"/>
                  <w:vAlign w:val="center"/>
                </w:tcPr>
                <w:p>
                  <w:pPr>
                    <w:rPr>
                      <w:rFonts w:ascii="宋体" w:hAnsi="宋体"/>
                      <w:szCs w:val="21"/>
                    </w:rPr>
                  </w:pPr>
                  <w:r>
                    <w:rPr>
                      <w:rFonts w:hint="eastAsia" w:ascii="宋体" w:hAnsi="宋体"/>
                      <w:szCs w:val="21"/>
                    </w:rPr>
                    <w:t>100</w:t>
                  </w:r>
                </w:p>
              </w:tc>
              <w:tc>
                <w:tcPr>
                  <w:tcW w:w="320" w:type="pct"/>
                  <w:vAlign w:val="center"/>
                </w:tcPr>
                <w:p>
                  <w:pPr>
                    <w:rPr>
                      <w:rFonts w:ascii="宋体" w:hAnsi="宋体"/>
                      <w:szCs w:val="21"/>
                    </w:rPr>
                  </w:pPr>
                  <w:r>
                    <w:rPr>
                      <w:rFonts w:hint="eastAsia" w:ascii="宋体" w:hAnsi="宋体"/>
                      <w:szCs w:val="21"/>
                    </w:rPr>
                    <w:t>90</w:t>
                  </w:r>
                </w:p>
              </w:tc>
              <w:tc>
                <w:tcPr>
                  <w:tcW w:w="320" w:type="pct"/>
                  <w:vAlign w:val="center"/>
                </w:tcPr>
                <w:p>
                  <w:pPr>
                    <w:rPr>
                      <w:rFonts w:ascii="宋体" w:hAnsi="宋体"/>
                      <w:szCs w:val="21"/>
                    </w:rPr>
                  </w:pPr>
                </w:p>
              </w:tc>
              <w:tc>
                <w:tcPr>
                  <w:tcW w:w="320" w:type="pct"/>
                  <w:vAlign w:val="center"/>
                </w:tcPr>
                <w:p>
                  <w:pPr>
                    <w:rPr>
                      <w:rFonts w:ascii="宋体" w:hAnsi="宋体"/>
                      <w:szCs w:val="21"/>
                    </w:rPr>
                  </w:pPr>
                </w:p>
              </w:tc>
              <w:tc>
                <w:tcPr>
                  <w:tcW w:w="320" w:type="pct"/>
                  <w:vAlign w:val="center"/>
                </w:tcPr>
                <w:p>
                  <w:pPr>
                    <w:rPr>
                      <w:rFonts w:ascii="宋体" w:hAnsi="宋体"/>
                      <w:szCs w:val="21"/>
                    </w:rPr>
                  </w:pPr>
                </w:p>
              </w:tc>
              <w:tc>
                <w:tcPr>
                  <w:tcW w:w="788" w:type="pct"/>
                  <w:vAlign w:val="center"/>
                </w:tcPr>
                <w:p>
                  <w:pPr>
                    <w:rPr>
                      <w:rFonts w:ascii="宋体" w:hAnsi="宋体"/>
                      <w:szCs w:val="21"/>
                    </w:rPr>
                  </w:pPr>
                  <w:r>
                    <w:rPr>
                      <w:rFonts w:hint="eastAsia" w:ascii="宋体" w:hAnsi="宋体"/>
                      <w:szCs w:val="21"/>
                    </w:rPr>
                    <w:t>3094401.09</w:t>
                  </w:r>
                </w:p>
              </w:tc>
              <w:tc>
                <w:tcPr>
                  <w:tcW w:w="564" w:type="pct"/>
                  <w:vAlign w:val="center"/>
                </w:tcPr>
                <w:p>
                  <w:pPr>
                    <w:rPr>
                      <w:rFonts w:ascii="宋体" w:hAnsi="宋体"/>
                      <w:szCs w:val="21"/>
                    </w:rPr>
                  </w:pPr>
                  <w:r>
                    <w:rPr>
                      <w:rFonts w:hint="eastAsia" w:ascii="宋体" w:hAnsi="宋体"/>
                      <w:szCs w:val="21"/>
                    </w:rPr>
                    <w:t>33585590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57" w:type="pct"/>
                  <w:vAlign w:val="center"/>
                </w:tcPr>
                <w:p>
                  <w:pPr>
                    <w:rPr>
                      <w:rFonts w:ascii="宋体" w:hAnsi="宋体"/>
                      <w:szCs w:val="21"/>
                    </w:rPr>
                  </w:pPr>
                  <w:r>
                    <w:rPr>
                      <w:rFonts w:hint="eastAsia" w:ascii="宋体" w:hAnsi="宋体"/>
                      <w:szCs w:val="21"/>
                    </w:rPr>
                    <w:t>31</w:t>
                  </w:r>
                </w:p>
              </w:tc>
              <w:tc>
                <w:tcPr>
                  <w:tcW w:w="609" w:type="pct"/>
                  <w:vAlign w:val="center"/>
                </w:tcPr>
                <w:p>
                  <w:pPr>
                    <w:rPr>
                      <w:rFonts w:ascii="宋体" w:hAnsi="宋体"/>
                      <w:szCs w:val="21"/>
                    </w:rPr>
                  </w:pPr>
                  <w:r>
                    <w:rPr>
                      <w:rFonts w:hint="eastAsia" w:ascii="宋体" w:hAnsi="宋体"/>
                      <w:szCs w:val="21"/>
                    </w:rPr>
                    <w:t>ZK0501</w:t>
                  </w:r>
                </w:p>
              </w:tc>
              <w:tc>
                <w:tcPr>
                  <w:tcW w:w="542" w:type="pct"/>
                  <w:vAlign w:val="center"/>
                </w:tcPr>
                <w:p>
                  <w:pPr>
                    <w:rPr>
                      <w:rFonts w:ascii="宋体" w:hAnsi="宋体"/>
                      <w:szCs w:val="21"/>
                    </w:rPr>
                  </w:pPr>
                  <w:r>
                    <w:rPr>
                      <w:rFonts w:hint="eastAsia" w:ascii="宋体" w:hAnsi="宋体"/>
                      <w:szCs w:val="21"/>
                    </w:rPr>
                    <w:t>568.87</w:t>
                  </w:r>
                </w:p>
              </w:tc>
              <w:tc>
                <w:tcPr>
                  <w:tcW w:w="320" w:type="pct"/>
                  <w:vAlign w:val="center"/>
                </w:tcPr>
                <w:p>
                  <w:pPr>
                    <w:rPr>
                      <w:rFonts w:ascii="宋体" w:hAnsi="宋体"/>
                      <w:szCs w:val="21"/>
                    </w:rPr>
                  </w:pPr>
                  <w:r>
                    <w:rPr>
                      <w:rFonts w:hint="eastAsia" w:ascii="宋体" w:hAnsi="宋体"/>
                      <w:szCs w:val="21"/>
                    </w:rPr>
                    <w:t>98</w:t>
                  </w:r>
                </w:p>
              </w:tc>
              <w:tc>
                <w:tcPr>
                  <w:tcW w:w="320" w:type="pct"/>
                  <w:vAlign w:val="center"/>
                </w:tcPr>
                <w:p>
                  <w:pPr>
                    <w:rPr>
                      <w:rFonts w:ascii="宋体" w:hAnsi="宋体"/>
                      <w:szCs w:val="21"/>
                    </w:rPr>
                  </w:pPr>
                  <w:r>
                    <w:rPr>
                      <w:rFonts w:hint="eastAsia" w:ascii="宋体" w:hAnsi="宋体"/>
                      <w:szCs w:val="21"/>
                    </w:rPr>
                    <w:t>100</w:t>
                  </w:r>
                </w:p>
              </w:tc>
              <w:tc>
                <w:tcPr>
                  <w:tcW w:w="320" w:type="pct"/>
                  <w:vAlign w:val="center"/>
                </w:tcPr>
                <w:p>
                  <w:pPr>
                    <w:rPr>
                      <w:rFonts w:ascii="宋体" w:hAnsi="宋体"/>
                      <w:szCs w:val="21"/>
                    </w:rPr>
                  </w:pPr>
                  <w:r>
                    <w:rPr>
                      <w:rFonts w:hint="eastAsia" w:ascii="宋体" w:hAnsi="宋体"/>
                      <w:szCs w:val="21"/>
                    </w:rPr>
                    <w:t>100</w:t>
                  </w:r>
                </w:p>
              </w:tc>
              <w:tc>
                <w:tcPr>
                  <w:tcW w:w="320" w:type="pct"/>
                  <w:vAlign w:val="center"/>
                </w:tcPr>
                <w:p>
                  <w:pPr>
                    <w:rPr>
                      <w:rFonts w:ascii="宋体" w:hAnsi="宋体"/>
                      <w:szCs w:val="21"/>
                    </w:rPr>
                  </w:pPr>
                  <w:r>
                    <w:rPr>
                      <w:rFonts w:hint="eastAsia" w:ascii="宋体" w:hAnsi="宋体"/>
                      <w:szCs w:val="21"/>
                    </w:rPr>
                    <w:t>90</w:t>
                  </w:r>
                </w:p>
              </w:tc>
              <w:tc>
                <w:tcPr>
                  <w:tcW w:w="320" w:type="pct"/>
                  <w:vAlign w:val="center"/>
                </w:tcPr>
                <w:p>
                  <w:pPr>
                    <w:rPr>
                      <w:rFonts w:ascii="宋体" w:hAnsi="宋体"/>
                      <w:szCs w:val="21"/>
                    </w:rPr>
                  </w:pPr>
                </w:p>
              </w:tc>
              <w:tc>
                <w:tcPr>
                  <w:tcW w:w="320" w:type="pct"/>
                  <w:vAlign w:val="center"/>
                </w:tcPr>
                <w:p>
                  <w:pPr>
                    <w:rPr>
                      <w:rFonts w:ascii="宋体" w:hAnsi="宋体"/>
                      <w:szCs w:val="21"/>
                    </w:rPr>
                  </w:pPr>
                </w:p>
              </w:tc>
              <w:tc>
                <w:tcPr>
                  <w:tcW w:w="320" w:type="pct"/>
                  <w:vAlign w:val="center"/>
                </w:tcPr>
                <w:p>
                  <w:pPr>
                    <w:rPr>
                      <w:rFonts w:ascii="宋体" w:hAnsi="宋体"/>
                      <w:szCs w:val="21"/>
                    </w:rPr>
                  </w:pPr>
                </w:p>
              </w:tc>
              <w:tc>
                <w:tcPr>
                  <w:tcW w:w="788" w:type="pct"/>
                  <w:vAlign w:val="center"/>
                </w:tcPr>
                <w:p>
                  <w:pPr>
                    <w:rPr>
                      <w:rFonts w:ascii="宋体" w:hAnsi="宋体"/>
                      <w:szCs w:val="21"/>
                    </w:rPr>
                  </w:pPr>
                  <w:r>
                    <w:rPr>
                      <w:rFonts w:hint="eastAsia" w:ascii="宋体" w:hAnsi="宋体"/>
                      <w:szCs w:val="21"/>
                    </w:rPr>
                    <w:t>3094486.23</w:t>
                  </w:r>
                </w:p>
              </w:tc>
              <w:tc>
                <w:tcPr>
                  <w:tcW w:w="564" w:type="pct"/>
                  <w:vAlign w:val="center"/>
                </w:tcPr>
                <w:p>
                  <w:pPr>
                    <w:rPr>
                      <w:rFonts w:ascii="宋体" w:hAnsi="宋体"/>
                      <w:szCs w:val="21"/>
                    </w:rPr>
                  </w:pPr>
                  <w:r>
                    <w:rPr>
                      <w:rFonts w:hint="eastAsia" w:ascii="宋体" w:hAnsi="宋体"/>
                      <w:szCs w:val="21"/>
                    </w:rPr>
                    <w:t>33585718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57" w:type="pct"/>
                  <w:vAlign w:val="center"/>
                </w:tcPr>
                <w:p>
                  <w:pPr>
                    <w:rPr>
                      <w:rFonts w:ascii="宋体" w:hAnsi="宋体"/>
                      <w:szCs w:val="21"/>
                    </w:rPr>
                  </w:pPr>
                  <w:r>
                    <w:rPr>
                      <w:rFonts w:hint="eastAsia" w:ascii="宋体" w:hAnsi="宋体"/>
                      <w:szCs w:val="21"/>
                    </w:rPr>
                    <w:t>32</w:t>
                  </w:r>
                </w:p>
              </w:tc>
              <w:tc>
                <w:tcPr>
                  <w:tcW w:w="609" w:type="pct"/>
                  <w:vAlign w:val="center"/>
                </w:tcPr>
                <w:p>
                  <w:pPr>
                    <w:rPr>
                      <w:rFonts w:ascii="宋体" w:hAnsi="宋体"/>
                      <w:szCs w:val="21"/>
                    </w:rPr>
                  </w:pPr>
                  <w:r>
                    <w:rPr>
                      <w:rFonts w:hint="eastAsia" w:ascii="宋体" w:hAnsi="宋体"/>
                      <w:szCs w:val="21"/>
                    </w:rPr>
                    <w:t>ZK0702</w:t>
                  </w:r>
                </w:p>
              </w:tc>
              <w:tc>
                <w:tcPr>
                  <w:tcW w:w="542" w:type="pct"/>
                  <w:vAlign w:val="center"/>
                </w:tcPr>
                <w:p>
                  <w:pPr>
                    <w:rPr>
                      <w:rFonts w:ascii="宋体" w:hAnsi="宋体"/>
                      <w:szCs w:val="21"/>
                    </w:rPr>
                  </w:pPr>
                  <w:r>
                    <w:rPr>
                      <w:rFonts w:hint="eastAsia" w:ascii="宋体" w:hAnsi="宋体"/>
                      <w:szCs w:val="21"/>
                    </w:rPr>
                    <w:t>650.38</w:t>
                  </w:r>
                </w:p>
              </w:tc>
              <w:tc>
                <w:tcPr>
                  <w:tcW w:w="320" w:type="pct"/>
                  <w:vAlign w:val="center"/>
                </w:tcPr>
                <w:p>
                  <w:pPr>
                    <w:rPr>
                      <w:rFonts w:ascii="宋体" w:hAnsi="宋体"/>
                      <w:szCs w:val="21"/>
                    </w:rPr>
                  </w:pPr>
                  <w:r>
                    <w:rPr>
                      <w:rFonts w:hint="eastAsia" w:ascii="宋体" w:hAnsi="宋体"/>
                      <w:szCs w:val="21"/>
                    </w:rPr>
                    <w:t>99</w:t>
                  </w:r>
                </w:p>
              </w:tc>
              <w:tc>
                <w:tcPr>
                  <w:tcW w:w="320" w:type="pct"/>
                  <w:vAlign w:val="center"/>
                </w:tcPr>
                <w:p>
                  <w:pPr>
                    <w:rPr>
                      <w:rFonts w:ascii="宋体" w:hAnsi="宋体"/>
                      <w:szCs w:val="21"/>
                    </w:rPr>
                  </w:pPr>
                </w:p>
              </w:tc>
              <w:tc>
                <w:tcPr>
                  <w:tcW w:w="320" w:type="pct"/>
                  <w:vAlign w:val="center"/>
                </w:tcPr>
                <w:p>
                  <w:pPr>
                    <w:rPr>
                      <w:rFonts w:ascii="宋体" w:hAnsi="宋体"/>
                      <w:szCs w:val="21"/>
                    </w:rPr>
                  </w:pPr>
                </w:p>
              </w:tc>
              <w:tc>
                <w:tcPr>
                  <w:tcW w:w="320" w:type="pct"/>
                  <w:vAlign w:val="center"/>
                </w:tcPr>
                <w:p>
                  <w:pPr>
                    <w:rPr>
                      <w:rFonts w:ascii="宋体" w:hAnsi="宋体"/>
                      <w:szCs w:val="21"/>
                    </w:rPr>
                  </w:pPr>
                </w:p>
              </w:tc>
              <w:tc>
                <w:tcPr>
                  <w:tcW w:w="320" w:type="pct"/>
                  <w:vAlign w:val="center"/>
                </w:tcPr>
                <w:p>
                  <w:pPr>
                    <w:rPr>
                      <w:rFonts w:ascii="宋体" w:hAnsi="宋体"/>
                      <w:szCs w:val="21"/>
                    </w:rPr>
                  </w:pPr>
                </w:p>
              </w:tc>
              <w:tc>
                <w:tcPr>
                  <w:tcW w:w="320" w:type="pct"/>
                  <w:vAlign w:val="center"/>
                </w:tcPr>
                <w:p>
                  <w:pPr>
                    <w:rPr>
                      <w:rFonts w:ascii="宋体" w:hAnsi="宋体"/>
                      <w:szCs w:val="21"/>
                    </w:rPr>
                  </w:pPr>
                </w:p>
              </w:tc>
              <w:tc>
                <w:tcPr>
                  <w:tcW w:w="320" w:type="pct"/>
                  <w:vAlign w:val="center"/>
                </w:tcPr>
                <w:p>
                  <w:pPr>
                    <w:rPr>
                      <w:rFonts w:ascii="宋体" w:hAnsi="宋体"/>
                      <w:szCs w:val="21"/>
                    </w:rPr>
                  </w:pPr>
                </w:p>
              </w:tc>
              <w:tc>
                <w:tcPr>
                  <w:tcW w:w="788" w:type="pct"/>
                  <w:vAlign w:val="center"/>
                </w:tcPr>
                <w:p>
                  <w:pPr>
                    <w:rPr>
                      <w:rFonts w:ascii="宋体" w:hAnsi="宋体"/>
                      <w:szCs w:val="21"/>
                    </w:rPr>
                  </w:pPr>
                  <w:r>
                    <w:rPr>
                      <w:rFonts w:hint="eastAsia" w:ascii="宋体" w:hAnsi="宋体"/>
                      <w:szCs w:val="21"/>
                    </w:rPr>
                    <w:t>3094585.61</w:t>
                  </w:r>
                </w:p>
              </w:tc>
              <w:tc>
                <w:tcPr>
                  <w:tcW w:w="564" w:type="pct"/>
                  <w:vAlign w:val="center"/>
                </w:tcPr>
                <w:p>
                  <w:pPr>
                    <w:rPr>
                      <w:rFonts w:ascii="宋体" w:hAnsi="宋体"/>
                      <w:szCs w:val="21"/>
                    </w:rPr>
                  </w:pPr>
                  <w:r>
                    <w:rPr>
                      <w:rFonts w:hint="eastAsia" w:ascii="宋体" w:hAnsi="宋体"/>
                      <w:szCs w:val="21"/>
                    </w:rPr>
                    <w:t>33585615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57" w:type="pct"/>
                  <w:vAlign w:val="center"/>
                </w:tcPr>
                <w:p>
                  <w:pPr>
                    <w:rPr>
                      <w:rFonts w:ascii="宋体" w:hAnsi="宋体"/>
                      <w:szCs w:val="21"/>
                    </w:rPr>
                  </w:pPr>
                  <w:r>
                    <w:rPr>
                      <w:rFonts w:hint="eastAsia" w:ascii="宋体" w:hAnsi="宋体"/>
                      <w:szCs w:val="21"/>
                    </w:rPr>
                    <w:t>33</w:t>
                  </w:r>
                </w:p>
              </w:tc>
              <w:tc>
                <w:tcPr>
                  <w:tcW w:w="609" w:type="pct"/>
                  <w:vAlign w:val="center"/>
                </w:tcPr>
                <w:p>
                  <w:pPr>
                    <w:rPr>
                      <w:rFonts w:ascii="宋体" w:hAnsi="宋体"/>
                      <w:szCs w:val="21"/>
                    </w:rPr>
                  </w:pPr>
                  <w:r>
                    <w:rPr>
                      <w:rFonts w:hint="eastAsia" w:ascii="宋体" w:hAnsi="宋体"/>
                      <w:szCs w:val="21"/>
                    </w:rPr>
                    <w:t>ZK0301</w:t>
                  </w:r>
                </w:p>
              </w:tc>
              <w:tc>
                <w:tcPr>
                  <w:tcW w:w="542" w:type="pct"/>
                  <w:vAlign w:val="center"/>
                </w:tcPr>
                <w:p>
                  <w:pPr>
                    <w:rPr>
                      <w:rFonts w:ascii="宋体" w:hAnsi="宋体"/>
                      <w:szCs w:val="21"/>
                    </w:rPr>
                  </w:pPr>
                  <w:r>
                    <w:rPr>
                      <w:rFonts w:hint="eastAsia" w:ascii="宋体" w:hAnsi="宋体"/>
                      <w:szCs w:val="21"/>
                    </w:rPr>
                    <w:t>500.00</w:t>
                  </w:r>
                </w:p>
              </w:tc>
              <w:tc>
                <w:tcPr>
                  <w:tcW w:w="320" w:type="pct"/>
                  <w:vAlign w:val="center"/>
                </w:tcPr>
                <w:p>
                  <w:pPr>
                    <w:rPr>
                      <w:rFonts w:ascii="宋体" w:hAnsi="宋体"/>
                      <w:szCs w:val="21"/>
                    </w:rPr>
                  </w:pPr>
                  <w:r>
                    <w:rPr>
                      <w:rFonts w:hint="eastAsia" w:ascii="宋体" w:hAnsi="宋体"/>
                      <w:szCs w:val="21"/>
                    </w:rPr>
                    <w:t>99</w:t>
                  </w:r>
                </w:p>
              </w:tc>
              <w:tc>
                <w:tcPr>
                  <w:tcW w:w="320" w:type="pct"/>
                  <w:vAlign w:val="center"/>
                </w:tcPr>
                <w:p>
                  <w:pPr>
                    <w:rPr>
                      <w:rFonts w:ascii="宋体" w:hAnsi="宋体"/>
                      <w:szCs w:val="21"/>
                    </w:rPr>
                  </w:pPr>
                  <w:r>
                    <w:rPr>
                      <w:rFonts w:hint="eastAsia" w:ascii="宋体" w:hAnsi="宋体"/>
                      <w:szCs w:val="21"/>
                    </w:rPr>
                    <w:t>96</w:t>
                  </w:r>
                </w:p>
              </w:tc>
              <w:tc>
                <w:tcPr>
                  <w:tcW w:w="320" w:type="pct"/>
                  <w:vAlign w:val="center"/>
                </w:tcPr>
                <w:p>
                  <w:pPr>
                    <w:rPr>
                      <w:rFonts w:ascii="宋体" w:hAnsi="宋体"/>
                      <w:szCs w:val="21"/>
                    </w:rPr>
                  </w:pPr>
                  <w:r>
                    <w:rPr>
                      <w:rFonts w:hint="eastAsia" w:ascii="宋体" w:hAnsi="宋体"/>
                      <w:szCs w:val="21"/>
                    </w:rPr>
                    <w:t>96</w:t>
                  </w:r>
                </w:p>
              </w:tc>
              <w:tc>
                <w:tcPr>
                  <w:tcW w:w="320" w:type="pct"/>
                  <w:vAlign w:val="center"/>
                </w:tcPr>
                <w:p>
                  <w:pPr>
                    <w:rPr>
                      <w:rFonts w:ascii="宋体" w:hAnsi="宋体"/>
                      <w:szCs w:val="21"/>
                    </w:rPr>
                  </w:pPr>
                  <w:r>
                    <w:rPr>
                      <w:rFonts w:hint="eastAsia" w:ascii="宋体" w:hAnsi="宋体"/>
                      <w:szCs w:val="21"/>
                    </w:rPr>
                    <w:t>95</w:t>
                  </w:r>
                </w:p>
              </w:tc>
              <w:tc>
                <w:tcPr>
                  <w:tcW w:w="320" w:type="pct"/>
                  <w:vAlign w:val="center"/>
                </w:tcPr>
                <w:p>
                  <w:pPr>
                    <w:rPr>
                      <w:rFonts w:ascii="宋体" w:hAnsi="宋体"/>
                      <w:szCs w:val="21"/>
                    </w:rPr>
                  </w:pPr>
                </w:p>
              </w:tc>
              <w:tc>
                <w:tcPr>
                  <w:tcW w:w="320" w:type="pct"/>
                  <w:vAlign w:val="center"/>
                </w:tcPr>
                <w:p>
                  <w:pPr>
                    <w:rPr>
                      <w:rFonts w:ascii="宋体" w:hAnsi="宋体"/>
                      <w:szCs w:val="21"/>
                    </w:rPr>
                  </w:pPr>
                </w:p>
              </w:tc>
              <w:tc>
                <w:tcPr>
                  <w:tcW w:w="320" w:type="pct"/>
                  <w:vAlign w:val="center"/>
                </w:tcPr>
                <w:p>
                  <w:pPr>
                    <w:rPr>
                      <w:rFonts w:ascii="宋体" w:hAnsi="宋体"/>
                      <w:szCs w:val="21"/>
                    </w:rPr>
                  </w:pPr>
                </w:p>
              </w:tc>
              <w:tc>
                <w:tcPr>
                  <w:tcW w:w="788" w:type="pct"/>
                  <w:vAlign w:val="center"/>
                </w:tcPr>
                <w:p>
                  <w:pPr>
                    <w:rPr>
                      <w:rFonts w:ascii="宋体" w:hAnsi="宋体"/>
                      <w:szCs w:val="21"/>
                    </w:rPr>
                  </w:pPr>
                  <w:r>
                    <w:rPr>
                      <w:rFonts w:hint="eastAsia" w:ascii="宋体" w:hAnsi="宋体"/>
                      <w:szCs w:val="21"/>
                    </w:rPr>
                    <w:t>3094164.33</w:t>
                  </w:r>
                </w:p>
              </w:tc>
              <w:tc>
                <w:tcPr>
                  <w:tcW w:w="564" w:type="pct"/>
                  <w:vAlign w:val="center"/>
                </w:tcPr>
                <w:p>
                  <w:pPr>
                    <w:rPr>
                      <w:rFonts w:ascii="宋体" w:hAnsi="宋体"/>
                      <w:szCs w:val="21"/>
                    </w:rPr>
                  </w:pPr>
                  <w:r>
                    <w:rPr>
                      <w:rFonts w:hint="eastAsia" w:ascii="宋体" w:hAnsi="宋体"/>
                      <w:szCs w:val="21"/>
                    </w:rPr>
                    <w:t>33585248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57" w:type="pct"/>
                  <w:vAlign w:val="center"/>
                </w:tcPr>
                <w:p>
                  <w:pPr>
                    <w:rPr>
                      <w:rFonts w:ascii="宋体" w:hAnsi="宋体"/>
                      <w:szCs w:val="21"/>
                    </w:rPr>
                  </w:pPr>
                  <w:r>
                    <w:rPr>
                      <w:rFonts w:hint="eastAsia" w:ascii="宋体" w:hAnsi="宋体"/>
                      <w:szCs w:val="21"/>
                    </w:rPr>
                    <w:t>34</w:t>
                  </w:r>
                </w:p>
              </w:tc>
              <w:tc>
                <w:tcPr>
                  <w:tcW w:w="609" w:type="pct"/>
                  <w:vAlign w:val="center"/>
                </w:tcPr>
                <w:p>
                  <w:pPr>
                    <w:rPr>
                      <w:rFonts w:ascii="宋体" w:hAnsi="宋体"/>
                      <w:szCs w:val="21"/>
                    </w:rPr>
                  </w:pPr>
                  <w:r>
                    <w:rPr>
                      <w:rFonts w:hint="eastAsia" w:ascii="宋体" w:hAnsi="宋体"/>
                      <w:szCs w:val="21"/>
                    </w:rPr>
                    <w:t>WZK001</w:t>
                  </w:r>
                </w:p>
              </w:tc>
              <w:tc>
                <w:tcPr>
                  <w:tcW w:w="542" w:type="pct"/>
                  <w:vAlign w:val="center"/>
                </w:tcPr>
                <w:p>
                  <w:pPr>
                    <w:rPr>
                      <w:rFonts w:ascii="宋体" w:hAnsi="宋体"/>
                      <w:szCs w:val="21"/>
                    </w:rPr>
                  </w:pPr>
                  <w:r>
                    <w:rPr>
                      <w:rFonts w:hint="eastAsia" w:ascii="宋体" w:hAnsi="宋体"/>
                      <w:szCs w:val="21"/>
                    </w:rPr>
                    <w:t>251.50</w:t>
                  </w:r>
                </w:p>
              </w:tc>
              <w:tc>
                <w:tcPr>
                  <w:tcW w:w="320" w:type="pct"/>
                  <w:vAlign w:val="center"/>
                </w:tcPr>
                <w:p>
                  <w:pPr>
                    <w:rPr>
                      <w:rFonts w:ascii="宋体" w:hAnsi="宋体"/>
                      <w:szCs w:val="21"/>
                    </w:rPr>
                  </w:pPr>
                  <w:r>
                    <w:rPr>
                      <w:rFonts w:hint="eastAsia" w:ascii="宋体" w:hAnsi="宋体"/>
                      <w:szCs w:val="21"/>
                    </w:rPr>
                    <w:t>99</w:t>
                  </w:r>
                </w:p>
              </w:tc>
              <w:tc>
                <w:tcPr>
                  <w:tcW w:w="320" w:type="pct"/>
                  <w:vAlign w:val="center"/>
                </w:tcPr>
                <w:p>
                  <w:pPr>
                    <w:rPr>
                      <w:rFonts w:ascii="宋体" w:hAnsi="宋体"/>
                      <w:szCs w:val="21"/>
                    </w:rPr>
                  </w:pPr>
                </w:p>
              </w:tc>
              <w:tc>
                <w:tcPr>
                  <w:tcW w:w="320" w:type="pct"/>
                  <w:vAlign w:val="center"/>
                </w:tcPr>
                <w:p>
                  <w:pPr>
                    <w:rPr>
                      <w:rFonts w:ascii="宋体" w:hAnsi="宋体"/>
                      <w:szCs w:val="21"/>
                    </w:rPr>
                  </w:pPr>
                </w:p>
              </w:tc>
              <w:tc>
                <w:tcPr>
                  <w:tcW w:w="320" w:type="pct"/>
                  <w:vAlign w:val="center"/>
                </w:tcPr>
                <w:p>
                  <w:pPr>
                    <w:rPr>
                      <w:rFonts w:ascii="宋体" w:hAnsi="宋体"/>
                      <w:szCs w:val="21"/>
                    </w:rPr>
                  </w:pPr>
                </w:p>
              </w:tc>
              <w:tc>
                <w:tcPr>
                  <w:tcW w:w="320" w:type="pct"/>
                  <w:vAlign w:val="center"/>
                </w:tcPr>
                <w:p>
                  <w:pPr>
                    <w:rPr>
                      <w:rFonts w:ascii="宋体" w:hAnsi="宋体"/>
                      <w:szCs w:val="21"/>
                    </w:rPr>
                  </w:pPr>
                </w:p>
              </w:tc>
              <w:tc>
                <w:tcPr>
                  <w:tcW w:w="320" w:type="pct"/>
                  <w:vAlign w:val="center"/>
                </w:tcPr>
                <w:p>
                  <w:pPr>
                    <w:rPr>
                      <w:rFonts w:ascii="宋体" w:hAnsi="宋体"/>
                      <w:szCs w:val="21"/>
                    </w:rPr>
                  </w:pPr>
                </w:p>
              </w:tc>
              <w:tc>
                <w:tcPr>
                  <w:tcW w:w="320" w:type="pct"/>
                  <w:vAlign w:val="center"/>
                </w:tcPr>
                <w:p>
                  <w:pPr>
                    <w:rPr>
                      <w:rFonts w:ascii="宋体" w:hAnsi="宋体"/>
                      <w:szCs w:val="21"/>
                    </w:rPr>
                  </w:pPr>
                </w:p>
              </w:tc>
              <w:tc>
                <w:tcPr>
                  <w:tcW w:w="788" w:type="pct"/>
                  <w:vAlign w:val="center"/>
                </w:tcPr>
                <w:p>
                  <w:pPr>
                    <w:rPr>
                      <w:rFonts w:ascii="宋体" w:hAnsi="宋体"/>
                      <w:szCs w:val="21"/>
                    </w:rPr>
                  </w:pPr>
                  <w:r>
                    <w:rPr>
                      <w:rFonts w:hint="eastAsia" w:ascii="宋体" w:hAnsi="宋体"/>
                      <w:szCs w:val="21"/>
                    </w:rPr>
                    <w:t>3093237.84</w:t>
                  </w:r>
                </w:p>
              </w:tc>
              <w:tc>
                <w:tcPr>
                  <w:tcW w:w="564" w:type="pct"/>
                  <w:vAlign w:val="center"/>
                </w:tcPr>
                <w:p>
                  <w:pPr>
                    <w:rPr>
                      <w:rFonts w:ascii="宋体" w:hAnsi="宋体"/>
                      <w:szCs w:val="21"/>
                    </w:rPr>
                  </w:pPr>
                  <w:r>
                    <w:rPr>
                      <w:rFonts w:hint="eastAsia" w:ascii="宋体" w:hAnsi="宋体"/>
                      <w:szCs w:val="21"/>
                    </w:rPr>
                    <w:t>33583139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57" w:type="pct"/>
                  <w:vAlign w:val="center"/>
                </w:tcPr>
                <w:p>
                  <w:pPr>
                    <w:rPr>
                      <w:rFonts w:ascii="宋体" w:hAnsi="宋体"/>
                      <w:szCs w:val="21"/>
                    </w:rPr>
                  </w:pPr>
                  <w:r>
                    <w:rPr>
                      <w:rFonts w:hint="eastAsia" w:ascii="宋体" w:hAnsi="宋体"/>
                      <w:szCs w:val="21"/>
                    </w:rPr>
                    <w:t>35</w:t>
                  </w:r>
                </w:p>
              </w:tc>
              <w:tc>
                <w:tcPr>
                  <w:tcW w:w="609" w:type="pct"/>
                  <w:vAlign w:val="center"/>
                </w:tcPr>
                <w:p>
                  <w:pPr>
                    <w:rPr>
                      <w:rFonts w:ascii="宋体" w:hAnsi="宋体"/>
                      <w:szCs w:val="21"/>
                    </w:rPr>
                  </w:pPr>
                  <w:r>
                    <w:rPr>
                      <w:rFonts w:hint="eastAsia" w:ascii="宋体" w:hAnsi="宋体"/>
                      <w:szCs w:val="21"/>
                    </w:rPr>
                    <w:t>ZK0005</w:t>
                  </w:r>
                </w:p>
              </w:tc>
              <w:tc>
                <w:tcPr>
                  <w:tcW w:w="542" w:type="pct"/>
                  <w:vAlign w:val="center"/>
                </w:tcPr>
                <w:p>
                  <w:pPr>
                    <w:rPr>
                      <w:rFonts w:ascii="宋体" w:hAnsi="宋体"/>
                      <w:szCs w:val="21"/>
                    </w:rPr>
                  </w:pPr>
                  <w:r>
                    <w:rPr>
                      <w:rFonts w:hint="eastAsia" w:ascii="宋体" w:hAnsi="宋体"/>
                      <w:szCs w:val="21"/>
                    </w:rPr>
                    <w:t>775.10</w:t>
                  </w:r>
                </w:p>
              </w:tc>
              <w:tc>
                <w:tcPr>
                  <w:tcW w:w="320" w:type="pct"/>
                  <w:vAlign w:val="center"/>
                </w:tcPr>
                <w:p>
                  <w:pPr>
                    <w:rPr>
                      <w:rFonts w:ascii="宋体" w:hAnsi="宋体"/>
                      <w:szCs w:val="21"/>
                    </w:rPr>
                  </w:pPr>
                  <w:r>
                    <w:rPr>
                      <w:rFonts w:hint="eastAsia" w:ascii="宋体" w:hAnsi="宋体"/>
                      <w:szCs w:val="21"/>
                    </w:rPr>
                    <w:t>99</w:t>
                  </w:r>
                </w:p>
              </w:tc>
              <w:tc>
                <w:tcPr>
                  <w:tcW w:w="320" w:type="pct"/>
                  <w:vAlign w:val="center"/>
                </w:tcPr>
                <w:p>
                  <w:pPr>
                    <w:rPr>
                      <w:rFonts w:ascii="宋体" w:hAnsi="宋体"/>
                      <w:szCs w:val="21"/>
                    </w:rPr>
                  </w:pPr>
                  <w:r>
                    <w:rPr>
                      <w:rFonts w:hint="eastAsia" w:ascii="宋体" w:hAnsi="宋体"/>
                      <w:szCs w:val="21"/>
                    </w:rPr>
                    <w:t>100</w:t>
                  </w:r>
                </w:p>
              </w:tc>
              <w:tc>
                <w:tcPr>
                  <w:tcW w:w="320" w:type="pct"/>
                  <w:vAlign w:val="center"/>
                </w:tcPr>
                <w:p>
                  <w:pPr>
                    <w:rPr>
                      <w:rFonts w:ascii="宋体" w:hAnsi="宋体"/>
                      <w:szCs w:val="21"/>
                    </w:rPr>
                  </w:pPr>
                  <w:r>
                    <w:rPr>
                      <w:rFonts w:hint="eastAsia" w:ascii="宋体" w:hAnsi="宋体"/>
                      <w:szCs w:val="21"/>
                    </w:rPr>
                    <w:t>100</w:t>
                  </w:r>
                </w:p>
              </w:tc>
              <w:tc>
                <w:tcPr>
                  <w:tcW w:w="320" w:type="pct"/>
                  <w:vAlign w:val="center"/>
                </w:tcPr>
                <w:p>
                  <w:pPr>
                    <w:rPr>
                      <w:rFonts w:ascii="宋体" w:hAnsi="宋体"/>
                      <w:szCs w:val="21"/>
                    </w:rPr>
                  </w:pPr>
                  <w:r>
                    <w:rPr>
                      <w:rFonts w:hint="eastAsia" w:ascii="宋体" w:hAnsi="宋体"/>
                      <w:szCs w:val="21"/>
                    </w:rPr>
                    <w:t>100</w:t>
                  </w:r>
                </w:p>
              </w:tc>
              <w:tc>
                <w:tcPr>
                  <w:tcW w:w="320" w:type="pct"/>
                  <w:vAlign w:val="center"/>
                </w:tcPr>
                <w:p>
                  <w:pPr>
                    <w:rPr>
                      <w:rFonts w:ascii="宋体" w:hAnsi="宋体"/>
                      <w:szCs w:val="21"/>
                    </w:rPr>
                  </w:pPr>
                </w:p>
              </w:tc>
              <w:tc>
                <w:tcPr>
                  <w:tcW w:w="320" w:type="pct"/>
                  <w:vAlign w:val="center"/>
                </w:tcPr>
                <w:p>
                  <w:pPr>
                    <w:rPr>
                      <w:rFonts w:ascii="宋体" w:hAnsi="宋体"/>
                      <w:szCs w:val="21"/>
                    </w:rPr>
                  </w:pPr>
                </w:p>
              </w:tc>
              <w:tc>
                <w:tcPr>
                  <w:tcW w:w="320" w:type="pct"/>
                  <w:vAlign w:val="center"/>
                </w:tcPr>
                <w:p>
                  <w:pPr>
                    <w:rPr>
                      <w:rFonts w:ascii="宋体" w:hAnsi="宋体"/>
                      <w:szCs w:val="21"/>
                    </w:rPr>
                  </w:pPr>
                </w:p>
              </w:tc>
              <w:tc>
                <w:tcPr>
                  <w:tcW w:w="788" w:type="pct"/>
                  <w:vAlign w:val="center"/>
                </w:tcPr>
                <w:p>
                  <w:pPr>
                    <w:rPr>
                      <w:rFonts w:ascii="宋体" w:hAnsi="宋体"/>
                      <w:szCs w:val="21"/>
                    </w:rPr>
                  </w:pPr>
                  <w:r>
                    <w:rPr>
                      <w:rFonts w:hint="eastAsia" w:ascii="宋体" w:hAnsi="宋体"/>
                      <w:szCs w:val="21"/>
                    </w:rPr>
                    <w:t>3094277.16</w:t>
                  </w:r>
                </w:p>
              </w:tc>
              <w:tc>
                <w:tcPr>
                  <w:tcW w:w="564" w:type="pct"/>
                  <w:vAlign w:val="center"/>
                </w:tcPr>
                <w:p>
                  <w:pPr>
                    <w:rPr>
                      <w:rFonts w:ascii="宋体" w:hAnsi="宋体"/>
                      <w:szCs w:val="21"/>
                    </w:rPr>
                  </w:pPr>
                  <w:r>
                    <w:rPr>
                      <w:rFonts w:hint="eastAsia" w:ascii="宋体" w:hAnsi="宋体"/>
                      <w:szCs w:val="21"/>
                    </w:rPr>
                    <w:t>33585756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57" w:type="pct"/>
                </w:tcPr>
                <w:p>
                  <w:pPr>
                    <w:rPr>
                      <w:rFonts w:ascii="宋体" w:hAnsi="宋体"/>
                      <w:szCs w:val="21"/>
                    </w:rPr>
                  </w:pPr>
                  <w:r>
                    <w:rPr>
                      <w:rFonts w:hint="eastAsia" w:ascii="宋体" w:hAnsi="宋体"/>
                      <w:szCs w:val="21"/>
                    </w:rPr>
                    <w:t>36</w:t>
                  </w:r>
                </w:p>
              </w:tc>
              <w:tc>
                <w:tcPr>
                  <w:tcW w:w="609" w:type="pct"/>
                  <w:vAlign w:val="center"/>
                </w:tcPr>
                <w:p>
                  <w:pPr>
                    <w:rPr>
                      <w:rFonts w:ascii="宋体" w:hAnsi="宋体"/>
                      <w:szCs w:val="21"/>
                    </w:rPr>
                  </w:pPr>
                  <w:r>
                    <w:rPr>
                      <w:rFonts w:hint="eastAsia" w:ascii="宋体" w:hAnsi="宋体"/>
                      <w:szCs w:val="21"/>
                    </w:rPr>
                    <w:t>ZK0703</w:t>
                  </w:r>
                </w:p>
              </w:tc>
              <w:tc>
                <w:tcPr>
                  <w:tcW w:w="542" w:type="pct"/>
                  <w:vAlign w:val="center"/>
                </w:tcPr>
                <w:p>
                  <w:pPr>
                    <w:rPr>
                      <w:rFonts w:ascii="宋体" w:hAnsi="宋体"/>
                      <w:szCs w:val="21"/>
                    </w:rPr>
                  </w:pPr>
                  <w:r>
                    <w:rPr>
                      <w:rFonts w:hint="eastAsia" w:ascii="宋体" w:hAnsi="宋体"/>
                      <w:szCs w:val="21"/>
                    </w:rPr>
                    <w:t>1300.15</w:t>
                  </w:r>
                </w:p>
              </w:tc>
              <w:tc>
                <w:tcPr>
                  <w:tcW w:w="320" w:type="pct"/>
                  <w:vAlign w:val="center"/>
                </w:tcPr>
                <w:p>
                  <w:pPr>
                    <w:rPr>
                      <w:rFonts w:ascii="宋体" w:hAnsi="宋体"/>
                      <w:szCs w:val="21"/>
                    </w:rPr>
                  </w:pPr>
                  <w:r>
                    <w:rPr>
                      <w:rFonts w:hint="eastAsia" w:ascii="宋体" w:hAnsi="宋体"/>
                      <w:szCs w:val="21"/>
                    </w:rPr>
                    <w:t>99</w:t>
                  </w:r>
                </w:p>
              </w:tc>
              <w:tc>
                <w:tcPr>
                  <w:tcW w:w="320" w:type="pct"/>
                  <w:vAlign w:val="center"/>
                </w:tcPr>
                <w:p>
                  <w:pPr>
                    <w:rPr>
                      <w:rFonts w:ascii="宋体" w:hAnsi="宋体"/>
                      <w:szCs w:val="21"/>
                    </w:rPr>
                  </w:pPr>
                </w:p>
              </w:tc>
              <w:tc>
                <w:tcPr>
                  <w:tcW w:w="320" w:type="pct"/>
                  <w:vAlign w:val="center"/>
                </w:tcPr>
                <w:p>
                  <w:pPr>
                    <w:rPr>
                      <w:rFonts w:ascii="宋体" w:hAnsi="宋体"/>
                      <w:szCs w:val="21"/>
                    </w:rPr>
                  </w:pPr>
                </w:p>
              </w:tc>
              <w:tc>
                <w:tcPr>
                  <w:tcW w:w="320" w:type="pct"/>
                  <w:vAlign w:val="center"/>
                </w:tcPr>
                <w:p>
                  <w:pPr>
                    <w:rPr>
                      <w:rFonts w:ascii="宋体" w:hAnsi="宋体"/>
                      <w:szCs w:val="21"/>
                    </w:rPr>
                  </w:pPr>
                </w:p>
              </w:tc>
              <w:tc>
                <w:tcPr>
                  <w:tcW w:w="320" w:type="pct"/>
                  <w:vAlign w:val="center"/>
                </w:tcPr>
                <w:p>
                  <w:pPr>
                    <w:rPr>
                      <w:rFonts w:ascii="宋体" w:hAnsi="宋体"/>
                      <w:szCs w:val="21"/>
                    </w:rPr>
                  </w:pPr>
                </w:p>
              </w:tc>
              <w:tc>
                <w:tcPr>
                  <w:tcW w:w="320" w:type="pct"/>
                  <w:vAlign w:val="center"/>
                </w:tcPr>
                <w:p>
                  <w:pPr>
                    <w:rPr>
                      <w:rFonts w:ascii="宋体" w:hAnsi="宋体"/>
                      <w:szCs w:val="21"/>
                    </w:rPr>
                  </w:pPr>
                </w:p>
              </w:tc>
              <w:tc>
                <w:tcPr>
                  <w:tcW w:w="320" w:type="pct"/>
                  <w:vAlign w:val="center"/>
                </w:tcPr>
                <w:p>
                  <w:pPr>
                    <w:rPr>
                      <w:rFonts w:ascii="宋体" w:hAnsi="宋体"/>
                      <w:szCs w:val="21"/>
                    </w:rPr>
                  </w:pPr>
                </w:p>
              </w:tc>
              <w:tc>
                <w:tcPr>
                  <w:tcW w:w="788" w:type="pct"/>
                  <w:vAlign w:val="center"/>
                </w:tcPr>
                <w:p>
                  <w:pPr>
                    <w:rPr>
                      <w:rFonts w:ascii="宋体" w:hAnsi="宋体"/>
                      <w:szCs w:val="21"/>
                    </w:rPr>
                  </w:pPr>
                  <w:r>
                    <w:rPr>
                      <w:rFonts w:hint="eastAsia" w:ascii="宋体" w:hAnsi="宋体"/>
                      <w:szCs w:val="21"/>
                    </w:rPr>
                    <w:t>3094583.98</w:t>
                  </w:r>
                </w:p>
              </w:tc>
              <w:tc>
                <w:tcPr>
                  <w:tcW w:w="564" w:type="pct"/>
                  <w:vAlign w:val="center"/>
                </w:tcPr>
                <w:p>
                  <w:pPr>
                    <w:rPr>
                      <w:rFonts w:ascii="宋体" w:hAnsi="宋体"/>
                      <w:szCs w:val="21"/>
                    </w:rPr>
                  </w:pPr>
                  <w:r>
                    <w:rPr>
                      <w:rFonts w:hint="eastAsia" w:ascii="宋体" w:hAnsi="宋体"/>
                      <w:szCs w:val="21"/>
                    </w:rPr>
                    <w:t>33585415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57" w:type="pct"/>
                </w:tcPr>
                <w:p>
                  <w:pPr>
                    <w:rPr>
                      <w:rFonts w:ascii="宋体" w:hAnsi="宋体"/>
                      <w:szCs w:val="21"/>
                    </w:rPr>
                  </w:pPr>
                  <w:r>
                    <w:rPr>
                      <w:rFonts w:hint="eastAsia" w:ascii="宋体" w:hAnsi="宋体"/>
                      <w:szCs w:val="21"/>
                    </w:rPr>
                    <w:t>37</w:t>
                  </w:r>
                </w:p>
              </w:tc>
              <w:tc>
                <w:tcPr>
                  <w:tcW w:w="609" w:type="pct"/>
                  <w:vAlign w:val="center"/>
                </w:tcPr>
                <w:p>
                  <w:pPr>
                    <w:rPr>
                      <w:rFonts w:ascii="宋体" w:hAnsi="宋体"/>
                      <w:szCs w:val="21"/>
                    </w:rPr>
                  </w:pPr>
                  <w:r>
                    <w:rPr>
                      <w:rFonts w:hint="eastAsia" w:ascii="宋体" w:hAnsi="宋体"/>
                      <w:szCs w:val="21"/>
                    </w:rPr>
                    <w:t>ZK0006</w:t>
                  </w:r>
                </w:p>
              </w:tc>
              <w:tc>
                <w:tcPr>
                  <w:tcW w:w="542" w:type="pct"/>
                  <w:vAlign w:val="center"/>
                </w:tcPr>
                <w:p>
                  <w:pPr>
                    <w:rPr>
                      <w:rFonts w:ascii="宋体" w:hAnsi="宋体"/>
                      <w:szCs w:val="21"/>
                    </w:rPr>
                  </w:pPr>
                  <w:r>
                    <w:rPr>
                      <w:rFonts w:hint="eastAsia" w:ascii="宋体" w:hAnsi="宋体"/>
                      <w:szCs w:val="21"/>
                    </w:rPr>
                    <w:t>80.6</w:t>
                  </w:r>
                </w:p>
              </w:tc>
              <w:tc>
                <w:tcPr>
                  <w:tcW w:w="320" w:type="pct"/>
                  <w:vAlign w:val="center"/>
                </w:tcPr>
                <w:p>
                  <w:pPr>
                    <w:rPr>
                      <w:rFonts w:ascii="宋体" w:hAnsi="宋体"/>
                      <w:szCs w:val="21"/>
                    </w:rPr>
                  </w:pPr>
                  <w:r>
                    <w:rPr>
                      <w:rFonts w:hint="eastAsia" w:ascii="宋体" w:hAnsi="宋体"/>
                      <w:szCs w:val="21"/>
                    </w:rPr>
                    <w:t>96</w:t>
                  </w:r>
                </w:p>
              </w:tc>
              <w:tc>
                <w:tcPr>
                  <w:tcW w:w="320" w:type="pct"/>
                  <w:vAlign w:val="center"/>
                </w:tcPr>
                <w:p>
                  <w:pPr>
                    <w:rPr>
                      <w:rFonts w:ascii="宋体" w:hAnsi="宋体"/>
                      <w:szCs w:val="21"/>
                    </w:rPr>
                  </w:pPr>
                  <w:r>
                    <w:rPr>
                      <w:rFonts w:hint="eastAsia" w:ascii="宋体" w:hAnsi="宋体"/>
                      <w:szCs w:val="21"/>
                    </w:rPr>
                    <w:t>95</w:t>
                  </w:r>
                </w:p>
              </w:tc>
              <w:tc>
                <w:tcPr>
                  <w:tcW w:w="320" w:type="pct"/>
                  <w:vAlign w:val="center"/>
                </w:tcPr>
                <w:p>
                  <w:pPr>
                    <w:rPr>
                      <w:rFonts w:ascii="宋体" w:hAnsi="宋体"/>
                      <w:szCs w:val="21"/>
                    </w:rPr>
                  </w:pPr>
                  <w:r>
                    <w:rPr>
                      <w:rFonts w:hint="eastAsia" w:ascii="宋体" w:hAnsi="宋体"/>
                      <w:szCs w:val="21"/>
                    </w:rPr>
                    <w:t>92</w:t>
                  </w:r>
                </w:p>
              </w:tc>
              <w:tc>
                <w:tcPr>
                  <w:tcW w:w="320" w:type="pct"/>
                  <w:vAlign w:val="center"/>
                </w:tcPr>
                <w:p>
                  <w:pPr>
                    <w:rPr>
                      <w:rFonts w:ascii="宋体" w:hAnsi="宋体"/>
                      <w:szCs w:val="21"/>
                    </w:rPr>
                  </w:pPr>
                  <w:r>
                    <w:rPr>
                      <w:rFonts w:hint="eastAsia" w:ascii="宋体" w:hAnsi="宋体"/>
                      <w:szCs w:val="21"/>
                    </w:rPr>
                    <w:t>99</w:t>
                  </w:r>
                </w:p>
              </w:tc>
              <w:tc>
                <w:tcPr>
                  <w:tcW w:w="320" w:type="pct"/>
                  <w:vAlign w:val="center"/>
                </w:tcPr>
                <w:p>
                  <w:pPr>
                    <w:rPr>
                      <w:rFonts w:ascii="宋体" w:hAnsi="宋体"/>
                      <w:szCs w:val="21"/>
                    </w:rPr>
                  </w:pPr>
                </w:p>
              </w:tc>
              <w:tc>
                <w:tcPr>
                  <w:tcW w:w="320" w:type="pct"/>
                  <w:vAlign w:val="center"/>
                </w:tcPr>
                <w:p>
                  <w:pPr>
                    <w:rPr>
                      <w:rFonts w:ascii="宋体" w:hAnsi="宋体"/>
                      <w:szCs w:val="21"/>
                    </w:rPr>
                  </w:pPr>
                </w:p>
              </w:tc>
              <w:tc>
                <w:tcPr>
                  <w:tcW w:w="320" w:type="pct"/>
                  <w:vAlign w:val="center"/>
                </w:tcPr>
                <w:p>
                  <w:pPr>
                    <w:rPr>
                      <w:rFonts w:ascii="宋体" w:hAnsi="宋体"/>
                      <w:szCs w:val="21"/>
                    </w:rPr>
                  </w:pPr>
                </w:p>
              </w:tc>
              <w:tc>
                <w:tcPr>
                  <w:tcW w:w="788" w:type="pct"/>
                  <w:vAlign w:val="center"/>
                </w:tcPr>
                <w:p>
                  <w:pPr>
                    <w:rPr>
                      <w:rFonts w:ascii="宋体" w:hAnsi="宋体"/>
                      <w:szCs w:val="21"/>
                    </w:rPr>
                  </w:pPr>
                  <w:r>
                    <w:rPr>
                      <w:rFonts w:hint="eastAsia" w:ascii="宋体" w:hAnsi="宋体"/>
                      <w:szCs w:val="21"/>
                    </w:rPr>
                    <w:t>3094051.05</w:t>
                  </w:r>
                </w:p>
              </w:tc>
              <w:tc>
                <w:tcPr>
                  <w:tcW w:w="564" w:type="pct"/>
                  <w:vAlign w:val="center"/>
                </w:tcPr>
                <w:p>
                  <w:pPr>
                    <w:rPr>
                      <w:rFonts w:ascii="宋体" w:hAnsi="宋体"/>
                      <w:szCs w:val="21"/>
                    </w:rPr>
                  </w:pPr>
                  <w:r>
                    <w:rPr>
                      <w:rFonts w:hint="eastAsia" w:ascii="宋体" w:hAnsi="宋体"/>
                      <w:szCs w:val="21"/>
                    </w:rPr>
                    <w:t>33585434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57" w:type="pct"/>
                </w:tcPr>
                <w:p>
                  <w:pPr>
                    <w:rPr>
                      <w:rFonts w:ascii="宋体" w:hAnsi="宋体"/>
                      <w:szCs w:val="21"/>
                    </w:rPr>
                  </w:pPr>
                  <w:r>
                    <w:rPr>
                      <w:rFonts w:hint="eastAsia" w:ascii="宋体" w:hAnsi="宋体"/>
                      <w:szCs w:val="21"/>
                    </w:rPr>
                    <w:t>38</w:t>
                  </w:r>
                </w:p>
              </w:tc>
              <w:tc>
                <w:tcPr>
                  <w:tcW w:w="609" w:type="pct"/>
                  <w:vAlign w:val="center"/>
                </w:tcPr>
                <w:p>
                  <w:pPr>
                    <w:rPr>
                      <w:rFonts w:ascii="宋体" w:hAnsi="宋体"/>
                      <w:szCs w:val="21"/>
                    </w:rPr>
                  </w:pPr>
                  <w:r>
                    <w:rPr>
                      <w:rFonts w:hint="eastAsia" w:ascii="宋体" w:hAnsi="宋体"/>
                      <w:szCs w:val="21"/>
                    </w:rPr>
                    <w:t>ZK0007</w:t>
                  </w:r>
                </w:p>
              </w:tc>
              <w:tc>
                <w:tcPr>
                  <w:tcW w:w="542" w:type="pct"/>
                  <w:vAlign w:val="center"/>
                </w:tcPr>
                <w:p>
                  <w:pPr>
                    <w:rPr>
                      <w:rFonts w:ascii="宋体" w:hAnsi="宋体"/>
                      <w:szCs w:val="21"/>
                    </w:rPr>
                  </w:pPr>
                  <w:r>
                    <w:rPr>
                      <w:rFonts w:hint="eastAsia" w:ascii="宋体" w:hAnsi="宋体"/>
                      <w:szCs w:val="21"/>
                    </w:rPr>
                    <w:t>135.9</w:t>
                  </w:r>
                </w:p>
              </w:tc>
              <w:tc>
                <w:tcPr>
                  <w:tcW w:w="320" w:type="pct"/>
                  <w:vAlign w:val="center"/>
                </w:tcPr>
                <w:p>
                  <w:pPr>
                    <w:rPr>
                      <w:rFonts w:ascii="宋体" w:hAnsi="宋体"/>
                      <w:szCs w:val="21"/>
                    </w:rPr>
                  </w:pPr>
                  <w:r>
                    <w:rPr>
                      <w:rFonts w:hint="eastAsia" w:ascii="宋体" w:hAnsi="宋体"/>
                      <w:szCs w:val="21"/>
                    </w:rPr>
                    <w:t>96</w:t>
                  </w:r>
                </w:p>
              </w:tc>
              <w:tc>
                <w:tcPr>
                  <w:tcW w:w="320" w:type="pct"/>
                  <w:vAlign w:val="center"/>
                </w:tcPr>
                <w:p>
                  <w:pPr>
                    <w:rPr>
                      <w:rFonts w:ascii="宋体" w:hAnsi="宋体"/>
                      <w:szCs w:val="21"/>
                    </w:rPr>
                  </w:pPr>
                  <w:r>
                    <w:rPr>
                      <w:rFonts w:hint="eastAsia" w:ascii="宋体" w:hAnsi="宋体"/>
                      <w:szCs w:val="21"/>
                    </w:rPr>
                    <w:t>98</w:t>
                  </w:r>
                </w:p>
              </w:tc>
              <w:tc>
                <w:tcPr>
                  <w:tcW w:w="320" w:type="pct"/>
                  <w:vAlign w:val="center"/>
                </w:tcPr>
                <w:p>
                  <w:pPr>
                    <w:rPr>
                      <w:rFonts w:ascii="宋体" w:hAnsi="宋体"/>
                      <w:szCs w:val="21"/>
                    </w:rPr>
                  </w:pPr>
                  <w:r>
                    <w:rPr>
                      <w:rFonts w:hint="eastAsia" w:ascii="宋体" w:hAnsi="宋体"/>
                      <w:szCs w:val="21"/>
                    </w:rPr>
                    <w:t>92</w:t>
                  </w:r>
                </w:p>
              </w:tc>
              <w:tc>
                <w:tcPr>
                  <w:tcW w:w="320" w:type="pct"/>
                  <w:vAlign w:val="center"/>
                </w:tcPr>
                <w:p>
                  <w:pPr>
                    <w:rPr>
                      <w:rFonts w:ascii="宋体" w:hAnsi="宋体"/>
                      <w:szCs w:val="21"/>
                    </w:rPr>
                  </w:pPr>
                  <w:r>
                    <w:rPr>
                      <w:rFonts w:hint="eastAsia" w:ascii="宋体" w:hAnsi="宋体"/>
                      <w:szCs w:val="21"/>
                    </w:rPr>
                    <w:t>97</w:t>
                  </w:r>
                </w:p>
              </w:tc>
              <w:tc>
                <w:tcPr>
                  <w:tcW w:w="320" w:type="pct"/>
                  <w:vAlign w:val="center"/>
                </w:tcPr>
                <w:p>
                  <w:pPr>
                    <w:rPr>
                      <w:rFonts w:ascii="宋体" w:hAnsi="宋体"/>
                      <w:szCs w:val="21"/>
                    </w:rPr>
                  </w:pPr>
                </w:p>
              </w:tc>
              <w:tc>
                <w:tcPr>
                  <w:tcW w:w="320" w:type="pct"/>
                  <w:vAlign w:val="center"/>
                </w:tcPr>
                <w:p>
                  <w:pPr>
                    <w:rPr>
                      <w:rFonts w:ascii="宋体" w:hAnsi="宋体"/>
                      <w:szCs w:val="21"/>
                    </w:rPr>
                  </w:pPr>
                </w:p>
              </w:tc>
              <w:tc>
                <w:tcPr>
                  <w:tcW w:w="320" w:type="pct"/>
                  <w:vAlign w:val="center"/>
                </w:tcPr>
                <w:p>
                  <w:pPr>
                    <w:rPr>
                      <w:rFonts w:ascii="宋体" w:hAnsi="宋体"/>
                      <w:szCs w:val="21"/>
                    </w:rPr>
                  </w:pPr>
                </w:p>
              </w:tc>
              <w:tc>
                <w:tcPr>
                  <w:tcW w:w="788" w:type="pct"/>
                  <w:vAlign w:val="center"/>
                </w:tcPr>
                <w:p>
                  <w:pPr>
                    <w:rPr>
                      <w:rFonts w:ascii="宋体" w:hAnsi="宋体"/>
                      <w:szCs w:val="21"/>
                    </w:rPr>
                  </w:pPr>
                  <w:r>
                    <w:rPr>
                      <w:rFonts w:hint="eastAsia" w:ascii="宋体" w:hAnsi="宋体"/>
                      <w:szCs w:val="21"/>
                    </w:rPr>
                    <w:t>3094101.21</w:t>
                  </w:r>
                </w:p>
              </w:tc>
              <w:tc>
                <w:tcPr>
                  <w:tcW w:w="564" w:type="pct"/>
                  <w:vAlign w:val="center"/>
                </w:tcPr>
                <w:p>
                  <w:pPr>
                    <w:rPr>
                      <w:rFonts w:ascii="宋体" w:hAnsi="宋体"/>
                      <w:szCs w:val="21"/>
                    </w:rPr>
                  </w:pPr>
                  <w:r>
                    <w:rPr>
                      <w:rFonts w:hint="eastAsia" w:ascii="宋体" w:hAnsi="宋体"/>
                      <w:szCs w:val="21"/>
                    </w:rPr>
                    <w:t>33585498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57" w:type="pct"/>
                </w:tcPr>
                <w:p>
                  <w:pPr>
                    <w:rPr>
                      <w:rFonts w:ascii="宋体" w:hAnsi="宋体"/>
                      <w:szCs w:val="21"/>
                    </w:rPr>
                  </w:pPr>
                  <w:r>
                    <w:rPr>
                      <w:rFonts w:hint="eastAsia" w:ascii="宋体" w:hAnsi="宋体"/>
                      <w:szCs w:val="21"/>
                    </w:rPr>
                    <w:t>39</w:t>
                  </w:r>
                </w:p>
              </w:tc>
              <w:tc>
                <w:tcPr>
                  <w:tcW w:w="609" w:type="pct"/>
                  <w:vAlign w:val="center"/>
                </w:tcPr>
                <w:p>
                  <w:pPr>
                    <w:rPr>
                      <w:rFonts w:ascii="宋体" w:hAnsi="宋体"/>
                      <w:szCs w:val="21"/>
                    </w:rPr>
                  </w:pPr>
                  <w:r>
                    <w:rPr>
                      <w:rFonts w:hint="eastAsia" w:ascii="宋体" w:hAnsi="宋体"/>
                      <w:szCs w:val="21"/>
                    </w:rPr>
                    <w:t>ZK0008</w:t>
                  </w:r>
                </w:p>
              </w:tc>
              <w:tc>
                <w:tcPr>
                  <w:tcW w:w="542" w:type="pct"/>
                  <w:vAlign w:val="center"/>
                </w:tcPr>
                <w:p>
                  <w:pPr>
                    <w:rPr>
                      <w:rFonts w:ascii="宋体" w:hAnsi="宋体"/>
                      <w:szCs w:val="21"/>
                    </w:rPr>
                  </w:pPr>
                  <w:r>
                    <w:rPr>
                      <w:rFonts w:hint="eastAsia" w:ascii="宋体" w:hAnsi="宋体"/>
                      <w:szCs w:val="21"/>
                    </w:rPr>
                    <w:t>250.1</w:t>
                  </w:r>
                </w:p>
              </w:tc>
              <w:tc>
                <w:tcPr>
                  <w:tcW w:w="320" w:type="pct"/>
                  <w:vAlign w:val="center"/>
                </w:tcPr>
                <w:p>
                  <w:pPr>
                    <w:rPr>
                      <w:rFonts w:ascii="宋体" w:hAnsi="宋体"/>
                      <w:szCs w:val="21"/>
                    </w:rPr>
                  </w:pPr>
                  <w:r>
                    <w:rPr>
                      <w:rFonts w:hint="eastAsia" w:ascii="宋体" w:hAnsi="宋体"/>
                      <w:szCs w:val="21"/>
                    </w:rPr>
                    <w:t>97</w:t>
                  </w:r>
                </w:p>
              </w:tc>
              <w:tc>
                <w:tcPr>
                  <w:tcW w:w="320" w:type="pct"/>
                  <w:vAlign w:val="center"/>
                </w:tcPr>
                <w:p>
                  <w:pPr>
                    <w:rPr>
                      <w:rFonts w:ascii="宋体" w:hAnsi="宋体"/>
                      <w:szCs w:val="21"/>
                    </w:rPr>
                  </w:pPr>
                  <w:r>
                    <w:rPr>
                      <w:rFonts w:hint="eastAsia" w:ascii="宋体" w:hAnsi="宋体"/>
                      <w:szCs w:val="21"/>
                    </w:rPr>
                    <w:t>98</w:t>
                  </w:r>
                </w:p>
              </w:tc>
              <w:tc>
                <w:tcPr>
                  <w:tcW w:w="320" w:type="pct"/>
                  <w:vAlign w:val="center"/>
                </w:tcPr>
                <w:p>
                  <w:pPr>
                    <w:rPr>
                      <w:rFonts w:ascii="宋体" w:hAnsi="宋体"/>
                      <w:szCs w:val="21"/>
                    </w:rPr>
                  </w:pPr>
                  <w:r>
                    <w:rPr>
                      <w:rFonts w:hint="eastAsia" w:ascii="宋体" w:hAnsi="宋体"/>
                      <w:szCs w:val="21"/>
                    </w:rPr>
                    <w:t>98</w:t>
                  </w:r>
                </w:p>
              </w:tc>
              <w:tc>
                <w:tcPr>
                  <w:tcW w:w="320" w:type="pct"/>
                  <w:vAlign w:val="center"/>
                </w:tcPr>
                <w:p>
                  <w:pPr>
                    <w:rPr>
                      <w:rFonts w:ascii="宋体" w:hAnsi="宋体"/>
                      <w:szCs w:val="21"/>
                    </w:rPr>
                  </w:pPr>
                  <w:r>
                    <w:rPr>
                      <w:rFonts w:hint="eastAsia" w:ascii="宋体" w:hAnsi="宋体"/>
                      <w:szCs w:val="21"/>
                    </w:rPr>
                    <w:t>97</w:t>
                  </w:r>
                </w:p>
              </w:tc>
              <w:tc>
                <w:tcPr>
                  <w:tcW w:w="320" w:type="pct"/>
                  <w:vAlign w:val="center"/>
                </w:tcPr>
                <w:p>
                  <w:pPr>
                    <w:rPr>
                      <w:rFonts w:ascii="宋体" w:hAnsi="宋体"/>
                      <w:szCs w:val="21"/>
                    </w:rPr>
                  </w:pPr>
                  <w:r>
                    <w:rPr>
                      <w:rFonts w:hint="eastAsia" w:ascii="宋体" w:hAnsi="宋体"/>
                      <w:szCs w:val="21"/>
                    </w:rPr>
                    <w:t>98</w:t>
                  </w:r>
                </w:p>
              </w:tc>
              <w:tc>
                <w:tcPr>
                  <w:tcW w:w="320" w:type="pct"/>
                  <w:vAlign w:val="center"/>
                </w:tcPr>
                <w:p>
                  <w:pPr>
                    <w:rPr>
                      <w:rFonts w:ascii="宋体" w:hAnsi="宋体"/>
                      <w:szCs w:val="21"/>
                    </w:rPr>
                  </w:pPr>
                  <w:r>
                    <w:rPr>
                      <w:rFonts w:hint="eastAsia" w:ascii="宋体" w:hAnsi="宋体"/>
                      <w:szCs w:val="21"/>
                    </w:rPr>
                    <w:t>97</w:t>
                  </w:r>
                </w:p>
              </w:tc>
              <w:tc>
                <w:tcPr>
                  <w:tcW w:w="320" w:type="pct"/>
                  <w:vAlign w:val="center"/>
                </w:tcPr>
                <w:p>
                  <w:pPr>
                    <w:rPr>
                      <w:rFonts w:ascii="宋体" w:hAnsi="宋体"/>
                      <w:szCs w:val="21"/>
                    </w:rPr>
                  </w:pPr>
                  <w:r>
                    <w:rPr>
                      <w:rFonts w:hint="eastAsia" w:ascii="宋体" w:hAnsi="宋体"/>
                      <w:szCs w:val="21"/>
                    </w:rPr>
                    <w:t>98</w:t>
                  </w:r>
                </w:p>
              </w:tc>
              <w:tc>
                <w:tcPr>
                  <w:tcW w:w="788" w:type="pct"/>
                  <w:vAlign w:val="center"/>
                </w:tcPr>
                <w:p>
                  <w:pPr>
                    <w:rPr>
                      <w:rFonts w:ascii="宋体" w:hAnsi="宋体"/>
                      <w:szCs w:val="21"/>
                    </w:rPr>
                  </w:pPr>
                  <w:r>
                    <w:rPr>
                      <w:rFonts w:hint="eastAsia" w:ascii="宋体" w:hAnsi="宋体"/>
                      <w:szCs w:val="21"/>
                    </w:rPr>
                    <w:t>3094143.4</w:t>
                  </w:r>
                </w:p>
              </w:tc>
              <w:tc>
                <w:tcPr>
                  <w:tcW w:w="564" w:type="pct"/>
                  <w:vAlign w:val="center"/>
                </w:tcPr>
                <w:p>
                  <w:pPr>
                    <w:rPr>
                      <w:rFonts w:ascii="宋体" w:hAnsi="宋体"/>
                      <w:szCs w:val="21"/>
                    </w:rPr>
                  </w:pPr>
                  <w:r>
                    <w:rPr>
                      <w:rFonts w:hint="eastAsia" w:ascii="宋体" w:hAnsi="宋体"/>
                      <w:szCs w:val="21"/>
                    </w:rPr>
                    <w:t>33585567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57" w:type="pct"/>
                </w:tcPr>
                <w:p>
                  <w:pPr>
                    <w:rPr>
                      <w:rFonts w:ascii="宋体" w:hAnsi="宋体"/>
                      <w:szCs w:val="21"/>
                    </w:rPr>
                  </w:pPr>
                  <w:r>
                    <w:rPr>
                      <w:rFonts w:hint="eastAsia" w:ascii="宋体" w:hAnsi="宋体"/>
                      <w:szCs w:val="21"/>
                    </w:rPr>
                    <w:t>40</w:t>
                  </w:r>
                </w:p>
              </w:tc>
              <w:tc>
                <w:tcPr>
                  <w:tcW w:w="609" w:type="pct"/>
                  <w:vAlign w:val="center"/>
                </w:tcPr>
                <w:p>
                  <w:pPr>
                    <w:rPr>
                      <w:rFonts w:ascii="宋体" w:hAnsi="宋体"/>
                      <w:szCs w:val="21"/>
                    </w:rPr>
                  </w:pPr>
                  <w:r>
                    <w:rPr>
                      <w:rFonts w:hint="eastAsia" w:ascii="宋体" w:hAnsi="宋体"/>
                      <w:szCs w:val="21"/>
                    </w:rPr>
                    <w:t>ZK0´-1</w:t>
                  </w:r>
                </w:p>
              </w:tc>
              <w:tc>
                <w:tcPr>
                  <w:tcW w:w="542" w:type="pct"/>
                  <w:vAlign w:val="center"/>
                </w:tcPr>
                <w:p>
                  <w:pPr>
                    <w:rPr>
                      <w:rFonts w:ascii="宋体" w:hAnsi="宋体"/>
                      <w:szCs w:val="21"/>
                    </w:rPr>
                  </w:pPr>
                  <w:r>
                    <w:rPr>
                      <w:rFonts w:hint="eastAsia" w:ascii="宋体" w:hAnsi="宋体"/>
                      <w:szCs w:val="21"/>
                    </w:rPr>
                    <w:t>70.5</w:t>
                  </w:r>
                </w:p>
              </w:tc>
              <w:tc>
                <w:tcPr>
                  <w:tcW w:w="320" w:type="pct"/>
                  <w:vAlign w:val="center"/>
                </w:tcPr>
                <w:p>
                  <w:pPr>
                    <w:rPr>
                      <w:rFonts w:ascii="宋体" w:hAnsi="宋体"/>
                      <w:szCs w:val="21"/>
                    </w:rPr>
                  </w:pPr>
                  <w:r>
                    <w:rPr>
                      <w:rFonts w:hint="eastAsia" w:ascii="宋体" w:hAnsi="宋体"/>
                      <w:szCs w:val="21"/>
                    </w:rPr>
                    <w:t>92</w:t>
                  </w:r>
                </w:p>
              </w:tc>
              <w:tc>
                <w:tcPr>
                  <w:tcW w:w="320" w:type="pct"/>
                  <w:vAlign w:val="center"/>
                </w:tcPr>
                <w:p>
                  <w:pPr>
                    <w:rPr>
                      <w:rFonts w:ascii="宋体" w:hAnsi="宋体"/>
                      <w:szCs w:val="21"/>
                    </w:rPr>
                  </w:pPr>
                  <w:r>
                    <w:rPr>
                      <w:rFonts w:hint="eastAsia" w:ascii="宋体" w:hAnsi="宋体"/>
                      <w:szCs w:val="21"/>
                    </w:rPr>
                    <w:t>94</w:t>
                  </w:r>
                </w:p>
              </w:tc>
              <w:tc>
                <w:tcPr>
                  <w:tcW w:w="320" w:type="pct"/>
                  <w:vAlign w:val="center"/>
                </w:tcPr>
                <w:p>
                  <w:pPr>
                    <w:rPr>
                      <w:rFonts w:ascii="宋体" w:hAnsi="宋体"/>
                      <w:szCs w:val="21"/>
                    </w:rPr>
                  </w:pPr>
                  <w:r>
                    <w:rPr>
                      <w:rFonts w:hint="eastAsia" w:ascii="宋体" w:hAnsi="宋体"/>
                      <w:szCs w:val="21"/>
                    </w:rPr>
                    <w:t>81</w:t>
                  </w:r>
                </w:p>
              </w:tc>
              <w:tc>
                <w:tcPr>
                  <w:tcW w:w="320" w:type="pct"/>
                  <w:vAlign w:val="center"/>
                </w:tcPr>
                <w:p>
                  <w:pPr>
                    <w:rPr>
                      <w:rFonts w:ascii="宋体" w:hAnsi="宋体"/>
                      <w:szCs w:val="21"/>
                    </w:rPr>
                  </w:pPr>
                  <w:r>
                    <w:rPr>
                      <w:rFonts w:hint="eastAsia" w:ascii="宋体" w:hAnsi="宋体"/>
                      <w:szCs w:val="21"/>
                    </w:rPr>
                    <w:t>98</w:t>
                  </w:r>
                </w:p>
              </w:tc>
              <w:tc>
                <w:tcPr>
                  <w:tcW w:w="320" w:type="pct"/>
                  <w:vAlign w:val="center"/>
                </w:tcPr>
                <w:p>
                  <w:pPr>
                    <w:rPr>
                      <w:rFonts w:ascii="宋体" w:hAnsi="宋体"/>
                      <w:szCs w:val="21"/>
                    </w:rPr>
                  </w:pPr>
                </w:p>
              </w:tc>
              <w:tc>
                <w:tcPr>
                  <w:tcW w:w="320" w:type="pct"/>
                  <w:vAlign w:val="center"/>
                </w:tcPr>
                <w:p>
                  <w:pPr>
                    <w:rPr>
                      <w:rFonts w:ascii="宋体" w:hAnsi="宋体"/>
                      <w:szCs w:val="21"/>
                    </w:rPr>
                  </w:pPr>
                </w:p>
              </w:tc>
              <w:tc>
                <w:tcPr>
                  <w:tcW w:w="320" w:type="pct"/>
                  <w:vAlign w:val="center"/>
                </w:tcPr>
                <w:p>
                  <w:pPr>
                    <w:rPr>
                      <w:rFonts w:ascii="宋体" w:hAnsi="宋体"/>
                      <w:szCs w:val="21"/>
                    </w:rPr>
                  </w:pPr>
                </w:p>
              </w:tc>
              <w:tc>
                <w:tcPr>
                  <w:tcW w:w="788" w:type="pct"/>
                  <w:vAlign w:val="center"/>
                </w:tcPr>
                <w:p>
                  <w:pPr>
                    <w:rPr>
                      <w:rFonts w:ascii="宋体" w:hAnsi="宋体"/>
                      <w:szCs w:val="21"/>
                    </w:rPr>
                  </w:pPr>
                  <w:r>
                    <w:rPr>
                      <w:rFonts w:hint="eastAsia" w:ascii="宋体" w:hAnsi="宋体"/>
                      <w:szCs w:val="21"/>
                    </w:rPr>
                    <w:t>3094093.97</w:t>
                  </w:r>
                </w:p>
              </w:tc>
              <w:tc>
                <w:tcPr>
                  <w:tcW w:w="564" w:type="pct"/>
                  <w:vAlign w:val="center"/>
                </w:tcPr>
                <w:p>
                  <w:pPr>
                    <w:rPr>
                      <w:rFonts w:ascii="宋体" w:hAnsi="宋体"/>
                      <w:szCs w:val="21"/>
                    </w:rPr>
                  </w:pPr>
                  <w:r>
                    <w:rPr>
                      <w:rFonts w:hint="eastAsia" w:ascii="宋体" w:hAnsi="宋体"/>
                      <w:szCs w:val="21"/>
                    </w:rPr>
                    <w:t>33585407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57" w:type="pct"/>
                </w:tcPr>
                <w:p>
                  <w:pPr>
                    <w:rPr>
                      <w:rFonts w:ascii="宋体" w:hAnsi="宋体"/>
                      <w:szCs w:val="21"/>
                    </w:rPr>
                  </w:pPr>
                  <w:r>
                    <w:rPr>
                      <w:rFonts w:hint="eastAsia" w:ascii="宋体" w:hAnsi="宋体"/>
                      <w:szCs w:val="21"/>
                    </w:rPr>
                    <w:t>41</w:t>
                  </w:r>
                </w:p>
              </w:tc>
              <w:tc>
                <w:tcPr>
                  <w:tcW w:w="609" w:type="pct"/>
                  <w:vAlign w:val="center"/>
                </w:tcPr>
                <w:p>
                  <w:pPr>
                    <w:rPr>
                      <w:rFonts w:ascii="宋体" w:hAnsi="宋体"/>
                      <w:szCs w:val="21"/>
                    </w:rPr>
                  </w:pPr>
                  <w:r>
                    <w:rPr>
                      <w:rFonts w:hint="eastAsia" w:ascii="宋体" w:hAnsi="宋体"/>
                      <w:szCs w:val="21"/>
                    </w:rPr>
                    <w:t>ZK0´-2</w:t>
                  </w:r>
                </w:p>
              </w:tc>
              <w:tc>
                <w:tcPr>
                  <w:tcW w:w="542" w:type="pct"/>
                  <w:vAlign w:val="center"/>
                </w:tcPr>
                <w:p>
                  <w:pPr>
                    <w:rPr>
                      <w:rFonts w:ascii="宋体" w:hAnsi="宋体"/>
                      <w:szCs w:val="21"/>
                    </w:rPr>
                  </w:pPr>
                  <w:r>
                    <w:rPr>
                      <w:rFonts w:hint="eastAsia" w:ascii="宋体" w:hAnsi="宋体"/>
                      <w:szCs w:val="21"/>
                    </w:rPr>
                    <w:t>120.75</w:t>
                  </w:r>
                </w:p>
              </w:tc>
              <w:tc>
                <w:tcPr>
                  <w:tcW w:w="320" w:type="pct"/>
                  <w:vAlign w:val="center"/>
                </w:tcPr>
                <w:p>
                  <w:pPr>
                    <w:rPr>
                      <w:rFonts w:ascii="宋体" w:hAnsi="宋体"/>
                      <w:szCs w:val="21"/>
                    </w:rPr>
                  </w:pPr>
                  <w:r>
                    <w:rPr>
                      <w:rFonts w:hint="eastAsia" w:ascii="宋体" w:hAnsi="宋体"/>
                      <w:szCs w:val="21"/>
                    </w:rPr>
                    <w:t>90</w:t>
                  </w:r>
                </w:p>
              </w:tc>
              <w:tc>
                <w:tcPr>
                  <w:tcW w:w="320" w:type="pct"/>
                  <w:vAlign w:val="center"/>
                </w:tcPr>
                <w:p>
                  <w:pPr>
                    <w:rPr>
                      <w:rFonts w:ascii="宋体" w:hAnsi="宋体"/>
                      <w:szCs w:val="21"/>
                    </w:rPr>
                  </w:pPr>
                  <w:r>
                    <w:rPr>
                      <w:rFonts w:hint="eastAsia" w:ascii="宋体" w:hAnsi="宋体"/>
                      <w:szCs w:val="21"/>
                    </w:rPr>
                    <w:t>92</w:t>
                  </w:r>
                </w:p>
              </w:tc>
              <w:tc>
                <w:tcPr>
                  <w:tcW w:w="320" w:type="pct"/>
                  <w:vAlign w:val="center"/>
                </w:tcPr>
                <w:p>
                  <w:pPr>
                    <w:rPr>
                      <w:rFonts w:ascii="宋体" w:hAnsi="宋体"/>
                      <w:szCs w:val="21"/>
                    </w:rPr>
                  </w:pPr>
                  <w:r>
                    <w:rPr>
                      <w:rFonts w:hint="eastAsia" w:ascii="宋体" w:hAnsi="宋体"/>
                      <w:szCs w:val="21"/>
                    </w:rPr>
                    <w:t>78</w:t>
                  </w:r>
                </w:p>
              </w:tc>
              <w:tc>
                <w:tcPr>
                  <w:tcW w:w="320" w:type="pct"/>
                  <w:vAlign w:val="center"/>
                </w:tcPr>
                <w:p>
                  <w:pPr>
                    <w:rPr>
                      <w:rFonts w:ascii="宋体" w:hAnsi="宋体"/>
                      <w:szCs w:val="21"/>
                    </w:rPr>
                  </w:pPr>
                  <w:r>
                    <w:rPr>
                      <w:rFonts w:hint="eastAsia" w:ascii="宋体" w:hAnsi="宋体"/>
                      <w:szCs w:val="21"/>
                    </w:rPr>
                    <w:t>92</w:t>
                  </w:r>
                </w:p>
              </w:tc>
              <w:tc>
                <w:tcPr>
                  <w:tcW w:w="320" w:type="pct"/>
                  <w:vAlign w:val="center"/>
                </w:tcPr>
                <w:p>
                  <w:pPr>
                    <w:rPr>
                      <w:rFonts w:ascii="宋体" w:hAnsi="宋体"/>
                      <w:szCs w:val="21"/>
                    </w:rPr>
                  </w:pPr>
                </w:p>
              </w:tc>
              <w:tc>
                <w:tcPr>
                  <w:tcW w:w="320" w:type="pct"/>
                  <w:vAlign w:val="center"/>
                </w:tcPr>
                <w:p>
                  <w:pPr>
                    <w:rPr>
                      <w:rFonts w:ascii="宋体" w:hAnsi="宋体"/>
                      <w:szCs w:val="21"/>
                    </w:rPr>
                  </w:pPr>
                </w:p>
              </w:tc>
              <w:tc>
                <w:tcPr>
                  <w:tcW w:w="320" w:type="pct"/>
                  <w:vAlign w:val="center"/>
                </w:tcPr>
                <w:p>
                  <w:pPr>
                    <w:rPr>
                      <w:rFonts w:ascii="宋体" w:hAnsi="宋体"/>
                      <w:szCs w:val="21"/>
                    </w:rPr>
                  </w:pPr>
                </w:p>
              </w:tc>
              <w:tc>
                <w:tcPr>
                  <w:tcW w:w="788" w:type="pct"/>
                  <w:vAlign w:val="center"/>
                </w:tcPr>
                <w:p>
                  <w:pPr>
                    <w:rPr>
                      <w:rFonts w:ascii="宋体" w:hAnsi="宋体"/>
                      <w:szCs w:val="21"/>
                    </w:rPr>
                  </w:pPr>
                  <w:r>
                    <w:rPr>
                      <w:rFonts w:hint="eastAsia" w:ascii="宋体" w:hAnsi="宋体"/>
                      <w:szCs w:val="21"/>
                    </w:rPr>
                    <w:t>3094114.88</w:t>
                  </w:r>
                </w:p>
              </w:tc>
              <w:tc>
                <w:tcPr>
                  <w:tcW w:w="564" w:type="pct"/>
                  <w:vAlign w:val="center"/>
                </w:tcPr>
                <w:p>
                  <w:pPr>
                    <w:rPr>
                      <w:rFonts w:ascii="宋体" w:hAnsi="宋体"/>
                      <w:szCs w:val="21"/>
                    </w:rPr>
                  </w:pPr>
                  <w:r>
                    <w:rPr>
                      <w:rFonts w:hint="eastAsia" w:ascii="宋体" w:hAnsi="宋体"/>
                      <w:szCs w:val="21"/>
                    </w:rPr>
                    <w:t>33585437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57" w:type="pct"/>
                </w:tcPr>
                <w:p>
                  <w:pPr>
                    <w:rPr>
                      <w:rFonts w:ascii="宋体" w:hAnsi="宋体"/>
                      <w:szCs w:val="21"/>
                    </w:rPr>
                  </w:pPr>
                  <w:r>
                    <w:rPr>
                      <w:rFonts w:hint="eastAsia" w:ascii="宋体" w:hAnsi="宋体"/>
                      <w:szCs w:val="21"/>
                    </w:rPr>
                    <w:t>42</w:t>
                  </w:r>
                </w:p>
              </w:tc>
              <w:tc>
                <w:tcPr>
                  <w:tcW w:w="609" w:type="pct"/>
                  <w:vAlign w:val="center"/>
                </w:tcPr>
                <w:p>
                  <w:pPr>
                    <w:rPr>
                      <w:rFonts w:ascii="宋体" w:hAnsi="宋体"/>
                      <w:szCs w:val="21"/>
                    </w:rPr>
                  </w:pPr>
                  <w:r>
                    <w:rPr>
                      <w:rFonts w:hint="eastAsia" w:ascii="宋体" w:hAnsi="宋体"/>
                      <w:szCs w:val="21"/>
                    </w:rPr>
                    <w:t>ZK0´-3</w:t>
                  </w:r>
                </w:p>
              </w:tc>
              <w:tc>
                <w:tcPr>
                  <w:tcW w:w="542" w:type="pct"/>
                  <w:vAlign w:val="center"/>
                </w:tcPr>
                <w:p>
                  <w:pPr>
                    <w:rPr>
                      <w:rFonts w:ascii="宋体" w:hAnsi="宋体"/>
                      <w:szCs w:val="21"/>
                    </w:rPr>
                  </w:pPr>
                  <w:r>
                    <w:rPr>
                      <w:rFonts w:hint="eastAsia" w:ascii="宋体" w:hAnsi="宋体"/>
                      <w:szCs w:val="21"/>
                    </w:rPr>
                    <w:t>210.15</w:t>
                  </w:r>
                </w:p>
              </w:tc>
              <w:tc>
                <w:tcPr>
                  <w:tcW w:w="320" w:type="pct"/>
                  <w:vAlign w:val="center"/>
                </w:tcPr>
                <w:p>
                  <w:pPr>
                    <w:rPr>
                      <w:rFonts w:ascii="宋体" w:hAnsi="宋体"/>
                      <w:szCs w:val="21"/>
                    </w:rPr>
                  </w:pPr>
                  <w:r>
                    <w:rPr>
                      <w:rFonts w:hint="eastAsia" w:ascii="宋体" w:hAnsi="宋体"/>
                      <w:szCs w:val="21"/>
                    </w:rPr>
                    <w:t>97</w:t>
                  </w:r>
                </w:p>
              </w:tc>
              <w:tc>
                <w:tcPr>
                  <w:tcW w:w="320" w:type="pct"/>
                  <w:vAlign w:val="center"/>
                </w:tcPr>
                <w:p>
                  <w:pPr>
                    <w:rPr>
                      <w:rFonts w:ascii="宋体" w:hAnsi="宋体"/>
                      <w:szCs w:val="21"/>
                    </w:rPr>
                  </w:pPr>
                  <w:r>
                    <w:rPr>
                      <w:rFonts w:hint="eastAsia" w:ascii="宋体" w:hAnsi="宋体"/>
                      <w:szCs w:val="21"/>
                    </w:rPr>
                    <w:t>98</w:t>
                  </w:r>
                </w:p>
              </w:tc>
              <w:tc>
                <w:tcPr>
                  <w:tcW w:w="320" w:type="pct"/>
                  <w:vAlign w:val="center"/>
                </w:tcPr>
                <w:p>
                  <w:pPr>
                    <w:rPr>
                      <w:rFonts w:ascii="宋体" w:hAnsi="宋体"/>
                      <w:szCs w:val="21"/>
                    </w:rPr>
                  </w:pPr>
                  <w:r>
                    <w:rPr>
                      <w:rFonts w:hint="eastAsia" w:ascii="宋体" w:hAnsi="宋体"/>
                      <w:szCs w:val="21"/>
                    </w:rPr>
                    <w:t>97</w:t>
                  </w:r>
                </w:p>
              </w:tc>
              <w:tc>
                <w:tcPr>
                  <w:tcW w:w="320" w:type="pct"/>
                  <w:vAlign w:val="center"/>
                </w:tcPr>
                <w:p>
                  <w:pPr>
                    <w:rPr>
                      <w:rFonts w:ascii="宋体" w:hAnsi="宋体"/>
                      <w:szCs w:val="21"/>
                    </w:rPr>
                  </w:pPr>
                  <w:r>
                    <w:rPr>
                      <w:rFonts w:hint="eastAsia" w:ascii="宋体" w:hAnsi="宋体"/>
                      <w:szCs w:val="21"/>
                    </w:rPr>
                    <w:t>99</w:t>
                  </w:r>
                </w:p>
              </w:tc>
              <w:tc>
                <w:tcPr>
                  <w:tcW w:w="320" w:type="pct"/>
                  <w:vAlign w:val="center"/>
                </w:tcPr>
                <w:p>
                  <w:pPr>
                    <w:rPr>
                      <w:rFonts w:ascii="宋体" w:hAnsi="宋体"/>
                      <w:szCs w:val="21"/>
                    </w:rPr>
                  </w:pPr>
                </w:p>
              </w:tc>
              <w:tc>
                <w:tcPr>
                  <w:tcW w:w="320" w:type="pct"/>
                  <w:vAlign w:val="center"/>
                </w:tcPr>
                <w:p>
                  <w:pPr>
                    <w:rPr>
                      <w:rFonts w:ascii="宋体" w:hAnsi="宋体"/>
                      <w:szCs w:val="21"/>
                    </w:rPr>
                  </w:pPr>
                </w:p>
              </w:tc>
              <w:tc>
                <w:tcPr>
                  <w:tcW w:w="320" w:type="pct"/>
                  <w:vAlign w:val="center"/>
                </w:tcPr>
                <w:p>
                  <w:pPr>
                    <w:rPr>
                      <w:rFonts w:ascii="宋体" w:hAnsi="宋体"/>
                      <w:szCs w:val="21"/>
                    </w:rPr>
                  </w:pPr>
                </w:p>
              </w:tc>
              <w:tc>
                <w:tcPr>
                  <w:tcW w:w="788" w:type="pct"/>
                  <w:vAlign w:val="center"/>
                </w:tcPr>
                <w:p>
                  <w:pPr>
                    <w:rPr>
                      <w:rFonts w:ascii="宋体" w:hAnsi="宋体"/>
                      <w:szCs w:val="21"/>
                    </w:rPr>
                  </w:pPr>
                  <w:r>
                    <w:rPr>
                      <w:rFonts w:hint="eastAsia" w:ascii="宋体" w:hAnsi="宋体"/>
                      <w:szCs w:val="21"/>
                    </w:rPr>
                    <w:t>3094204.05</w:t>
                  </w:r>
                </w:p>
              </w:tc>
              <w:tc>
                <w:tcPr>
                  <w:tcW w:w="564" w:type="pct"/>
                  <w:vAlign w:val="center"/>
                </w:tcPr>
                <w:p>
                  <w:pPr>
                    <w:rPr>
                      <w:rFonts w:ascii="宋体" w:hAnsi="宋体"/>
                      <w:szCs w:val="21"/>
                    </w:rPr>
                  </w:pPr>
                  <w:r>
                    <w:rPr>
                      <w:rFonts w:hint="eastAsia" w:ascii="宋体" w:hAnsi="宋体"/>
                      <w:szCs w:val="21"/>
                    </w:rPr>
                    <w:t>33585565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57" w:type="pct"/>
                </w:tcPr>
                <w:p>
                  <w:pPr>
                    <w:rPr>
                      <w:rFonts w:ascii="宋体" w:hAnsi="宋体"/>
                      <w:szCs w:val="21"/>
                    </w:rPr>
                  </w:pPr>
                  <w:r>
                    <w:rPr>
                      <w:rFonts w:hint="eastAsia" w:ascii="宋体" w:hAnsi="宋体"/>
                      <w:szCs w:val="21"/>
                    </w:rPr>
                    <w:t>43</w:t>
                  </w:r>
                </w:p>
              </w:tc>
              <w:tc>
                <w:tcPr>
                  <w:tcW w:w="609" w:type="pct"/>
                  <w:vAlign w:val="center"/>
                </w:tcPr>
                <w:p>
                  <w:pPr>
                    <w:rPr>
                      <w:rFonts w:ascii="宋体" w:hAnsi="宋体"/>
                      <w:szCs w:val="21"/>
                    </w:rPr>
                  </w:pPr>
                  <w:r>
                    <w:rPr>
                      <w:rFonts w:hint="eastAsia" w:ascii="宋体" w:hAnsi="宋体"/>
                      <w:szCs w:val="21"/>
                    </w:rPr>
                    <w:t>ZK0´-4</w:t>
                  </w:r>
                </w:p>
              </w:tc>
              <w:tc>
                <w:tcPr>
                  <w:tcW w:w="542" w:type="pct"/>
                  <w:vAlign w:val="center"/>
                </w:tcPr>
                <w:p>
                  <w:pPr>
                    <w:rPr>
                      <w:rFonts w:ascii="宋体" w:hAnsi="宋体"/>
                      <w:szCs w:val="21"/>
                    </w:rPr>
                  </w:pPr>
                  <w:r>
                    <w:rPr>
                      <w:rFonts w:hint="eastAsia" w:ascii="宋体" w:hAnsi="宋体"/>
                      <w:szCs w:val="21"/>
                    </w:rPr>
                    <w:t>245.76</w:t>
                  </w:r>
                </w:p>
              </w:tc>
              <w:tc>
                <w:tcPr>
                  <w:tcW w:w="320" w:type="pct"/>
                  <w:vAlign w:val="center"/>
                </w:tcPr>
                <w:p>
                  <w:pPr>
                    <w:rPr>
                      <w:rFonts w:ascii="宋体" w:hAnsi="宋体"/>
                      <w:szCs w:val="21"/>
                    </w:rPr>
                  </w:pPr>
                  <w:r>
                    <w:rPr>
                      <w:rFonts w:hint="eastAsia" w:ascii="宋体" w:hAnsi="宋体"/>
                      <w:szCs w:val="21"/>
                    </w:rPr>
                    <w:t>98</w:t>
                  </w:r>
                </w:p>
              </w:tc>
              <w:tc>
                <w:tcPr>
                  <w:tcW w:w="320" w:type="pct"/>
                  <w:vAlign w:val="center"/>
                </w:tcPr>
                <w:p>
                  <w:pPr>
                    <w:rPr>
                      <w:rFonts w:ascii="宋体" w:hAnsi="宋体"/>
                      <w:szCs w:val="21"/>
                    </w:rPr>
                  </w:pPr>
                  <w:r>
                    <w:rPr>
                      <w:rFonts w:hint="eastAsia" w:ascii="宋体" w:hAnsi="宋体"/>
                      <w:szCs w:val="21"/>
                    </w:rPr>
                    <w:t>99</w:t>
                  </w:r>
                </w:p>
              </w:tc>
              <w:tc>
                <w:tcPr>
                  <w:tcW w:w="320" w:type="pct"/>
                  <w:vAlign w:val="center"/>
                </w:tcPr>
                <w:p>
                  <w:pPr>
                    <w:rPr>
                      <w:rFonts w:ascii="宋体" w:hAnsi="宋体"/>
                      <w:szCs w:val="21"/>
                    </w:rPr>
                  </w:pPr>
                  <w:r>
                    <w:rPr>
                      <w:rFonts w:hint="eastAsia" w:ascii="宋体" w:hAnsi="宋体"/>
                      <w:szCs w:val="21"/>
                    </w:rPr>
                    <w:t>98</w:t>
                  </w:r>
                </w:p>
              </w:tc>
              <w:tc>
                <w:tcPr>
                  <w:tcW w:w="320" w:type="pct"/>
                  <w:vAlign w:val="center"/>
                </w:tcPr>
                <w:p>
                  <w:pPr>
                    <w:rPr>
                      <w:rFonts w:ascii="宋体" w:hAnsi="宋体"/>
                      <w:szCs w:val="21"/>
                    </w:rPr>
                  </w:pPr>
                  <w:r>
                    <w:rPr>
                      <w:rFonts w:hint="eastAsia" w:ascii="宋体" w:hAnsi="宋体"/>
                      <w:szCs w:val="21"/>
                    </w:rPr>
                    <w:t>99</w:t>
                  </w:r>
                </w:p>
              </w:tc>
              <w:tc>
                <w:tcPr>
                  <w:tcW w:w="320" w:type="pct"/>
                  <w:vAlign w:val="center"/>
                </w:tcPr>
                <w:p>
                  <w:pPr>
                    <w:rPr>
                      <w:rFonts w:ascii="宋体" w:hAnsi="宋体"/>
                      <w:szCs w:val="21"/>
                    </w:rPr>
                  </w:pPr>
                </w:p>
              </w:tc>
              <w:tc>
                <w:tcPr>
                  <w:tcW w:w="320" w:type="pct"/>
                  <w:vAlign w:val="center"/>
                </w:tcPr>
                <w:p>
                  <w:pPr>
                    <w:rPr>
                      <w:rFonts w:ascii="宋体" w:hAnsi="宋体"/>
                      <w:szCs w:val="21"/>
                    </w:rPr>
                  </w:pPr>
                </w:p>
              </w:tc>
              <w:tc>
                <w:tcPr>
                  <w:tcW w:w="320" w:type="pct"/>
                  <w:vAlign w:val="center"/>
                </w:tcPr>
                <w:p>
                  <w:pPr>
                    <w:rPr>
                      <w:rFonts w:ascii="宋体" w:hAnsi="宋体"/>
                      <w:szCs w:val="21"/>
                    </w:rPr>
                  </w:pPr>
                </w:p>
              </w:tc>
              <w:tc>
                <w:tcPr>
                  <w:tcW w:w="788" w:type="pct"/>
                  <w:vAlign w:val="center"/>
                </w:tcPr>
                <w:p>
                  <w:pPr>
                    <w:rPr>
                      <w:rFonts w:ascii="宋体" w:hAnsi="宋体"/>
                      <w:szCs w:val="21"/>
                    </w:rPr>
                  </w:pPr>
                  <w:r>
                    <w:rPr>
                      <w:rFonts w:hint="eastAsia" w:ascii="宋体" w:hAnsi="宋体"/>
                      <w:szCs w:val="21"/>
                    </w:rPr>
                    <w:t>3094204.07</w:t>
                  </w:r>
                </w:p>
              </w:tc>
              <w:tc>
                <w:tcPr>
                  <w:tcW w:w="564" w:type="pct"/>
                  <w:vAlign w:val="center"/>
                </w:tcPr>
                <w:p>
                  <w:pPr>
                    <w:rPr>
                      <w:rFonts w:ascii="宋体" w:hAnsi="宋体"/>
                      <w:szCs w:val="21"/>
                    </w:rPr>
                  </w:pPr>
                  <w:r>
                    <w:rPr>
                      <w:rFonts w:hint="eastAsia" w:ascii="宋体" w:hAnsi="宋体"/>
                      <w:szCs w:val="21"/>
                    </w:rPr>
                    <w:t>33585565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57" w:type="pct"/>
                </w:tcPr>
                <w:p>
                  <w:pPr>
                    <w:rPr>
                      <w:rFonts w:ascii="宋体" w:hAnsi="宋体"/>
                      <w:szCs w:val="21"/>
                    </w:rPr>
                  </w:pPr>
                  <w:r>
                    <w:rPr>
                      <w:rFonts w:hint="eastAsia" w:ascii="宋体" w:hAnsi="宋体"/>
                      <w:szCs w:val="21"/>
                    </w:rPr>
                    <w:t>44</w:t>
                  </w:r>
                </w:p>
              </w:tc>
              <w:tc>
                <w:tcPr>
                  <w:tcW w:w="609" w:type="pct"/>
                  <w:vAlign w:val="center"/>
                </w:tcPr>
                <w:p>
                  <w:pPr>
                    <w:rPr>
                      <w:rFonts w:ascii="宋体" w:hAnsi="宋体"/>
                      <w:szCs w:val="21"/>
                    </w:rPr>
                  </w:pPr>
                  <w:r>
                    <w:rPr>
                      <w:rFonts w:hint="eastAsia" w:ascii="宋体" w:hAnsi="宋体"/>
                      <w:szCs w:val="21"/>
                    </w:rPr>
                    <w:t>ZK2´-1</w:t>
                  </w:r>
                </w:p>
              </w:tc>
              <w:tc>
                <w:tcPr>
                  <w:tcW w:w="542" w:type="pct"/>
                  <w:vAlign w:val="center"/>
                </w:tcPr>
                <w:p>
                  <w:pPr>
                    <w:rPr>
                      <w:rFonts w:ascii="宋体" w:hAnsi="宋体"/>
                      <w:szCs w:val="21"/>
                    </w:rPr>
                  </w:pPr>
                  <w:r>
                    <w:rPr>
                      <w:rFonts w:hint="eastAsia" w:ascii="宋体" w:hAnsi="宋体"/>
                      <w:szCs w:val="21"/>
                    </w:rPr>
                    <w:t>120.3</w:t>
                  </w:r>
                </w:p>
              </w:tc>
              <w:tc>
                <w:tcPr>
                  <w:tcW w:w="320" w:type="pct"/>
                  <w:vAlign w:val="center"/>
                </w:tcPr>
                <w:p>
                  <w:pPr>
                    <w:rPr>
                      <w:rFonts w:ascii="宋体" w:hAnsi="宋体"/>
                      <w:szCs w:val="21"/>
                    </w:rPr>
                  </w:pPr>
                  <w:r>
                    <w:rPr>
                      <w:rFonts w:hint="eastAsia" w:ascii="宋体" w:hAnsi="宋体"/>
                      <w:szCs w:val="21"/>
                    </w:rPr>
                    <w:t>93</w:t>
                  </w:r>
                </w:p>
              </w:tc>
              <w:tc>
                <w:tcPr>
                  <w:tcW w:w="320" w:type="pct"/>
                  <w:vAlign w:val="center"/>
                </w:tcPr>
                <w:p>
                  <w:pPr>
                    <w:rPr>
                      <w:rFonts w:ascii="宋体" w:hAnsi="宋体"/>
                      <w:szCs w:val="21"/>
                    </w:rPr>
                  </w:pPr>
                  <w:r>
                    <w:rPr>
                      <w:rFonts w:hint="eastAsia" w:ascii="宋体" w:hAnsi="宋体"/>
                      <w:szCs w:val="21"/>
                    </w:rPr>
                    <w:t>92</w:t>
                  </w:r>
                </w:p>
              </w:tc>
              <w:tc>
                <w:tcPr>
                  <w:tcW w:w="320" w:type="pct"/>
                  <w:vAlign w:val="center"/>
                </w:tcPr>
                <w:p>
                  <w:pPr>
                    <w:rPr>
                      <w:rFonts w:ascii="宋体" w:hAnsi="宋体"/>
                      <w:szCs w:val="21"/>
                    </w:rPr>
                  </w:pPr>
                  <w:r>
                    <w:rPr>
                      <w:rFonts w:hint="eastAsia" w:ascii="宋体" w:hAnsi="宋体"/>
                      <w:szCs w:val="21"/>
                    </w:rPr>
                    <w:t>78</w:t>
                  </w:r>
                </w:p>
              </w:tc>
              <w:tc>
                <w:tcPr>
                  <w:tcW w:w="320" w:type="pct"/>
                  <w:vAlign w:val="center"/>
                </w:tcPr>
                <w:p>
                  <w:pPr>
                    <w:rPr>
                      <w:rFonts w:ascii="宋体" w:hAnsi="宋体"/>
                      <w:szCs w:val="21"/>
                    </w:rPr>
                  </w:pPr>
                  <w:r>
                    <w:rPr>
                      <w:rFonts w:hint="eastAsia" w:ascii="宋体" w:hAnsi="宋体"/>
                      <w:szCs w:val="21"/>
                    </w:rPr>
                    <w:t>96</w:t>
                  </w:r>
                </w:p>
              </w:tc>
              <w:tc>
                <w:tcPr>
                  <w:tcW w:w="320" w:type="pct"/>
                  <w:vAlign w:val="center"/>
                </w:tcPr>
                <w:p>
                  <w:pPr>
                    <w:rPr>
                      <w:rFonts w:ascii="宋体" w:hAnsi="宋体"/>
                      <w:szCs w:val="21"/>
                    </w:rPr>
                  </w:pPr>
                </w:p>
              </w:tc>
              <w:tc>
                <w:tcPr>
                  <w:tcW w:w="320" w:type="pct"/>
                  <w:vAlign w:val="center"/>
                </w:tcPr>
                <w:p>
                  <w:pPr>
                    <w:rPr>
                      <w:rFonts w:ascii="宋体" w:hAnsi="宋体"/>
                      <w:szCs w:val="21"/>
                    </w:rPr>
                  </w:pPr>
                </w:p>
              </w:tc>
              <w:tc>
                <w:tcPr>
                  <w:tcW w:w="320" w:type="pct"/>
                  <w:vAlign w:val="center"/>
                </w:tcPr>
                <w:p>
                  <w:pPr>
                    <w:rPr>
                      <w:rFonts w:ascii="宋体" w:hAnsi="宋体"/>
                      <w:szCs w:val="21"/>
                    </w:rPr>
                  </w:pPr>
                </w:p>
              </w:tc>
              <w:tc>
                <w:tcPr>
                  <w:tcW w:w="788" w:type="pct"/>
                  <w:vAlign w:val="center"/>
                </w:tcPr>
                <w:p>
                  <w:pPr>
                    <w:rPr>
                      <w:rFonts w:ascii="宋体" w:hAnsi="宋体"/>
                      <w:szCs w:val="21"/>
                    </w:rPr>
                  </w:pPr>
                  <w:r>
                    <w:rPr>
                      <w:rFonts w:hint="eastAsia" w:ascii="宋体" w:hAnsi="宋体"/>
                      <w:szCs w:val="21"/>
                    </w:rPr>
                    <w:t>3094029.25</w:t>
                  </w:r>
                </w:p>
              </w:tc>
              <w:tc>
                <w:tcPr>
                  <w:tcW w:w="564" w:type="pct"/>
                  <w:vAlign w:val="center"/>
                </w:tcPr>
                <w:p>
                  <w:pPr>
                    <w:rPr>
                      <w:rFonts w:ascii="宋体" w:hAnsi="宋体"/>
                      <w:szCs w:val="21"/>
                    </w:rPr>
                  </w:pPr>
                  <w:r>
                    <w:rPr>
                      <w:rFonts w:hint="eastAsia" w:ascii="宋体" w:hAnsi="宋体"/>
                      <w:szCs w:val="21"/>
                    </w:rPr>
                    <w:t>33585489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57" w:type="pct"/>
                </w:tcPr>
                <w:p>
                  <w:pPr>
                    <w:rPr>
                      <w:rFonts w:ascii="宋体" w:hAnsi="宋体"/>
                      <w:szCs w:val="21"/>
                    </w:rPr>
                  </w:pPr>
                  <w:r>
                    <w:rPr>
                      <w:rFonts w:hint="eastAsia" w:ascii="宋体" w:hAnsi="宋体"/>
                      <w:szCs w:val="21"/>
                    </w:rPr>
                    <w:t>45</w:t>
                  </w:r>
                </w:p>
              </w:tc>
              <w:tc>
                <w:tcPr>
                  <w:tcW w:w="609" w:type="pct"/>
                  <w:vAlign w:val="center"/>
                </w:tcPr>
                <w:p>
                  <w:pPr>
                    <w:rPr>
                      <w:rFonts w:ascii="宋体" w:hAnsi="宋体"/>
                      <w:szCs w:val="21"/>
                    </w:rPr>
                  </w:pPr>
                  <w:r>
                    <w:rPr>
                      <w:rFonts w:hint="eastAsia" w:ascii="宋体" w:hAnsi="宋体"/>
                      <w:szCs w:val="21"/>
                    </w:rPr>
                    <w:t>ZK2´-2</w:t>
                  </w:r>
                </w:p>
              </w:tc>
              <w:tc>
                <w:tcPr>
                  <w:tcW w:w="542" w:type="pct"/>
                  <w:vAlign w:val="center"/>
                </w:tcPr>
                <w:p>
                  <w:pPr>
                    <w:rPr>
                      <w:rFonts w:ascii="宋体" w:hAnsi="宋体"/>
                      <w:szCs w:val="21"/>
                    </w:rPr>
                  </w:pPr>
                  <w:r>
                    <w:rPr>
                      <w:rFonts w:hint="eastAsia" w:ascii="宋体" w:hAnsi="宋体"/>
                      <w:szCs w:val="21"/>
                    </w:rPr>
                    <w:t>200.2</w:t>
                  </w:r>
                </w:p>
              </w:tc>
              <w:tc>
                <w:tcPr>
                  <w:tcW w:w="320" w:type="pct"/>
                  <w:vAlign w:val="center"/>
                </w:tcPr>
                <w:p>
                  <w:pPr>
                    <w:rPr>
                      <w:rFonts w:ascii="宋体" w:hAnsi="宋体"/>
                      <w:szCs w:val="21"/>
                    </w:rPr>
                  </w:pPr>
                  <w:r>
                    <w:rPr>
                      <w:rFonts w:hint="eastAsia" w:ascii="宋体" w:hAnsi="宋体"/>
                      <w:szCs w:val="21"/>
                    </w:rPr>
                    <w:t>93</w:t>
                  </w:r>
                </w:p>
              </w:tc>
              <w:tc>
                <w:tcPr>
                  <w:tcW w:w="320" w:type="pct"/>
                  <w:vAlign w:val="center"/>
                </w:tcPr>
                <w:p>
                  <w:pPr>
                    <w:rPr>
                      <w:rFonts w:ascii="宋体" w:hAnsi="宋体"/>
                      <w:szCs w:val="21"/>
                    </w:rPr>
                  </w:pPr>
                  <w:r>
                    <w:rPr>
                      <w:rFonts w:hint="eastAsia" w:ascii="宋体" w:hAnsi="宋体"/>
                      <w:szCs w:val="21"/>
                    </w:rPr>
                    <w:t>96</w:t>
                  </w:r>
                </w:p>
              </w:tc>
              <w:tc>
                <w:tcPr>
                  <w:tcW w:w="320" w:type="pct"/>
                  <w:vAlign w:val="center"/>
                </w:tcPr>
                <w:p>
                  <w:pPr>
                    <w:rPr>
                      <w:rFonts w:ascii="宋体" w:hAnsi="宋体"/>
                      <w:szCs w:val="21"/>
                    </w:rPr>
                  </w:pPr>
                  <w:r>
                    <w:rPr>
                      <w:rFonts w:hint="eastAsia" w:ascii="宋体" w:hAnsi="宋体"/>
                      <w:szCs w:val="21"/>
                    </w:rPr>
                    <w:t>89</w:t>
                  </w:r>
                </w:p>
              </w:tc>
              <w:tc>
                <w:tcPr>
                  <w:tcW w:w="320" w:type="pct"/>
                  <w:vAlign w:val="center"/>
                </w:tcPr>
                <w:p>
                  <w:pPr>
                    <w:rPr>
                      <w:rFonts w:ascii="宋体" w:hAnsi="宋体"/>
                      <w:szCs w:val="21"/>
                    </w:rPr>
                  </w:pPr>
                  <w:r>
                    <w:rPr>
                      <w:rFonts w:hint="eastAsia" w:ascii="宋体" w:hAnsi="宋体"/>
                      <w:szCs w:val="21"/>
                    </w:rPr>
                    <w:t>100</w:t>
                  </w:r>
                </w:p>
              </w:tc>
              <w:tc>
                <w:tcPr>
                  <w:tcW w:w="320" w:type="pct"/>
                  <w:vAlign w:val="center"/>
                </w:tcPr>
                <w:p>
                  <w:pPr>
                    <w:rPr>
                      <w:rFonts w:ascii="宋体" w:hAnsi="宋体"/>
                      <w:szCs w:val="21"/>
                    </w:rPr>
                  </w:pPr>
                </w:p>
              </w:tc>
              <w:tc>
                <w:tcPr>
                  <w:tcW w:w="320" w:type="pct"/>
                  <w:vAlign w:val="center"/>
                </w:tcPr>
                <w:p>
                  <w:pPr>
                    <w:rPr>
                      <w:rFonts w:ascii="宋体" w:hAnsi="宋体"/>
                      <w:szCs w:val="21"/>
                    </w:rPr>
                  </w:pPr>
                </w:p>
              </w:tc>
              <w:tc>
                <w:tcPr>
                  <w:tcW w:w="320" w:type="pct"/>
                  <w:vAlign w:val="center"/>
                </w:tcPr>
                <w:p>
                  <w:pPr>
                    <w:rPr>
                      <w:rFonts w:ascii="宋体" w:hAnsi="宋体"/>
                      <w:szCs w:val="21"/>
                    </w:rPr>
                  </w:pPr>
                </w:p>
              </w:tc>
              <w:tc>
                <w:tcPr>
                  <w:tcW w:w="788" w:type="pct"/>
                  <w:vAlign w:val="center"/>
                </w:tcPr>
                <w:p>
                  <w:pPr>
                    <w:rPr>
                      <w:rFonts w:ascii="宋体" w:hAnsi="宋体"/>
                      <w:szCs w:val="21"/>
                    </w:rPr>
                  </w:pPr>
                  <w:r>
                    <w:rPr>
                      <w:rFonts w:hint="eastAsia" w:ascii="宋体" w:hAnsi="宋体"/>
                      <w:szCs w:val="21"/>
                    </w:rPr>
                    <w:t>3094072.28</w:t>
                  </w:r>
                </w:p>
              </w:tc>
              <w:tc>
                <w:tcPr>
                  <w:tcW w:w="564" w:type="pct"/>
                  <w:vAlign w:val="center"/>
                </w:tcPr>
                <w:p>
                  <w:pPr>
                    <w:rPr>
                      <w:rFonts w:ascii="宋体" w:hAnsi="宋体"/>
                      <w:szCs w:val="21"/>
                    </w:rPr>
                  </w:pPr>
                  <w:r>
                    <w:rPr>
                      <w:rFonts w:hint="eastAsia" w:ascii="宋体" w:hAnsi="宋体"/>
                      <w:szCs w:val="21"/>
                    </w:rPr>
                    <w:t>33585538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57" w:type="pct"/>
                </w:tcPr>
                <w:p>
                  <w:pPr>
                    <w:rPr>
                      <w:rFonts w:ascii="宋体" w:hAnsi="宋体"/>
                      <w:szCs w:val="21"/>
                    </w:rPr>
                  </w:pPr>
                  <w:r>
                    <w:rPr>
                      <w:rFonts w:hint="eastAsia" w:ascii="宋体" w:hAnsi="宋体"/>
                      <w:szCs w:val="21"/>
                    </w:rPr>
                    <w:t>46</w:t>
                  </w:r>
                </w:p>
              </w:tc>
              <w:tc>
                <w:tcPr>
                  <w:tcW w:w="609" w:type="pct"/>
                  <w:vAlign w:val="center"/>
                </w:tcPr>
                <w:p>
                  <w:pPr>
                    <w:rPr>
                      <w:rFonts w:ascii="宋体" w:hAnsi="宋体"/>
                      <w:szCs w:val="21"/>
                    </w:rPr>
                  </w:pPr>
                  <w:r>
                    <w:rPr>
                      <w:rFonts w:hint="eastAsia" w:ascii="宋体" w:hAnsi="宋体"/>
                      <w:szCs w:val="21"/>
                    </w:rPr>
                    <w:t>ZK2´-3</w:t>
                  </w:r>
                </w:p>
              </w:tc>
              <w:tc>
                <w:tcPr>
                  <w:tcW w:w="542" w:type="pct"/>
                  <w:vAlign w:val="center"/>
                </w:tcPr>
                <w:p>
                  <w:pPr>
                    <w:rPr>
                      <w:rFonts w:ascii="宋体" w:hAnsi="宋体"/>
                      <w:szCs w:val="21"/>
                    </w:rPr>
                  </w:pPr>
                  <w:r>
                    <w:rPr>
                      <w:rFonts w:hint="eastAsia" w:ascii="宋体" w:hAnsi="宋体"/>
                      <w:szCs w:val="21"/>
                    </w:rPr>
                    <w:t>282.5</w:t>
                  </w:r>
                </w:p>
              </w:tc>
              <w:tc>
                <w:tcPr>
                  <w:tcW w:w="320" w:type="pct"/>
                  <w:vAlign w:val="center"/>
                </w:tcPr>
                <w:p>
                  <w:pPr>
                    <w:rPr>
                      <w:rFonts w:ascii="宋体" w:hAnsi="宋体"/>
                      <w:szCs w:val="21"/>
                    </w:rPr>
                  </w:pPr>
                  <w:r>
                    <w:rPr>
                      <w:rFonts w:hint="eastAsia" w:ascii="宋体" w:hAnsi="宋体"/>
                      <w:szCs w:val="21"/>
                    </w:rPr>
                    <w:t>94</w:t>
                  </w:r>
                </w:p>
              </w:tc>
              <w:tc>
                <w:tcPr>
                  <w:tcW w:w="320" w:type="pct"/>
                  <w:vAlign w:val="center"/>
                </w:tcPr>
                <w:p>
                  <w:pPr>
                    <w:rPr>
                      <w:rFonts w:ascii="宋体" w:hAnsi="宋体"/>
                      <w:szCs w:val="21"/>
                    </w:rPr>
                  </w:pPr>
                  <w:r>
                    <w:rPr>
                      <w:rFonts w:hint="eastAsia" w:ascii="宋体" w:hAnsi="宋体"/>
                      <w:szCs w:val="21"/>
                    </w:rPr>
                    <w:t>95</w:t>
                  </w:r>
                </w:p>
              </w:tc>
              <w:tc>
                <w:tcPr>
                  <w:tcW w:w="320" w:type="pct"/>
                  <w:vAlign w:val="center"/>
                </w:tcPr>
                <w:p>
                  <w:pPr>
                    <w:rPr>
                      <w:rFonts w:ascii="宋体" w:hAnsi="宋体"/>
                      <w:szCs w:val="21"/>
                    </w:rPr>
                  </w:pPr>
                  <w:r>
                    <w:rPr>
                      <w:rFonts w:hint="eastAsia" w:ascii="宋体" w:hAnsi="宋体"/>
                      <w:szCs w:val="21"/>
                    </w:rPr>
                    <w:t>93</w:t>
                  </w:r>
                </w:p>
              </w:tc>
              <w:tc>
                <w:tcPr>
                  <w:tcW w:w="320" w:type="pct"/>
                  <w:vAlign w:val="center"/>
                </w:tcPr>
                <w:p>
                  <w:pPr>
                    <w:rPr>
                      <w:rFonts w:ascii="宋体" w:hAnsi="宋体"/>
                      <w:szCs w:val="21"/>
                    </w:rPr>
                  </w:pPr>
                  <w:r>
                    <w:rPr>
                      <w:rFonts w:hint="eastAsia" w:ascii="宋体" w:hAnsi="宋体"/>
                      <w:szCs w:val="21"/>
                    </w:rPr>
                    <w:t>93</w:t>
                  </w:r>
                </w:p>
              </w:tc>
              <w:tc>
                <w:tcPr>
                  <w:tcW w:w="320" w:type="pct"/>
                  <w:vAlign w:val="center"/>
                </w:tcPr>
                <w:p>
                  <w:pPr>
                    <w:rPr>
                      <w:rFonts w:ascii="宋体" w:hAnsi="宋体"/>
                      <w:szCs w:val="21"/>
                    </w:rPr>
                  </w:pPr>
                </w:p>
              </w:tc>
              <w:tc>
                <w:tcPr>
                  <w:tcW w:w="320" w:type="pct"/>
                  <w:vAlign w:val="center"/>
                </w:tcPr>
                <w:p>
                  <w:pPr>
                    <w:rPr>
                      <w:rFonts w:ascii="宋体" w:hAnsi="宋体"/>
                      <w:szCs w:val="21"/>
                    </w:rPr>
                  </w:pPr>
                </w:p>
              </w:tc>
              <w:tc>
                <w:tcPr>
                  <w:tcW w:w="320" w:type="pct"/>
                  <w:vAlign w:val="center"/>
                </w:tcPr>
                <w:p>
                  <w:pPr>
                    <w:rPr>
                      <w:rFonts w:ascii="宋体" w:hAnsi="宋体"/>
                      <w:szCs w:val="21"/>
                    </w:rPr>
                  </w:pPr>
                </w:p>
              </w:tc>
              <w:tc>
                <w:tcPr>
                  <w:tcW w:w="788" w:type="pct"/>
                  <w:vAlign w:val="center"/>
                </w:tcPr>
                <w:p>
                  <w:pPr>
                    <w:rPr>
                      <w:rFonts w:ascii="宋体" w:hAnsi="宋体"/>
                      <w:szCs w:val="21"/>
                    </w:rPr>
                  </w:pPr>
                  <w:r>
                    <w:rPr>
                      <w:rFonts w:hint="eastAsia" w:ascii="宋体" w:hAnsi="宋体"/>
                      <w:szCs w:val="21"/>
                    </w:rPr>
                    <w:t>3094107.27</w:t>
                  </w:r>
                </w:p>
              </w:tc>
              <w:tc>
                <w:tcPr>
                  <w:tcW w:w="564" w:type="pct"/>
                  <w:vAlign w:val="center"/>
                </w:tcPr>
                <w:p>
                  <w:pPr>
                    <w:rPr>
                      <w:rFonts w:ascii="宋体" w:hAnsi="宋体"/>
                      <w:szCs w:val="21"/>
                    </w:rPr>
                  </w:pPr>
                  <w:r>
                    <w:rPr>
                      <w:rFonts w:hint="eastAsia" w:ascii="宋体" w:hAnsi="宋体"/>
                      <w:szCs w:val="21"/>
                    </w:rPr>
                    <w:t>33585599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57" w:type="pct"/>
                </w:tcPr>
                <w:p>
                  <w:pPr>
                    <w:rPr>
                      <w:rFonts w:ascii="宋体" w:hAnsi="宋体"/>
                      <w:szCs w:val="21"/>
                    </w:rPr>
                  </w:pPr>
                  <w:r>
                    <w:rPr>
                      <w:rFonts w:hint="eastAsia" w:ascii="宋体" w:hAnsi="宋体"/>
                      <w:szCs w:val="21"/>
                    </w:rPr>
                    <w:t>47</w:t>
                  </w:r>
                </w:p>
              </w:tc>
              <w:tc>
                <w:tcPr>
                  <w:tcW w:w="609" w:type="pct"/>
                </w:tcPr>
                <w:p>
                  <w:pPr>
                    <w:rPr>
                      <w:rFonts w:ascii="宋体" w:hAnsi="宋体"/>
                      <w:szCs w:val="21"/>
                    </w:rPr>
                  </w:pPr>
                  <w:r>
                    <w:rPr>
                      <w:rFonts w:hint="eastAsia" w:ascii="宋体" w:hAnsi="宋体"/>
                      <w:szCs w:val="21"/>
                    </w:rPr>
                    <w:t>ZKCL-01</w:t>
                  </w:r>
                </w:p>
              </w:tc>
              <w:tc>
                <w:tcPr>
                  <w:tcW w:w="542" w:type="pct"/>
                  <w:vAlign w:val="center"/>
                </w:tcPr>
                <w:p>
                  <w:pPr>
                    <w:rPr>
                      <w:rFonts w:ascii="宋体" w:hAnsi="宋体"/>
                      <w:szCs w:val="21"/>
                    </w:rPr>
                  </w:pPr>
                  <w:r>
                    <w:rPr>
                      <w:rFonts w:hint="eastAsia" w:ascii="宋体" w:hAnsi="宋体"/>
                      <w:szCs w:val="21"/>
                    </w:rPr>
                    <w:t>226.95</w:t>
                  </w:r>
                </w:p>
              </w:tc>
              <w:tc>
                <w:tcPr>
                  <w:tcW w:w="320" w:type="pct"/>
                  <w:vAlign w:val="center"/>
                </w:tcPr>
                <w:p>
                  <w:pPr>
                    <w:rPr>
                      <w:rFonts w:ascii="宋体" w:hAnsi="宋体"/>
                      <w:szCs w:val="21"/>
                    </w:rPr>
                  </w:pPr>
                  <w:r>
                    <w:rPr>
                      <w:rFonts w:hint="eastAsia" w:ascii="宋体" w:hAnsi="宋体"/>
                      <w:szCs w:val="21"/>
                    </w:rPr>
                    <w:t>97</w:t>
                  </w:r>
                </w:p>
              </w:tc>
              <w:tc>
                <w:tcPr>
                  <w:tcW w:w="320" w:type="pct"/>
                  <w:vAlign w:val="center"/>
                </w:tcPr>
                <w:p>
                  <w:pPr>
                    <w:rPr>
                      <w:rFonts w:ascii="宋体" w:hAnsi="宋体"/>
                      <w:szCs w:val="21"/>
                    </w:rPr>
                  </w:pPr>
                </w:p>
              </w:tc>
              <w:tc>
                <w:tcPr>
                  <w:tcW w:w="320" w:type="pct"/>
                  <w:vAlign w:val="center"/>
                </w:tcPr>
                <w:p>
                  <w:pPr>
                    <w:rPr>
                      <w:rFonts w:ascii="宋体" w:hAnsi="宋体"/>
                      <w:szCs w:val="21"/>
                    </w:rPr>
                  </w:pPr>
                </w:p>
              </w:tc>
              <w:tc>
                <w:tcPr>
                  <w:tcW w:w="320" w:type="pct"/>
                  <w:vAlign w:val="center"/>
                </w:tcPr>
                <w:p>
                  <w:pPr>
                    <w:rPr>
                      <w:rFonts w:ascii="宋体" w:hAnsi="宋体"/>
                      <w:szCs w:val="21"/>
                    </w:rPr>
                  </w:pPr>
                </w:p>
              </w:tc>
              <w:tc>
                <w:tcPr>
                  <w:tcW w:w="320" w:type="pct"/>
                  <w:vAlign w:val="center"/>
                </w:tcPr>
                <w:p>
                  <w:pPr>
                    <w:rPr>
                      <w:rFonts w:ascii="宋体" w:hAnsi="宋体"/>
                      <w:szCs w:val="21"/>
                    </w:rPr>
                  </w:pPr>
                </w:p>
              </w:tc>
              <w:tc>
                <w:tcPr>
                  <w:tcW w:w="320" w:type="pct"/>
                  <w:vAlign w:val="center"/>
                </w:tcPr>
                <w:p>
                  <w:pPr>
                    <w:rPr>
                      <w:rFonts w:ascii="宋体" w:hAnsi="宋体"/>
                      <w:szCs w:val="21"/>
                    </w:rPr>
                  </w:pPr>
                </w:p>
              </w:tc>
              <w:tc>
                <w:tcPr>
                  <w:tcW w:w="320" w:type="pct"/>
                  <w:vAlign w:val="center"/>
                </w:tcPr>
                <w:p>
                  <w:pPr>
                    <w:rPr>
                      <w:rFonts w:ascii="宋体" w:hAnsi="宋体"/>
                      <w:szCs w:val="21"/>
                    </w:rPr>
                  </w:pPr>
                </w:p>
              </w:tc>
              <w:tc>
                <w:tcPr>
                  <w:tcW w:w="788" w:type="pct"/>
                  <w:vAlign w:val="center"/>
                </w:tcPr>
                <w:p>
                  <w:pPr>
                    <w:rPr>
                      <w:rFonts w:ascii="宋体" w:hAnsi="宋体"/>
                      <w:szCs w:val="21"/>
                    </w:rPr>
                  </w:pPr>
                  <w:r>
                    <w:rPr>
                      <w:rFonts w:hint="eastAsia" w:ascii="宋体" w:hAnsi="宋体"/>
                      <w:szCs w:val="21"/>
                    </w:rPr>
                    <w:t>3094070.51</w:t>
                  </w:r>
                </w:p>
              </w:tc>
              <w:tc>
                <w:tcPr>
                  <w:tcW w:w="564" w:type="pct"/>
                  <w:vAlign w:val="center"/>
                </w:tcPr>
                <w:p>
                  <w:pPr>
                    <w:rPr>
                      <w:rFonts w:ascii="宋体" w:hAnsi="宋体"/>
                      <w:szCs w:val="21"/>
                    </w:rPr>
                  </w:pPr>
                  <w:r>
                    <w:rPr>
                      <w:rFonts w:hint="eastAsia" w:ascii="宋体" w:hAnsi="宋体"/>
                      <w:szCs w:val="21"/>
                    </w:rPr>
                    <w:t>33585461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57" w:type="pct"/>
                </w:tcPr>
                <w:p>
                  <w:pPr>
                    <w:rPr>
                      <w:rFonts w:ascii="宋体" w:hAnsi="宋体"/>
                      <w:szCs w:val="21"/>
                    </w:rPr>
                  </w:pPr>
                  <w:r>
                    <w:rPr>
                      <w:rFonts w:hint="eastAsia" w:ascii="宋体" w:hAnsi="宋体"/>
                      <w:szCs w:val="21"/>
                    </w:rPr>
                    <w:t>48</w:t>
                  </w:r>
                </w:p>
              </w:tc>
              <w:tc>
                <w:tcPr>
                  <w:tcW w:w="609" w:type="pct"/>
                </w:tcPr>
                <w:p>
                  <w:pPr>
                    <w:rPr>
                      <w:rFonts w:ascii="宋体" w:hAnsi="宋体"/>
                      <w:szCs w:val="21"/>
                    </w:rPr>
                  </w:pPr>
                  <w:r>
                    <w:rPr>
                      <w:rFonts w:hint="eastAsia" w:ascii="宋体" w:hAnsi="宋体"/>
                      <w:szCs w:val="21"/>
                    </w:rPr>
                    <w:t>ZKCL-02</w:t>
                  </w:r>
                </w:p>
              </w:tc>
              <w:tc>
                <w:tcPr>
                  <w:tcW w:w="542" w:type="pct"/>
                  <w:vAlign w:val="center"/>
                </w:tcPr>
                <w:p>
                  <w:pPr>
                    <w:rPr>
                      <w:rFonts w:ascii="宋体" w:hAnsi="宋体"/>
                      <w:szCs w:val="21"/>
                    </w:rPr>
                  </w:pPr>
                  <w:r>
                    <w:rPr>
                      <w:rFonts w:hint="eastAsia" w:ascii="宋体" w:hAnsi="宋体"/>
                      <w:szCs w:val="21"/>
                    </w:rPr>
                    <w:t>297.85</w:t>
                  </w:r>
                </w:p>
              </w:tc>
              <w:tc>
                <w:tcPr>
                  <w:tcW w:w="320" w:type="pct"/>
                  <w:vAlign w:val="center"/>
                </w:tcPr>
                <w:p>
                  <w:pPr>
                    <w:rPr>
                      <w:rFonts w:ascii="宋体" w:hAnsi="宋体"/>
                      <w:szCs w:val="21"/>
                    </w:rPr>
                  </w:pPr>
                  <w:r>
                    <w:rPr>
                      <w:rFonts w:hint="eastAsia" w:ascii="宋体" w:hAnsi="宋体"/>
                      <w:szCs w:val="21"/>
                    </w:rPr>
                    <w:t>98</w:t>
                  </w:r>
                </w:p>
              </w:tc>
              <w:tc>
                <w:tcPr>
                  <w:tcW w:w="320" w:type="pct"/>
                  <w:vAlign w:val="center"/>
                </w:tcPr>
                <w:p>
                  <w:pPr>
                    <w:rPr>
                      <w:rFonts w:ascii="宋体" w:hAnsi="宋体"/>
                      <w:szCs w:val="21"/>
                    </w:rPr>
                  </w:pPr>
                </w:p>
              </w:tc>
              <w:tc>
                <w:tcPr>
                  <w:tcW w:w="320" w:type="pct"/>
                  <w:vAlign w:val="center"/>
                </w:tcPr>
                <w:p>
                  <w:pPr>
                    <w:rPr>
                      <w:rFonts w:ascii="宋体" w:hAnsi="宋体"/>
                      <w:szCs w:val="21"/>
                    </w:rPr>
                  </w:pPr>
                </w:p>
              </w:tc>
              <w:tc>
                <w:tcPr>
                  <w:tcW w:w="320" w:type="pct"/>
                  <w:vAlign w:val="center"/>
                </w:tcPr>
                <w:p>
                  <w:pPr>
                    <w:rPr>
                      <w:rFonts w:ascii="宋体" w:hAnsi="宋体"/>
                      <w:szCs w:val="21"/>
                    </w:rPr>
                  </w:pPr>
                </w:p>
              </w:tc>
              <w:tc>
                <w:tcPr>
                  <w:tcW w:w="320" w:type="pct"/>
                  <w:vAlign w:val="center"/>
                </w:tcPr>
                <w:p>
                  <w:pPr>
                    <w:rPr>
                      <w:rFonts w:ascii="宋体" w:hAnsi="宋体"/>
                      <w:szCs w:val="21"/>
                    </w:rPr>
                  </w:pPr>
                </w:p>
              </w:tc>
              <w:tc>
                <w:tcPr>
                  <w:tcW w:w="320" w:type="pct"/>
                  <w:vAlign w:val="center"/>
                </w:tcPr>
                <w:p>
                  <w:pPr>
                    <w:rPr>
                      <w:rFonts w:ascii="宋体" w:hAnsi="宋体"/>
                      <w:szCs w:val="21"/>
                    </w:rPr>
                  </w:pPr>
                </w:p>
              </w:tc>
              <w:tc>
                <w:tcPr>
                  <w:tcW w:w="320" w:type="pct"/>
                  <w:vAlign w:val="center"/>
                </w:tcPr>
                <w:p>
                  <w:pPr>
                    <w:rPr>
                      <w:rFonts w:ascii="宋体" w:hAnsi="宋体"/>
                      <w:szCs w:val="21"/>
                    </w:rPr>
                  </w:pPr>
                </w:p>
              </w:tc>
              <w:tc>
                <w:tcPr>
                  <w:tcW w:w="788" w:type="pct"/>
                  <w:vAlign w:val="center"/>
                </w:tcPr>
                <w:p>
                  <w:pPr>
                    <w:rPr>
                      <w:rFonts w:ascii="宋体" w:hAnsi="宋体"/>
                      <w:szCs w:val="21"/>
                    </w:rPr>
                  </w:pPr>
                  <w:r>
                    <w:rPr>
                      <w:rFonts w:hint="eastAsia" w:ascii="宋体" w:hAnsi="宋体"/>
                      <w:szCs w:val="21"/>
                    </w:rPr>
                    <w:t>3094100.5</w:t>
                  </w:r>
                </w:p>
              </w:tc>
              <w:tc>
                <w:tcPr>
                  <w:tcW w:w="564" w:type="pct"/>
                  <w:vAlign w:val="center"/>
                </w:tcPr>
                <w:p>
                  <w:pPr>
                    <w:rPr>
                      <w:rFonts w:ascii="宋体" w:hAnsi="宋体"/>
                      <w:szCs w:val="21"/>
                    </w:rPr>
                  </w:pPr>
                  <w:r>
                    <w:rPr>
                      <w:rFonts w:hint="eastAsia" w:ascii="宋体" w:hAnsi="宋体"/>
                      <w:szCs w:val="21"/>
                    </w:rPr>
                    <w:t>33585513</w:t>
                  </w:r>
                </w:p>
              </w:tc>
            </w:tr>
          </w:tbl>
          <w:p>
            <w:pPr>
              <w:adjustRightInd w:val="0"/>
              <w:snapToGrid w:val="0"/>
              <w:jc w:val="left"/>
              <w:rPr>
                <w:rFonts w:ascii="宋体" w:hAnsi="宋体" w:cs="宋体"/>
                <w:b/>
                <w:kern w:val="0"/>
                <w:szCs w:val="21"/>
              </w:rPr>
            </w:pPr>
          </w:p>
          <w:p>
            <w:pPr>
              <w:adjustRightInd w:val="0"/>
              <w:snapToGrid w:val="0"/>
              <w:ind w:firstLine="420" w:firstLineChars="200"/>
              <w:jc w:val="left"/>
              <w:rPr>
                <w:rFonts w:ascii="宋体" w:hAnsi="宋体" w:cs="宋体"/>
                <w:kern w:val="0"/>
                <w:szCs w:val="21"/>
              </w:rPr>
            </w:pPr>
            <w:r>
              <w:rPr>
                <w:rFonts w:hint="eastAsia" w:ascii="宋体" w:hAnsi="宋体" w:cs="宋体"/>
                <w:kern w:val="0"/>
                <w:szCs w:val="21"/>
              </w:rPr>
              <w:t>（</w:t>
            </w:r>
            <w:r>
              <w:rPr>
                <w:rFonts w:ascii="宋体" w:hAnsi="宋体" w:cs="宋体"/>
                <w:kern w:val="0"/>
                <w:szCs w:val="21"/>
              </w:rPr>
              <w:t>13</w:t>
            </w:r>
            <w:r>
              <w:rPr>
                <w:rFonts w:hint="eastAsia" w:ascii="宋体" w:hAnsi="宋体" w:cs="宋体"/>
                <w:kern w:val="0"/>
                <w:szCs w:val="21"/>
              </w:rPr>
              <w:t>）拟申报采矿权范围</w:t>
            </w:r>
          </w:p>
          <w:p>
            <w:pPr>
              <w:adjustRightInd w:val="0"/>
              <w:snapToGrid w:val="0"/>
              <w:ind w:firstLine="420" w:firstLineChars="200"/>
              <w:jc w:val="left"/>
              <w:rPr>
                <w:rFonts w:ascii="宋体" w:hAnsi="宋体" w:cs="宋体"/>
                <w:kern w:val="0"/>
                <w:szCs w:val="21"/>
              </w:rPr>
            </w:pPr>
            <w:r>
              <w:rPr>
                <w:rFonts w:hint="eastAsia" w:ascii="宋体" w:hAnsi="宋体" w:cs="宋体"/>
                <w:kern w:val="0"/>
                <w:szCs w:val="21"/>
              </w:rPr>
              <w:t>依据现阶段业主提供的工程资料，目前将第二阶段工作成果，将45.51km</w:t>
            </w:r>
            <w:r>
              <w:rPr>
                <w:rFonts w:hint="eastAsia" w:ascii="宋体" w:hAnsi="宋体" w:cs="宋体"/>
                <w:kern w:val="0"/>
                <w:szCs w:val="21"/>
                <w:vertAlign w:val="superscript"/>
              </w:rPr>
              <w:t>2</w:t>
            </w:r>
            <w:r>
              <w:rPr>
                <w:rFonts w:hint="eastAsia" w:ascii="宋体" w:hAnsi="宋体" w:cs="宋体"/>
                <w:kern w:val="0"/>
                <w:szCs w:val="21"/>
              </w:rPr>
              <w:t>探矿范围内的2.84km</w:t>
            </w:r>
            <w:r>
              <w:rPr>
                <w:rFonts w:hint="eastAsia" w:ascii="宋体" w:hAnsi="宋体" w:cs="宋体"/>
                <w:kern w:val="0"/>
                <w:szCs w:val="21"/>
                <w:vertAlign w:val="superscript"/>
              </w:rPr>
              <w:t>2</w:t>
            </w:r>
            <w:r>
              <w:rPr>
                <w:rFonts w:hint="eastAsia" w:ascii="宋体" w:hAnsi="宋体" w:cs="宋体"/>
                <w:kern w:val="0"/>
                <w:szCs w:val="21"/>
              </w:rPr>
              <w:t>作为后期申报采矿权范围，该范围由7个拐点组成（表1-3），面积</w:t>
            </w:r>
            <w:r>
              <w:rPr>
                <w:rStyle w:val="59"/>
                <w:rFonts w:hint="eastAsia"/>
                <w:color w:val="auto"/>
                <w:sz w:val="24"/>
                <w:szCs w:val="24"/>
                <w:lang w:bidi="ar"/>
              </w:rPr>
              <w:t>2.84</w:t>
            </w:r>
            <w:r>
              <w:rPr>
                <w:rFonts w:hint="eastAsia" w:ascii="宋体" w:hAnsi="宋体" w:cs="宋体"/>
                <w:kern w:val="0"/>
                <w:szCs w:val="21"/>
              </w:rPr>
              <w:t>km</w:t>
            </w:r>
            <w:r>
              <w:rPr>
                <w:rFonts w:hint="eastAsia" w:ascii="宋体" w:hAnsi="宋体" w:cs="宋体"/>
                <w:kern w:val="0"/>
                <w:szCs w:val="21"/>
                <w:vertAlign w:val="superscript"/>
              </w:rPr>
              <w:t>2</w:t>
            </w:r>
            <w:r>
              <w:rPr>
                <w:rFonts w:hint="eastAsia" w:ascii="宋体" w:hAnsi="宋体" w:cs="宋体"/>
                <w:kern w:val="0"/>
                <w:szCs w:val="21"/>
              </w:rPr>
              <w:t>，</w:t>
            </w:r>
            <w:r>
              <w:rPr>
                <w:rFonts w:ascii="宋体" w:hAnsi="宋体" w:cs="宋体"/>
                <w:kern w:val="0"/>
                <w:szCs w:val="21"/>
              </w:rPr>
              <w:t>开采标高</w:t>
            </w:r>
            <w:r>
              <w:rPr>
                <w:rFonts w:hint="eastAsia" w:ascii="宋体" w:hAnsi="宋体" w:cs="宋体"/>
                <w:kern w:val="0"/>
                <w:szCs w:val="21"/>
              </w:rPr>
              <w:t>：</w:t>
            </w:r>
            <w:r>
              <w:rPr>
                <w:kern w:val="0"/>
                <w:sz w:val="24"/>
                <w:lang w:bidi="ar"/>
              </w:rPr>
              <w:t>4150m~3180m</w:t>
            </w:r>
            <w:r>
              <w:rPr>
                <w:rFonts w:hint="eastAsia" w:ascii="宋体" w:hAnsi="宋体" w:cs="宋体"/>
                <w:kern w:val="0"/>
                <w:szCs w:val="21"/>
              </w:rPr>
              <w:t>。</w:t>
            </w:r>
          </w:p>
          <w:p>
            <w:pPr>
              <w:adjustRightInd w:val="0"/>
              <w:snapToGrid w:val="0"/>
              <w:ind w:firstLine="420" w:firstLineChars="200"/>
              <w:jc w:val="left"/>
            </w:pPr>
            <w:r>
              <w:rPr>
                <w:rFonts w:hint="eastAsia" w:ascii="宋体" w:hAnsi="宋体" w:cs="宋体"/>
                <w:kern w:val="0"/>
                <w:szCs w:val="21"/>
              </w:rPr>
              <w:t>通过叠图，本次探矿工程所涉及的探矿点均位于2</w:t>
            </w:r>
            <w:r>
              <w:rPr>
                <w:rFonts w:ascii="宋体" w:hAnsi="宋体" w:cs="宋体"/>
                <w:kern w:val="0"/>
                <w:szCs w:val="21"/>
              </w:rPr>
              <w:t>020</w:t>
            </w:r>
            <w:r>
              <w:rPr>
                <w:rFonts w:hint="eastAsia" w:ascii="宋体" w:hAnsi="宋体" w:cs="宋体"/>
                <w:kern w:val="0"/>
                <w:szCs w:val="21"/>
              </w:rPr>
              <w:t>年后期申报采矿权范围内，仅有WZK001对照点位于申报采矿权范围外。</w:t>
            </w:r>
          </w:p>
          <w:tbl>
            <w:tblPr>
              <w:tblStyle w:val="33"/>
              <w:tblW w:w="4849" w:type="pct"/>
              <w:jc w:val="center"/>
              <w:tblLayout w:type="fixed"/>
              <w:tblCellMar>
                <w:top w:w="0" w:type="dxa"/>
                <w:left w:w="108" w:type="dxa"/>
                <w:bottom w:w="0" w:type="dxa"/>
                <w:right w:w="108" w:type="dxa"/>
              </w:tblCellMar>
            </w:tblPr>
            <w:tblGrid>
              <w:gridCol w:w="2511"/>
              <w:gridCol w:w="1439"/>
              <w:gridCol w:w="1492"/>
              <w:gridCol w:w="1226"/>
              <w:gridCol w:w="1249"/>
            </w:tblGrid>
            <w:tr>
              <w:tblPrEx>
                <w:tblCellMar>
                  <w:top w:w="0" w:type="dxa"/>
                  <w:left w:w="108" w:type="dxa"/>
                  <w:bottom w:w="0" w:type="dxa"/>
                  <w:right w:w="108" w:type="dxa"/>
                </w:tblCellMar>
              </w:tblPrEx>
              <w:trPr>
                <w:trHeight w:val="292" w:hRule="atLeast"/>
                <w:jc w:val="center"/>
              </w:trPr>
              <w:tc>
                <w:tcPr>
                  <w:tcW w:w="5000" w:type="pct"/>
                  <w:gridSpan w:val="5"/>
                  <w:tcBorders>
                    <w:top w:val="nil"/>
                    <w:left w:val="nil"/>
                    <w:bottom w:val="single" w:color="000000" w:sz="8" w:space="0"/>
                    <w:right w:val="nil"/>
                  </w:tcBorders>
                  <w:noWrap/>
                  <w:vAlign w:val="center"/>
                </w:tcPr>
                <w:p>
                  <w:pPr>
                    <w:widowControl/>
                    <w:jc w:val="center"/>
                    <w:textAlignment w:val="center"/>
                    <w:rPr>
                      <w:sz w:val="24"/>
                    </w:rPr>
                  </w:pPr>
                  <w:r>
                    <w:rPr>
                      <w:rFonts w:hint="eastAsia" w:ascii="宋体" w:hAnsi="宋体" w:cs="宋体"/>
                      <w:b/>
                      <w:kern w:val="0"/>
                      <w:szCs w:val="21"/>
                    </w:rPr>
                    <w:t>表1-</w:t>
                  </w:r>
                  <w:r>
                    <w:rPr>
                      <w:rFonts w:ascii="宋体" w:hAnsi="宋体" w:cs="宋体"/>
                      <w:b/>
                      <w:kern w:val="0"/>
                      <w:szCs w:val="21"/>
                    </w:rPr>
                    <w:t xml:space="preserve">4 </w:t>
                  </w:r>
                  <w:r>
                    <w:rPr>
                      <w:rFonts w:hint="eastAsia" w:ascii="宋体" w:hAnsi="宋体" w:cs="宋体"/>
                      <w:b/>
                      <w:kern w:val="0"/>
                      <w:szCs w:val="21"/>
                    </w:rPr>
                    <w:t xml:space="preserve"> </w:t>
                  </w:r>
                  <w:r>
                    <w:rPr>
                      <w:rFonts w:hint="eastAsia" w:ascii="宋体" w:hAnsi="宋体" w:cs="宋体"/>
                      <w:b/>
                      <w:kern w:val="0"/>
                      <w:szCs w:val="21"/>
                      <w:lang w:bidi="ar"/>
                    </w:rPr>
                    <w:t>云南迪庆兰宝灵矿业有限公司春都铜矿拟申报采矿权范围拐点坐标表</w:t>
                  </w:r>
                </w:p>
              </w:tc>
            </w:tr>
            <w:tr>
              <w:tblPrEx>
                <w:tblCellMar>
                  <w:top w:w="0" w:type="dxa"/>
                  <w:left w:w="108" w:type="dxa"/>
                  <w:bottom w:w="0" w:type="dxa"/>
                  <w:right w:w="108" w:type="dxa"/>
                </w:tblCellMar>
              </w:tblPrEx>
              <w:trPr>
                <w:trHeight w:val="292" w:hRule="atLeast"/>
                <w:jc w:val="center"/>
              </w:trPr>
              <w:tc>
                <w:tcPr>
                  <w:tcW w:w="1586" w:type="pct"/>
                  <w:vMerge w:val="restar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szCs w:val="21"/>
                    </w:rPr>
                  </w:pPr>
                  <w:r>
                    <w:rPr>
                      <w:kern w:val="0"/>
                      <w:szCs w:val="21"/>
                      <w:lang w:bidi="ar"/>
                    </w:rPr>
                    <w:t>拐点编号</w:t>
                  </w:r>
                </w:p>
              </w:tc>
              <w:tc>
                <w:tcPr>
                  <w:tcW w:w="1850" w:type="pct"/>
                  <w:gridSpan w:val="2"/>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szCs w:val="21"/>
                    </w:rPr>
                  </w:pPr>
                  <w:r>
                    <w:rPr>
                      <w:szCs w:val="21"/>
                      <w:lang w:bidi="ar"/>
                    </w:rPr>
                    <w:t>2000大地坐标</w:t>
                  </w:r>
                </w:p>
              </w:tc>
              <w:tc>
                <w:tcPr>
                  <w:tcW w:w="1564" w:type="pct"/>
                  <w:gridSpan w:val="2"/>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szCs w:val="21"/>
                    </w:rPr>
                  </w:pPr>
                  <w:r>
                    <w:rPr>
                      <w:rFonts w:hint="eastAsia"/>
                      <w:szCs w:val="21"/>
                      <w:lang w:bidi="ar"/>
                    </w:rPr>
                    <w:t>2000经纬度</w:t>
                  </w:r>
                </w:p>
              </w:tc>
            </w:tr>
            <w:tr>
              <w:tblPrEx>
                <w:tblCellMar>
                  <w:top w:w="0" w:type="dxa"/>
                  <w:left w:w="108" w:type="dxa"/>
                  <w:bottom w:w="0" w:type="dxa"/>
                  <w:right w:w="108" w:type="dxa"/>
                </w:tblCellMar>
              </w:tblPrEx>
              <w:trPr>
                <w:trHeight w:val="292" w:hRule="atLeast"/>
                <w:jc w:val="center"/>
              </w:trPr>
              <w:tc>
                <w:tcPr>
                  <w:tcW w:w="1586" w:type="pct"/>
                  <w:vMerge w:val="continue"/>
                  <w:tcBorders>
                    <w:top w:val="single" w:color="000000" w:sz="8" w:space="0"/>
                    <w:left w:val="single" w:color="000000" w:sz="8" w:space="0"/>
                    <w:bottom w:val="single" w:color="000000" w:sz="8" w:space="0"/>
                    <w:right w:val="single" w:color="000000" w:sz="8" w:space="0"/>
                  </w:tcBorders>
                  <w:vAlign w:val="center"/>
                </w:tcPr>
                <w:p>
                  <w:pPr>
                    <w:jc w:val="center"/>
                    <w:rPr>
                      <w:szCs w:val="21"/>
                    </w:rPr>
                  </w:pPr>
                </w:p>
              </w:tc>
              <w:tc>
                <w:tcPr>
                  <w:tcW w:w="908" w:type="pct"/>
                  <w:tcBorders>
                    <w:top w:val="nil"/>
                    <w:left w:val="nil"/>
                    <w:bottom w:val="single" w:color="000000" w:sz="8" w:space="0"/>
                    <w:right w:val="single" w:color="000000" w:sz="8" w:space="0"/>
                  </w:tcBorders>
                  <w:vAlign w:val="center"/>
                </w:tcPr>
                <w:p>
                  <w:pPr>
                    <w:widowControl/>
                    <w:jc w:val="center"/>
                    <w:textAlignment w:val="center"/>
                    <w:rPr>
                      <w:szCs w:val="21"/>
                    </w:rPr>
                  </w:pPr>
                  <w:r>
                    <w:rPr>
                      <w:kern w:val="0"/>
                      <w:szCs w:val="21"/>
                      <w:lang w:bidi="ar"/>
                    </w:rPr>
                    <w:t>X</w:t>
                  </w:r>
                </w:p>
              </w:tc>
              <w:tc>
                <w:tcPr>
                  <w:tcW w:w="942" w:type="pct"/>
                  <w:tcBorders>
                    <w:top w:val="nil"/>
                    <w:left w:val="nil"/>
                    <w:bottom w:val="single" w:color="000000" w:sz="8" w:space="0"/>
                    <w:right w:val="single" w:color="000000" w:sz="8" w:space="0"/>
                  </w:tcBorders>
                  <w:vAlign w:val="center"/>
                </w:tcPr>
                <w:p>
                  <w:pPr>
                    <w:widowControl/>
                    <w:jc w:val="center"/>
                    <w:textAlignment w:val="center"/>
                    <w:rPr>
                      <w:szCs w:val="21"/>
                    </w:rPr>
                  </w:pPr>
                  <w:r>
                    <w:rPr>
                      <w:kern w:val="0"/>
                      <w:szCs w:val="21"/>
                      <w:lang w:bidi="ar"/>
                    </w:rPr>
                    <w:t>Y</w:t>
                  </w:r>
                </w:p>
              </w:tc>
              <w:tc>
                <w:tcPr>
                  <w:tcW w:w="774" w:type="pct"/>
                  <w:tcBorders>
                    <w:top w:val="nil"/>
                    <w:left w:val="nil"/>
                    <w:bottom w:val="single" w:color="000000" w:sz="8" w:space="0"/>
                    <w:right w:val="single" w:color="000000" w:sz="8" w:space="0"/>
                  </w:tcBorders>
                  <w:vAlign w:val="center"/>
                </w:tcPr>
                <w:p>
                  <w:pPr>
                    <w:widowControl/>
                    <w:jc w:val="center"/>
                    <w:textAlignment w:val="center"/>
                    <w:rPr>
                      <w:szCs w:val="21"/>
                    </w:rPr>
                  </w:pPr>
                  <w:r>
                    <w:rPr>
                      <w:rFonts w:hint="eastAsia"/>
                      <w:kern w:val="0"/>
                      <w:szCs w:val="21"/>
                      <w:lang w:bidi="ar"/>
                    </w:rPr>
                    <w:t>经度</w:t>
                  </w:r>
                </w:p>
              </w:tc>
              <w:tc>
                <w:tcPr>
                  <w:tcW w:w="790" w:type="pct"/>
                  <w:tcBorders>
                    <w:top w:val="nil"/>
                    <w:left w:val="nil"/>
                    <w:bottom w:val="single" w:color="000000" w:sz="8" w:space="0"/>
                    <w:right w:val="single" w:color="000000" w:sz="8" w:space="0"/>
                  </w:tcBorders>
                  <w:vAlign w:val="center"/>
                </w:tcPr>
                <w:p>
                  <w:pPr>
                    <w:widowControl/>
                    <w:jc w:val="center"/>
                    <w:textAlignment w:val="center"/>
                    <w:rPr>
                      <w:szCs w:val="21"/>
                    </w:rPr>
                  </w:pPr>
                  <w:r>
                    <w:rPr>
                      <w:rFonts w:hint="eastAsia"/>
                      <w:kern w:val="0"/>
                      <w:szCs w:val="21"/>
                      <w:lang w:bidi="ar"/>
                    </w:rPr>
                    <w:t>纬度</w:t>
                  </w:r>
                </w:p>
              </w:tc>
            </w:tr>
            <w:tr>
              <w:tblPrEx>
                <w:tblCellMar>
                  <w:top w:w="0" w:type="dxa"/>
                  <w:left w:w="108" w:type="dxa"/>
                  <w:bottom w:w="0" w:type="dxa"/>
                  <w:right w:w="108" w:type="dxa"/>
                </w:tblCellMar>
              </w:tblPrEx>
              <w:trPr>
                <w:trHeight w:val="292" w:hRule="atLeast"/>
                <w:jc w:val="center"/>
              </w:trPr>
              <w:tc>
                <w:tcPr>
                  <w:tcW w:w="1586" w:type="pct"/>
                  <w:tcBorders>
                    <w:top w:val="nil"/>
                    <w:left w:val="single" w:color="000000" w:sz="8" w:space="0"/>
                    <w:bottom w:val="single" w:color="000000" w:sz="8" w:space="0"/>
                    <w:right w:val="single" w:color="000000" w:sz="8" w:space="0"/>
                  </w:tcBorders>
                  <w:vAlign w:val="center"/>
                </w:tcPr>
                <w:p>
                  <w:pPr>
                    <w:jc w:val="center"/>
                    <w:rPr>
                      <w:szCs w:val="21"/>
                    </w:rPr>
                  </w:pPr>
                  <w:r>
                    <w:rPr>
                      <w:szCs w:val="21"/>
                    </w:rPr>
                    <w:t>划1</w:t>
                  </w:r>
                </w:p>
              </w:tc>
              <w:tc>
                <w:tcPr>
                  <w:tcW w:w="908" w:type="pct"/>
                  <w:tcBorders>
                    <w:top w:val="nil"/>
                    <w:left w:val="nil"/>
                    <w:bottom w:val="single" w:color="000000" w:sz="8" w:space="0"/>
                    <w:right w:val="single" w:color="000000" w:sz="8" w:space="0"/>
                  </w:tcBorders>
                  <w:vAlign w:val="center"/>
                </w:tcPr>
                <w:p>
                  <w:pPr>
                    <w:jc w:val="center"/>
                    <w:rPr>
                      <w:szCs w:val="21"/>
                    </w:rPr>
                  </w:pPr>
                  <w:r>
                    <w:rPr>
                      <w:szCs w:val="21"/>
                    </w:rPr>
                    <w:t>3095061.74</w:t>
                  </w:r>
                </w:p>
              </w:tc>
              <w:tc>
                <w:tcPr>
                  <w:tcW w:w="942" w:type="pct"/>
                  <w:tcBorders>
                    <w:top w:val="nil"/>
                    <w:left w:val="nil"/>
                    <w:bottom w:val="single" w:color="000000" w:sz="8" w:space="0"/>
                    <w:right w:val="single" w:color="000000" w:sz="8" w:space="0"/>
                  </w:tcBorders>
                  <w:vAlign w:val="center"/>
                </w:tcPr>
                <w:p>
                  <w:pPr>
                    <w:jc w:val="center"/>
                    <w:rPr>
                      <w:szCs w:val="21"/>
                    </w:rPr>
                  </w:pPr>
                  <w:r>
                    <w:rPr>
                      <w:szCs w:val="21"/>
                    </w:rPr>
                    <w:t>33585328.24</w:t>
                  </w:r>
                </w:p>
              </w:tc>
              <w:tc>
                <w:tcPr>
                  <w:tcW w:w="774" w:type="pct"/>
                  <w:tcBorders>
                    <w:top w:val="nil"/>
                    <w:left w:val="nil"/>
                    <w:bottom w:val="single" w:color="000000" w:sz="8" w:space="0"/>
                    <w:right w:val="single" w:color="000000" w:sz="8" w:space="0"/>
                  </w:tcBorders>
                </w:tcPr>
                <w:p>
                  <w:pPr>
                    <w:jc w:val="center"/>
                    <w:rPr>
                      <w:szCs w:val="21"/>
                    </w:rPr>
                  </w:pPr>
                  <w:r>
                    <w:rPr>
                      <w:szCs w:val="21"/>
                    </w:rPr>
                    <w:t xml:space="preserve">27.5800361 </w:t>
                  </w:r>
                </w:p>
              </w:tc>
              <w:tc>
                <w:tcPr>
                  <w:tcW w:w="790" w:type="pct"/>
                  <w:tcBorders>
                    <w:top w:val="nil"/>
                    <w:left w:val="nil"/>
                    <w:bottom w:val="single" w:color="000000" w:sz="8" w:space="0"/>
                    <w:right w:val="single" w:color="000000" w:sz="8" w:space="0"/>
                  </w:tcBorders>
                </w:tcPr>
                <w:p>
                  <w:pPr>
                    <w:jc w:val="center"/>
                    <w:rPr>
                      <w:szCs w:val="21"/>
                    </w:rPr>
                  </w:pPr>
                  <w:r>
                    <w:rPr>
                      <w:szCs w:val="21"/>
                    </w:rPr>
                    <w:t xml:space="preserve">99.5201951 </w:t>
                  </w:r>
                </w:p>
              </w:tc>
            </w:tr>
            <w:tr>
              <w:tblPrEx>
                <w:tblCellMar>
                  <w:top w:w="0" w:type="dxa"/>
                  <w:left w:w="108" w:type="dxa"/>
                  <w:bottom w:w="0" w:type="dxa"/>
                  <w:right w:w="108" w:type="dxa"/>
                </w:tblCellMar>
              </w:tblPrEx>
              <w:trPr>
                <w:trHeight w:val="292" w:hRule="atLeast"/>
                <w:jc w:val="center"/>
              </w:trPr>
              <w:tc>
                <w:tcPr>
                  <w:tcW w:w="1586" w:type="pct"/>
                  <w:tcBorders>
                    <w:top w:val="nil"/>
                    <w:left w:val="single" w:color="000000" w:sz="8" w:space="0"/>
                    <w:bottom w:val="single" w:color="000000" w:sz="8" w:space="0"/>
                    <w:right w:val="single" w:color="000000" w:sz="8" w:space="0"/>
                  </w:tcBorders>
                  <w:vAlign w:val="center"/>
                </w:tcPr>
                <w:p>
                  <w:pPr>
                    <w:jc w:val="center"/>
                    <w:rPr>
                      <w:szCs w:val="21"/>
                    </w:rPr>
                  </w:pPr>
                  <w:r>
                    <w:rPr>
                      <w:szCs w:val="21"/>
                    </w:rPr>
                    <w:t>划2</w:t>
                  </w:r>
                </w:p>
              </w:tc>
              <w:tc>
                <w:tcPr>
                  <w:tcW w:w="908" w:type="pct"/>
                  <w:tcBorders>
                    <w:top w:val="nil"/>
                    <w:left w:val="nil"/>
                    <w:bottom w:val="single" w:color="000000" w:sz="8" w:space="0"/>
                    <w:right w:val="single" w:color="000000" w:sz="8" w:space="0"/>
                  </w:tcBorders>
                  <w:vAlign w:val="center"/>
                </w:tcPr>
                <w:p>
                  <w:pPr>
                    <w:jc w:val="center"/>
                    <w:rPr>
                      <w:szCs w:val="21"/>
                    </w:rPr>
                  </w:pPr>
                  <w:r>
                    <w:rPr>
                      <w:szCs w:val="21"/>
                    </w:rPr>
                    <w:t>3095072.11</w:t>
                  </w:r>
                </w:p>
              </w:tc>
              <w:tc>
                <w:tcPr>
                  <w:tcW w:w="942" w:type="pct"/>
                  <w:tcBorders>
                    <w:top w:val="nil"/>
                    <w:left w:val="nil"/>
                    <w:bottom w:val="single" w:color="000000" w:sz="8" w:space="0"/>
                    <w:right w:val="single" w:color="000000" w:sz="8" w:space="0"/>
                  </w:tcBorders>
                  <w:vAlign w:val="center"/>
                </w:tcPr>
                <w:p>
                  <w:pPr>
                    <w:jc w:val="center"/>
                    <w:rPr>
                      <w:szCs w:val="21"/>
                    </w:rPr>
                  </w:pPr>
                  <w:r>
                    <w:rPr>
                      <w:szCs w:val="21"/>
                    </w:rPr>
                    <w:t>33586776.90</w:t>
                  </w:r>
                </w:p>
              </w:tc>
              <w:tc>
                <w:tcPr>
                  <w:tcW w:w="774" w:type="pct"/>
                  <w:tcBorders>
                    <w:top w:val="nil"/>
                    <w:left w:val="nil"/>
                    <w:bottom w:val="single" w:color="000000" w:sz="8" w:space="0"/>
                    <w:right w:val="single" w:color="000000" w:sz="8" w:space="0"/>
                  </w:tcBorders>
                </w:tcPr>
                <w:p>
                  <w:pPr>
                    <w:jc w:val="center"/>
                    <w:rPr>
                      <w:szCs w:val="21"/>
                    </w:rPr>
                  </w:pPr>
                  <w:r>
                    <w:rPr>
                      <w:szCs w:val="21"/>
                    </w:rPr>
                    <w:t xml:space="preserve">27.5800361 </w:t>
                  </w:r>
                </w:p>
              </w:tc>
              <w:tc>
                <w:tcPr>
                  <w:tcW w:w="790" w:type="pct"/>
                  <w:tcBorders>
                    <w:top w:val="nil"/>
                    <w:left w:val="nil"/>
                    <w:bottom w:val="single" w:color="000000" w:sz="8" w:space="0"/>
                    <w:right w:val="single" w:color="000000" w:sz="8" w:space="0"/>
                  </w:tcBorders>
                </w:tcPr>
                <w:p>
                  <w:pPr>
                    <w:jc w:val="center"/>
                    <w:rPr>
                      <w:szCs w:val="21"/>
                    </w:rPr>
                  </w:pPr>
                  <w:r>
                    <w:rPr>
                      <w:szCs w:val="21"/>
                    </w:rPr>
                    <w:t xml:space="preserve">99.5254951 </w:t>
                  </w:r>
                </w:p>
              </w:tc>
            </w:tr>
            <w:tr>
              <w:tblPrEx>
                <w:tblCellMar>
                  <w:top w:w="0" w:type="dxa"/>
                  <w:left w:w="108" w:type="dxa"/>
                  <w:bottom w:w="0" w:type="dxa"/>
                  <w:right w:w="108" w:type="dxa"/>
                </w:tblCellMar>
              </w:tblPrEx>
              <w:trPr>
                <w:trHeight w:val="292" w:hRule="atLeast"/>
                <w:jc w:val="center"/>
              </w:trPr>
              <w:tc>
                <w:tcPr>
                  <w:tcW w:w="1586" w:type="pct"/>
                  <w:tcBorders>
                    <w:top w:val="nil"/>
                    <w:left w:val="single" w:color="000000" w:sz="8" w:space="0"/>
                    <w:bottom w:val="single" w:color="000000" w:sz="8" w:space="0"/>
                    <w:right w:val="single" w:color="000000" w:sz="8" w:space="0"/>
                  </w:tcBorders>
                  <w:vAlign w:val="center"/>
                </w:tcPr>
                <w:p>
                  <w:pPr>
                    <w:jc w:val="center"/>
                    <w:rPr>
                      <w:szCs w:val="21"/>
                    </w:rPr>
                  </w:pPr>
                  <w:r>
                    <w:rPr>
                      <w:szCs w:val="21"/>
                    </w:rPr>
                    <w:t>划3</w:t>
                  </w:r>
                </w:p>
              </w:tc>
              <w:tc>
                <w:tcPr>
                  <w:tcW w:w="908" w:type="pct"/>
                  <w:tcBorders>
                    <w:top w:val="nil"/>
                    <w:left w:val="nil"/>
                    <w:bottom w:val="single" w:color="000000" w:sz="8" w:space="0"/>
                    <w:right w:val="single" w:color="000000" w:sz="8" w:space="0"/>
                  </w:tcBorders>
                  <w:vAlign w:val="center"/>
                </w:tcPr>
                <w:p>
                  <w:pPr>
                    <w:jc w:val="center"/>
                    <w:rPr>
                      <w:szCs w:val="21"/>
                    </w:rPr>
                  </w:pPr>
                  <w:r>
                    <w:rPr>
                      <w:szCs w:val="21"/>
                    </w:rPr>
                    <w:t>3093809.91</w:t>
                  </w:r>
                </w:p>
              </w:tc>
              <w:tc>
                <w:tcPr>
                  <w:tcW w:w="942" w:type="pct"/>
                  <w:tcBorders>
                    <w:top w:val="nil"/>
                    <w:left w:val="nil"/>
                    <w:bottom w:val="single" w:color="000000" w:sz="8" w:space="0"/>
                    <w:right w:val="single" w:color="000000" w:sz="8" w:space="0"/>
                  </w:tcBorders>
                  <w:vAlign w:val="center"/>
                </w:tcPr>
                <w:p>
                  <w:pPr>
                    <w:jc w:val="center"/>
                    <w:rPr>
                      <w:szCs w:val="21"/>
                    </w:rPr>
                  </w:pPr>
                  <w:r>
                    <w:rPr>
                      <w:szCs w:val="21"/>
                    </w:rPr>
                    <w:t>33586786.00</w:t>
                  </w:r>
                </w:p>
              </w:tc>
              <w:tc>
                <w:tcPr>
                  <w:tcW w:w="774" w:type="pct"/>
                  <w:tcBorders>
                    <w:top w:val="nil"/>
                    <w:left w:val="nil"/>
                    <w:bottom w:val="single" w:color="000000" w:sz="8" w:space="0"/>
                    <w:right w:val="single" w:color="000000" w:sz="8" w:space="0"/>
                  </w:tcBorders>
                </w:tcPr>
                <w:p>
                  <w:pPr>
                    <w:jc w:val="center"/>
                    <w:rPr>
                      <w:szCs w:val="21"/>
                    </w:rPr>
                  </w:pPr>
                  <w:r>
                    <w:rPr>
                      <w:szCs w:val="21"/>
                    </w:rPr>
                    <w:t xml:space="preserve">27.5719361 </w:t>
                  </w:r>
                </w:p>
              </w:tc>
              <w:tc>
                <w:tcPr>
                  <w:tcW w:w="790" w:type="pct"/>
                  <w:tcBorders>
                    <w:top w:val="nil"/>
                    <w:left w:val="nil"/>
                    <w:bottom w:val="single" w:color="000000" w:sz="8" w:space="0"/>
                    <w:right w:val="single" w:color="000000" w:sz="8" w:space="0"/>
                  </w:tcBorders>
                </w:tcPr>
                <w:p>
                  <w:pPr>
                    <w:jc w:val="center"/>
                    <w:rPr>
                      <w:szCs w:val="21"/>
                    </w:rPr>
                  </w:pPr>
                  <w:r>
                    <w:rPr>
                      <w:szCs w:val="21"/>
                    </w:rPr>
                    <w:t xml:space="preserve">99.5254951 </w:t>
                  </w:r>
                </w:p>
              </w:tc>
            </w:tr>
            <w:tr>
              <w:tblPrEx>
                <w:tblCellMar>
                  <w:top w:w="0" w:type="dxa"/>
                  <w:left w:w="108" w:type="dxa"/>
                  <w:bottom w:w="0" w:type="dxa"/>
                  <w:right w:w="108" w:type="dxa"/>
                </w:tblCellMar>
              </w:tblPrEx>
              <w:trPr>
                <w:trHeight w:val="292" w:hRule="atLeast"/>
                <w:jc w:val="center"/>
              </w:trPr>
              <w:tc>
                <w:tcPr>
                  <w:tcW w:w="1586" w:type="pct"/>
                  <w:tcBorders>
                    <w:top w:val="nil"/>
                    <w:left w:val="single" w:color="000000" w:sz="8" w:space="0"/>
                    <w:bottom w:val="single" w:color="000000" w:sz="8" w:space="0"/>
                    <w:right w:val="single" w:color="000000" w:sz="8" w:space="0"/>
                  </w:tcBorders>
                  <w:vAlign w:val="center"/>
                </w:tcPr>
                <w:p>
                  <w:pPr>
                    <w:jc w:val="center"/>
                    <w:rPr>
                      <w:szCs w:val="21"/>
                    </w:rPr>
                  </w:pPr>
                  <w:r>
                    <w:rPr>
                      <w:szCs w:val="21"/>
                    </w:rPr>
                    <w:t>划4</w:t>
                  </w:r>
                </w:p>
              </w:tc>
              <w:tc>
                <w:tcPr>
                  <w:tcW w:w="908" w:type="pct"/>
                  <w:tcBorders>
                    <w:top w:val="nil"/>
                    <w:left w:val="nil"/>
                    <w:bottom w:val="single" w:color="000000" w:sz="8" w:space="0"/>
                    <w:right w:val="single" w:color="000000" w:sz="8" w:space="0"/>
                  </w:tcBorders>
                  <w:vAlign w:val="center"/>
                </w:tcPr>
                <w:p>
                  <w:pPr>
                    <w:jc w:val="center"/>
                    <w:rPr>
                      <w:szCs w:val="21"/>
                    </w:rPr>
                  </w:pPr>
                  <w:r>
                    <w:rPr>
                      <w:szCs w:val="21"/>
                    </w:rPr>
                    <w:t>3093774.41</w:t>
                  </w:r>
                </w:p>
              </w:tc>
              <w:tc>
                <w:tcPr>
                  <w:tcW w:w="942" w:type="pct"/>
                  <w:tcBorders>
                    <w:top w:val="nil"/>
                    <w:left w:val="nil"/>
                    <w:bottom w:val="single" w:color="000000" w:sz="8" w:space="0"/>
                    <w:right w:val="single" w:color="000000" w:sz="8" w:space="0"/>
                  </w:tcBorders>
                  <w:vAlign w:val="center"/>
                </w:tcPr>
                <w:p>
                  <w:pPr>
                    <w:jc w:val="center"/>
                    <w:rPr>
                      <w:szCs w:val="21"/>
                    </w:rPr>
                  </w:pPr>
                  <w:r>
                    <w:rPr>
                      <w:szCs w:val="21"/>
                    </w:rPr>
                    <w:t>33586130.16</w:t>
                  </w:r>
                </w:p>
              </w:tc>
              <w:tc>
                <w:tcPr>
                  <w:tcW w:w="774" w:type="pct"/>
                  <w:tcBorders>
                    <w:top w:val="nil"/>
                    <w:left w:val="nil"/>
                    <w:bottom w:val="single" w:color="000000" w:sz="8" w:space="0"/>
                    <w:right w:val="single" w:color="000000" w:sz="8" w:space="0"/>
                  </w:tcBorders>
                </w:tcPr>
                <w:p>
                  <w:pPr>
                    <w:jc w:val="center"/>
                    <w:rPr>
                      <w:szCs w:val="21"/>
                    </w:rPr>
                  </w:pPr>
                  <w:r>
                    <w:rPr>
                      <w:szCs w:val="21"/>
                    </w:rPr>
                    <w:t xml:space="preserve">27.5718361 </w:t>
                  </w:r>
                </w:p>
              </w:tc>
              <w:tc>
                <w:tcPr>
                  <w:tcW w:w="790" w:type="pct"/>
                  <w:tcBorders>
                    <w:top w:val="nil"/>
                    <w:left w:val="nil"/>
                    <w:bottom w:val="single" w:color="000000" w:sz="8" w:space="0"/>
                    <w:right w:val="single" w:color="000000" w:sz="8" w:space="0"/>
                  </w:tcBorders>
                </w:tcPr>
                <w:p>
                  <w:pPr>
                    <w:jc w:val="center"/>
                    <w:rPr>
                      <w:szCs w:val="21"/>
                    </w:rPr>
                  </w:pPr>
                  <w:r>
                    <w:rPr>
                      <w:szCs w:val="21"/>
                    </w:rPr>
                    <w:t xml:space="preserve">99.5230951 </w:t>
                  </w:r>
                </w:p>
              </w:tc>
            </w:tr>
            <w:tr>
              <w:tblPrEx>
                <w:tblCellMar>
                  <w:top w:w="0" w:type="dxa"/>
                  <w:left w:w="108" w:type="dxa"/>
                  <w:bottom w:w="0" w:type="dxa"/>
                  <w:right w:w="108" w:type="dxa"/>
                </w:tblCellMar>
              </w:tblPrEx>
              <w:trPr>
                <w:trHeight w:val="292" w:hRule="atLeast"/>
                <w:jc w:val="center"/>
              </w:trPr>
              <w:tc>
                <w:tcPr>
                  <w:tcW w:w="1586" w:type="pct"/>
                  <w:tcBorders>
                    <w:top w:val="nil"/>
                    <w:left w:val="single" w:color="000000" w:sz="8" w:space="0"/>
                    <w:bottom w:val="single" w:color="000000" w:sz="8" w:space="0"/>
                    <w:right w:val="single" w:color="000000" w:sz="8" w:space="0"/>
                  </w:tcBorders>
                  <w:vAlign w:val="center"/>
                </w:tcPr>
                <w:p>
                  <w:pPr>
                    <w:jc w:val="center"/>
                    <w:rPr>
                      <w:szCs w:val="21"/>
                    </w:rPr>
                  </w:pPr>
                  <w:r>
                    <w:rPr>
                      <w:szCs w:val="21"/>
                    </w:rPr>
                    <w:t>划5</w:t>
                  </w:r>
                </w:p>
              </w:tc>
              <w:tc>
                <w:tcPr>
                  <w:tcW w:w="908" w:type="pct"/>
                  <w:tcBorders>
                    <w:top w:val="nil"/>
                    <w:left w:val="nil"/>
                    <w:bottom w:val="single" w:color="000000" w:sz="8" w:space="0"/>
                    <w:right w:val="single" w:color="000000" w:sz="8" w:space="0"/>
                  </w:tcBorders>
                  <w:vAlign w:val="center"/>
                </w:tcPr>
                <w:p>
                  <w:pPr>
                    <w:jc w:val="center"/>
                    <w:rPr>
                      <w:szCs w:val="21"/>
                    </w:rPr>
                  </w:pPr>
                  <w:r>
                    <w:rPr>
                      <w:szCs w:val="21"/>
                    </w:rPr>
                    <w:t>3093365.27</w:t>
                  </w:r>
                </w:p>
              </w:tc>
              <w:tc>
                <w:tcPr>
                  <w:tcW w:w="942" w:type="pct"/>
                  <w:tcBorders>
                    <w:top w:val="nil"/>
                    <w:left w:val="nil"/>
                    <w:bottom w:val="single" w:color="000000" w:sz="8" w:space="0"/>
                    <w:right w:val="single" w:color="000000" w:sz="8" w:space="0"/>
                  </w:tcBorders>
                  <w:vAlign w:val="center"/>
                </w:tcPr>
                <w:p>
                  <w:pPr>
                    <w:jc w:val="center"/>
                    <w:rPr>
                      <w:szCs w:val="21"/>
                    </w:rPr>
                  </w:pPr>
                  <w:r>
                    <w:rPr>
                      <w:szCs w:val="21"/>
                    </w:rPr>
                    <w:t>33584875.52</w:t>
                  </w:r>
                </w:p>
              </w:tc>
              <w:tc>
                <w:tcPr>
                  <w:tcW w:w="774" w:type="pct"/>
                  <w:tcBorders>
                    <w:top w:val="nil"/>
                    <w:left w:val="nil"/>
                    <w:bottom w:val="single" w:color="000000" w:sz="8" w:space="0"/>
                    <w:right w:val="single" w:color="000000" w:sz="8" w:space="0"/>
                  </w:tcBorders>
                </w:tcPr>
                <w:p>
                  <w:pPr>
                    <w:jc w:val="center"/>
                    <w:rPr>
                      <w:szCs w:val="21"/>
                    </w:rPr>
                  </w:pPr>
                  <w:r>
                    <w:rPr>
                      <w:szCs w:val="21"/>
                    </w:rPr>
                    <w:t xml:space="preserve">27.5705361 </w:t>
                  </w:r>
                </w:p>
              </w:tc>
              <w:tc>
                <w:tcPr>
                  <w:tcW w:w="790" w:type="pct"/>
                  <w:tcBorders>
                    <w:top w:val="nil"/>
                    <w:left w:val="nil"/>
                    <w:bottom w:val="single" w:color="000000" w:sz="8" w:space="0"/>
                    <w:right w:val="single" w:color="000000" w:sz="8" w:space="0"/>
                  </w:tcBorders>
                </w:tcPr>
                <w:p>
                  <w:pPr>
                    <w:jc w:val="center"/>
                    <w:rPr>
                      <w:szCs w:val="21"/>
                    </w:rPr>
                  </w:pPr>
                  <w:r>
                    <w:rPr>
                      <w:szCs w:val="21"/>
                    </w:rPr>
                    <w:t xml:space="preserve">99.5144950 </w:t>
                  </w:r>
                </w:p>
              </w:tc>
            </w:tr>
            <w:tr>
              <w:tblPrEx>
                <w:tblCellMar>
                  <w:top w:w="0" w:type="dxa"/>
                  <w:left w:w="108" w:type="dxa"/>
                  <w:bottom w:w="0" w:type="dxa"/>
                  <w:right w:w="108" w:type="dxa"/>
                </w:tblCellMar>
              </w:tblPrEx>
              <w:trPr>
                <w:trHeight w:val="292" w:hRule="atLeast"/>
                <w:jc w:val="center"/>
              </w:trPr>
              <w:tc>
                <w:tcPr>
                  <w:tcW w:w="1586" w:type="pct"/>
                  <w:tcBorders>
                    <w:top w:val="nil"/>
                    <w:left w:val="single" w:color="000000" w:sz="8" w:space="0"/>
                    <w:bottom w:val="single" w:color="000000" w:sz="8" w:space="0"/>
                    <w:right w:val="single" w:color="000000" w:sz="8" w:space="0"/>
                  </w:tcBorders>
                  <w:vAlign w:val="center"/>
                </w:tcPr>
                <w:p>
                  <w:pPr>
                    <w:jc w:val="center"/>
                    <w:rPr>
                      <w:szCs w:val="21"/>
                    </w:rPr>
                  </w:pPr>
                  <w:r>
                    <w:rPr>
                      <w:szCs w:val="21"/>
                    </w:rPr>
                    <w:t>划6</w:t>
                  </w:r>
                </w:p>
              </w:tc>
              <w:tc>
                <w:tcPr>
                  <w:tcW w:w="908" w:type="pct"/>
                  <w:tcBorders>
                    <w:top w:val="nil"/>
                    <w:left w:val="nil"/>
                    <w:bottom w:val="single" w:color="000000" w:sz="8" w:space="0"/>
                    <w:right w:val="single" w:color="000000" w:sz="8" w:space="0"/>
                  </w:tcBorders>
                  <w:vAlign w:val="center"/>
                </w:tcPr>
                <w:p>
                  <w:pPr>
                    <w:jc w:val="center"/>
                    <w:rPr>
                      <w:szCs w:val="21"/>
                    </w:rPr>
                  </w:pPr>
                  <w:r>
                    <w:rPr>
                      <w:szCs w:val="21"/>
                    </w:rPr>
                    <w:t>3094010.99</w:t>
                  </w:r>
                </w:p>
              </w:tc>
              <w:tc>
                <w:tcPr>
                  <w:tcW w:w="942" w:type="pct"/>
                  <w:tcBorders>
                    <w:top w:val="nil"/>
                    <w:left w:val="nil"/>
                    <w:bottom w:val="single" w:color="000000" w:sz="8" w:space="0"/>
                    <w:right w:val="single" w:color="000000" w:sz="8" w:space="0"/>
                  </w:tcBorders>
                  <w:vAlign w:val="center"/>
                </w:tcPr>
                <w:p>
                  <w:pPr>
                    <w:jc w:val="center"/>
                    <w:rPr>
                      <w:szCs w:val="21"/>
                    </w:rPr>
                  </w:pPr>
                  <w:r>
                    <w:rPr>
                      <w:szCs w:val="21"/>
                    </w:rPr>
                    <w:t>33584761.62</w:t>
                  </w:r>
                </w:p>
              </w:tc>
              <w:tc>
                <w:tcPr>
                  <w:tcW w:w="774" w:type="pct"/>
                  <w:tcBorders>
                    <w:top w:val="nil"/>
                    <w:left w:val="nil"/>
                    <w:bottom w:val="single" w:color="000000" w:sz="8" w:space="0"/>
                    <w:right w:val="single" w:color="000000" w:sz="8" w:space="0"/>
                  </w:tcBorders>
                </w:tcPr>
                <w:p>
                  <w:pPr>
                    <w:jc w:val="center"/>
                    <w:rPr>
                      <w:szCs w:val="21"/>
                    </w:rPr>
                  </w:pPr>
                  <w:r>
                    <w:rPr>
                      <w:szCs w:val="21"/>
                    </w:rPr>
                    <w:t xml:space="preserve">27.5726361 </w:t>
                  </w:r>
                </w:p>
              </w:tc>
              <w:tc>
                <w:tcPr>
                  <w:tcW w:w="790" w:type="pct"/>
                  <w:tcBorders>
                    <w:top w:val="nil"/>
                    <w:left w:val="nil"/>
                    <w:bottom w:val="single" w:color="000000" w:sz="8" w:space="0"/>
                    <w:right w:val="single" w:color="000000" w:sz="8" w:space="0"/>
                  </w:tcBorders>
                </w:tcPr>
                <w:p>
                  <w:pPr>
                    <w:jc w:val="center"/>
                    <w:rPr>
                      <w:szCs w:val="21"/>
                    </w:rPr>
                  </w:pPr>
                  <w:r>
                    <w:rPr>
                      <w:szCs w:val="21"/>
                    </w:rPr>
                    <w:t xml:space="preserve">99.5140950 </w:t>
                  </w:r>
                </w:p>
              </w:tc>
            </w:tr>
            <w:tr>
              <w:tblPrEx>
                <w:tblCellMar>
                  <w:top w:w="0" w:type="dxa"/>
                  <w:left w:w="108" w:type="dxa"/>
                  <w:bottom w:w="0" w:type="dxa"/>
                  <w:right w:w="108" w:type="dxa"/>
                </w:tblCellMar>
              </w:tblPrEx>
              <w:trPr>
                <w:trHeight w:val="292" w:hRule="atLeast"/>
                <w:jc w:val="center"/>
              </w:trPr>
              <w:tc>
                <w:tcPr>
                  <w:tcW w:w="1586" w:type="pct"/>
                  <w:tcBorders>
                    <w:top w:val="nil"/>
                    <w:left w:val="single" w:color="000000" w:sz="8" w:space="0"/>
                    <w:bottom w:val="single" w:color="000000" w:sz="8" w:space="0"/>
                    <w:right w:val="single" w:color="000000" w:sz="8" w:space="0"/>
                  </w:tcBorders>
                  <w:vAlign w:val="center"/>
                </w:tcPr>
                <w:p>
                  <w:pPr>
                    <w:jc w:val="center"/>
                    <w:rPr>
                      <w:szCs w:val="21"/>
                    </w:rPr>
                  </w:pPr>
                  <w:r>
                    <w:rPr>
                      <w:rFonts w:hint="eastAsia"/>
                      <w:szCs w:val="21"/>
                    </w:rPr>
                    <w:t>划7</w:t>
                  </w:r>
                </w:p>
              </w:tc>
              <w:tc>
                <w:tcPr>
                  <w:tcW w:w="908" w:type="pct"/>
                  <w:tcBorders>
                    <w:top w:val="nil"/>
                    <w:left w:val="nil"/>
                    <w:bottom w:val="single" w:color="000000" w:sz="8" w:space="0"/>
                    <w:right w:val="single" w:color="000000" w:sz="8" w:space="0"/>
                  </w:tcBorders>
                  <w:vAlign w:val="center"/>
                </w:tcPr>
                <w:p>
                  <w:pPr>
                    <w:jc w:val="center"/>
                    <w:rPr>
                      <w:szCs w:val="21"/>
                    </w:rPr>
                  </w:pPr>
                  <w:r>
                    <w:rPr>
                      <w:rFonts w:hint="eastAsia"/>
                      <w:szCs w:val="21"/>
                    </w:rPr>
                    <w:t>3</w:t>
                  </w:r>
                  <w:r>
                    <w:rPr>
                      <w:szCs w:val="21"/>
                    </w:rPr>
                    <w:t>094284.60</w:t>
                  </w:r>
                </w:p>
              </w:tc>
              <w:tc>
                <w:tcPr>
                  <w:tcW w:w="942" w:type="pct"/>
                  <w:tcBorders>
                    <w:top w:val="nil"/>
                    <w:left w:val="nil"/>
                    <w:bottom w:val="single" w:color="000000" w:sz="8" w:space="0"/>
                    <w:right w:val="single" w:color="000000" w:sz="8" w:space="0"/>
                  </w:tcBorders>
                  <w:vAlign w:val="center"/>
                </w:tcPr>
                <w:p>
                  <w:pPr>
                    <w:jc w:val="center"/>
                    <w:rPr>
                      <w:szCs w:val="21"/>
                    </w:rPr>
                  </w:pPr>
                  <w:r>
                    <w:rPr>
                      <w:rFonts w:hint="eastAsia"/>
                      <w:szCs w:val="21"/>
                    </w:rPr>
                    <w:t>3</w:t>
                  </w:r>
                  <w:r>
                    <w:rPr>
                      <w:szCs w:val="21"/>
                    </w:rPr>
                    <w:t>3584267.64</w:t>
                  </w:r>
                </w:p>
              </w:tc>
              <w:tc>
                <w:tcPr>
                  <w:tcW w:w="774" w:type="pct"/>
                  <w:tcBorders>
                    <w:top w:val="nil"/>
                    <w:left w:val="nil"/>
                    <w:bottom w:val="single" w:color="000000" w:sz="8" w:space="0"/>
                    <w:right w:val="single" w:color="000000" w:sz="8" w:space="0"/>
                  </w:tcBorders>
                </w:tcPr>
                <w:p>
                  <w:pPr>
                    <w:jc w:val="center"/>
                    <w:rPr>
                      <w:szCs w:val="21"/>
                    </w:rPr>
                  </w:pPr>
                  <w:r>
                    <w:rPr>
                      <w:rFonts w:hint="eastAsia"/>
                      <w:szCs w:val="21"/>
                    </w:rPr>
                    <w:t>2</w:t>
                  </w:r>
                  <w:r>
                    <w:rPr>
                      <w:szCs w:val="21"/>
                    </w:rPr>
                    <w:t>7.5750774</w:t>
                  </w:r>
                </w:p>
              </w:tc>
              <w:tc>
                <w:tcPr>
                  <w:tcW w:w="790" w:type="pct"/>
                  <w:tcBorders>
                    <w:top w:val="nil"/>
                    <w:left w:val="nil"/>
                    <w:bottom w:val="single" w:color="000000" w:sz="8" w:space="0"/>
                    <w:right w:val="single" w:color="000000" w:sz="8" w:space="0"/>
                  </w:tcBorders>
                </w:tcPr>
                <w:p>
                  <w:pPr>
                    <w:jc w:val="center"/>
                    <w:rPr>
                      <w:szCs w:val="21"/>
                    </w:rPr>
                  </w:pPr>
                  <w:r>
                    <w:rPr>
                      <w:szCs w:val="21"/>
                    </w:rPr>
                    <w:t>99.5126313</w:t>
                  </w:r>
                </w:p>
              </w:tc>
            </w:tr>
            <w:tr>
              <w:tblPrEx>
                <w:tblCellMar>
                  <w:top w:w="0" w:type="dxa"/>
                  <w:left w:w="108" w:type="dxa"/>
                  <w:bottom w:w="0" w:type="dxa"/>
                  <w:right w:w="108" w:type="dxa"/>
                </w:tblCellMar>
              </w:tblPrEx>
              <w:trPr>
                <w:trHeight w:val="292" w:hRule="atLeast"/>
                <w:jc w:val="center"/>
              </w:trPr>
              <w:tc>
                <w:tcPr>
                  <w:tcW w:w="1586" w:type="pct"/>
                  <w:tcBorders>
                    <w:top w:val="nil"/>
                    <w:left w:val="single" w:color="000000" w:sz="8" w:space="0"/>
                    <w:bottom w:val="single" w:color="000000" w:sz="8" w:space="0"/>
                    <w:right w:val="single" w:color="000000" w:sz="8" w:space="0"/>
                  </w:tcBorders>
                  <w:vAlign w:val="center"/>
                </w:tcPr>
                <w:p>
                  <w:pPr>
                    <w:jc w:val="center"/>
                    <w:rPr>
                      <w:szCs w:val="21"/>
                    </w:rPr>
                  </w:pPr>
                  <w:r>
                    <w:rPr>
                      <w:szCs w:val="21"/>
                    </w:rPr>
                    <w:t>划</w:t>
                  </w:r>
                  <w:r>
                    <w:rPr>
                      <w:rFonts w:hint="eastAsia"/>
                      <w:szCs w:val="21"/>
                    </w:rPr>
                    <w:t>8</w:t>
                  </w:r>
                </w:p>
              </w:tc>
              <w:tc>
                <w:tcPr>
                  <w:tcW w:w="908" w:type="pct"/>
                  <w:tcBorders>
                    <w:top w:val="nil"/>
                    <w:left w:val="nil"/>
                    <w:bottom w:val="single" w:color="000000" w:sz="8" w:space="0"/>
                    <w:right w:val="single" w:color="000000" w:sz="8" w:space="0"/>
                  </w:tcBorders>
                  <w:vAlign w:val="center"/>
                </w:tcPr>
                <w:p>
                  <w:pPr>
                    <w:jc w:val="center"/>
                    <w:rPr>
                      <w:szCs w:val="21"/>
                    </w:rPr>
                  </w:pPr>
                  <w:r>
                    <w:rPr>
                      <w:szCs w:val="21"/>
                    </w:rPr>
                    <w:t>3094751.95</w:t>
                  </w:r>
                </w:p>
              </w:tc>
              <w:tc>
                <w:tcPr>
                  <w:tcW w:w="942" w:type="pct"/>
                  <w:tcBorders>
                    <w:top w:val="nil"/>
                    <w:left w:val="nil"/>
                    <w:bottom w:val="single" w:color="000000" w:sz="8" w:space="0"/>
                    <w:right w:val="single" w:color="000000" w:sz="8" w:space="0"/>
                  </w:tcBorders>
                  <w:vAlign w:val="center"/>
                </w:tcPr>
                <w:p>
                  <w:pPr>
                    <w:jc w:val="center"/>
                    <w:rPr>
                      <w:szCs w:val="21"/>
                    </w:rPr>
                  </w:pPr>
                  <w:r>
                    <w:rPr>
                      <w:szCs w:val="21"/>
                    </w:rPr>
                    <w:t>33585057.09</w:t>
                  </w:r>
                </w:p>
              </w:tc>
              <w:tc>
                <w:tcPr>
                  <w:tcW w:w="774" w:type="pct"/>
                  <w:tcBorders>
                    <w:top w:val="nil"/>
                    <w:left w:val="nil"/>
                    <w:bottom w:val="single" w:color="000000" w:sz="8" w:space="0"/>
                    <w:right w:val="single" w:color="000000" w:sz="8" w:space="0"/>
                  </w:tcBorders>
                </w:tcPr>
                <w:p>
                  <w:pPr>
                    <w:jc w:val="center"/>
                    <w:rPr>
                      <w:szCs w:val="21"/>
                    </w:rPr>
                  </w:pPr>
                  <w:r>
                    <w:rPr>
                      <w:szCs w:val="21"/>
                    </w:rPr>
                    <w:t xml:space="preserve">27.5750361 </w:t>
                  </w:r>
                </w:p>
              </w:tc>
              <w:tc>
                <w:tcPr>
                  <w:tcW w:w="790" w:type="pct"/>
                  <w:tcBorders>
                    <w:top w:val="nil"/>
                    <w:left w:val="nil"/>
                    <w:bottom w:val="single" w:color="000000" w:sz="8" w:space="0"/>
                    <w:right w:val="single" w:color="000000" w:sz="8" w:space="0"/>
                  </w:tcBorders>
                </w:tcPr>
                <w:p>
                  <w:pPr>
                    <w:jc w:val="center"/>
                    <w:rPr>
                      <w:szCs w:val="21"/>
                    </w:rPr>
                  </w:pPr>
                  <w:r>
                    <w:rPr>
                      <w:szCs w:val="21"/>
                    </w:rPr>
                    <w:t xml:space="preserve">99.5151950 </w:t>
                  </w:r>
                </w:p>
              </w:tc>
            </w:tr>
            <w:tr>
              <w:tblPrEx>
                <w:tblCellMar>
                  <w:top w:w="0" w:type="dxa"/>
                  <w:left w:w="108" w:type="dxa"/>
                  <w:bottom w:w="0" w:type="dxa"/>
                  <w:right w:w="108" w:type="dxa"/>
                </w:tblCellMar>
              </w:tblPrEx>
              <w:trPr>
                <w:trHeight w:val="292" w:hRule="atLeast"/>
                <w:jc w:val="center"/>
              </w:trPr>
              <w:tc>
                <w:tcPr>
                  <w:tcW w:w="2495" w:type="pct"/>
                  <w:gridSpan w:val="2"/>
                  <w:tcBorders>
                    <w:top w:val="single" w:color="000000" w:sz="8" w:space="0"/>
                    <w:left w:val="single" w:color="000000" w:sz="8" w:space="0"/>
                    <w:bottom w:val="single" w:color="000000" w:sz="8" w:space="0"/>
                    <w:right w:val="nil"/>
                  </w:tcBorders>
                  <w:vAlign w:val="center"/>
                </w:tcPr>
                <w:p>
                  <w:pPr>
                    <w:widowControl/>
                    <w:jc w:val="center"/>
                    <w:textAlignment w:val="center"/>
                    <w:rPr>
                      <w:szCs w:val="21"/>
                    </w:rPr>
                  </w:pPr>
                  <w:r>
                    <w:rPr>
                      <w:kern w:val="0"/>
                      <w:szCs w:val="21"/>
                      <w:lang w:bidi="ar"/>
                    </w:rPr>
                    <w:t>申请采矿权面积</w:t>
                  </w:r>
                </w:p>
              </w:tc>
              <w:tc>
                <w:tcPr>
                  <w:tcW w:w="2505" w:type="pct"/>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szCs w:val="21"/>
                    </w:rPr>
                  </w:pPr>
                  <w:r>
                    <w:rPr>
                      <w:rFonts w:hint="eastAsia"/>
                      <w:szCs w:val="21"/>
                      <w:lang w:bidi="ar"/>
                    </w:rPr>
                    <w:t>2.84</w:t>
                  </w:r>
                  <w:r>
                    <w:rPr>
                      <w:szCs w:val="21"/>
                      <w:lang w:bidi="ar"/>
                    </w:rPr>
                    <w:t>km</w:t>
                  </w:r>
                  <w:r>
                    <w:rPr>
                      <w:kern w:val="0"/>
                      <w:szCs w:val="21"/>
                      <w:vertAlign w:val="superscript"/>
                      <w:lang w:bidi="ar"/>
                    </w:rPr>
                    <w:t>2</w:t>
                  </w:r>
                </w:p>
              </w:tc>
            </w:tr>
            <w:tr>
              <w:tblPrEx>
                <w:tblCellMar>
                  <w:top w:w="0" w:type="dxa"/>
                  <w:left w:w="108" w:type="dxa"/>
                  <w:bottom w:w="0" w:type="dxa"/>
                  <w:right w:w="108" w:type="dxa"/>
                </w:tblCellMar>
              </w:tblPrEx>
              <w:trPr>
                <w:trHeight w:val="360" w:hRule="atLeast"/>
                <w:jc w:val="center"/>
              </w:trPr>
              <w:tc>
                <w:tcPr>
                  <w:tcW w:w="2495" w:type="pct"/>
                  <w:gridSpan w:val="2"/>
                  <w:tcBorders>
                    <w:top w:val="single" w:color="000000" w:sz="8" w:space="0"/>
                    <w:left w:val="single" w:color="000000" w:sz="8" w:space="0"/>
                    <w:bottom w:val="single" w:color="000000" w:sz="8" w:space="0"/>
                    <w:right w:val="nil"/>
                  </w:tcBorders>
                  <w:vAlign w:val="center"/>
                </w:tcPr>
                <w:p>
                  <w:pPr>
                    <w:widowControl/>
                    <w:jc w:val="center"/>
                    <w:textAlignment w:val="center"/>
                    <w:rPr>
                      <w:szCs w:val="21"/>
                    </w:rPr>
                  </w:pPr>
                  <w:r>
                    <w:rPr>
                      <w:kern w:val="0"/>
                      <w:szCs w:val="21"/>
                      <w:lang w:bidi="ar"/>
                    </w:rPr>
                    <w:t>申请采矿权开采标高</w:t>
                  </w:r>
                </w:p>
              </w:tc>
              <w:tc>
                <w:tcPr>
                  <w:tcW w:w="2505" w:type="pct"/>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szCs w:val="21"/>
                    </w:rPr>
                  </w:pPr>
                  <w:r>
                    <w:rPr>
                      <w:kern w:val="0"/>
                      <w:szCs w:val="21"/>
                      <w:lang w:bidi="ar"/>
                    </w:rPr>
                    <w:t>4150m~3180m</w:t>
                  </w:r>
                </w:p>
              </w:tc>
            </w:tr>
          </w:tbl>
          <w:p>
            <w:pPr>
              <w:adjustRightInd w:val="0"/>
              <w:snapToGrid w:val="0"/>
              <w:ind w:firstLine="422" w:firstLineChars="200"/>
              <w:jc w:val="left"/>
              <w:rPr>
                <w:rFonts w:ascii="宋体" w:hAnsi="宋体" w:cs="宋体"/>
                <w:b/>
                <w:kern w:val="0"/>
                <w:szCs w:val="21"/>
              </w:rPr>
            </w:pPr>
          </w:p>
          <w:p>
            <w:pPr>
              <w:adjustRightInd w:val="0"/>
              <w:snapToGrid w:val="0"/>
              <w:ind w:firstLine="422" w:firstLineChars="200"/>
              <w:jc w:val="left"/>
              <w:rPr>
                <w:rFonts w:ascii="宋体" w:hAnsi="宋体" w:cs="宋体"/>
                <w:kern w:val="0"/>
                <w:szCs w:val="21"/>
              </w:rPr>
            </w:pPr>
            <w:r>
              <w:rPr>
                <w:rFonts w:hint="eastAsia" w:ascii="宋体" w:hAnsi="宋体" w:cs="宋体"/>
                <w:b/>
                <w:kern w:val="0"/>
                <w:szCs w:val="21"/>
              </w:rPr>
              <w:t>（</w:t>
            </w:r>
            <w:r>
              <w:rPr>
                <w:rFonts w:ascii="宋体" w:hAnsi="宋体" w:cs="宋体"/>
                <w:b/>
                <w:kern w:val="0"/>
                <w:szCs w:val="21"/>
              </w:rPr>
              <w:t>14</w:t>
            </w:r>
            <w:r>
              <w:rPr>
                <w:rFonts w:hint="eastAsia" w:ascii="宋体" w:hAnsi="宋体" w:cs="宋体"/>
                <w:b/>
                <w:kern w:val="0"/>
                <w:szCs w:val="21"/>
              </w:rPr>
              <w:t>）项目组成内容</w:t>
            </w:r>
          </w:p>
          <w:p>
            <w:pPr>
              <w:adjustRightInd w:val="0"/>
              <w:snapToGrid w:val="0"/>
              <w:ind w:firstLine="420" w:firstLineChars="200"/>
              <w:jc w:val="left"/>
              <w:rPr>
                <w:rFonts w:ascii="宋体" w:hAnsi="宋体" w:cs="宋体"/>
                <w:kern w:val="0"/>
                <w:szCs w:val="21"/>
              </w:rPr>
            </w:pPr>
            <w:r>
              <w:rPr>
                <w:rFonts w:ascii="宋体" w:hAnsi="宋体" w:cs="宋体"/>
                <w:kern w:val="0"/>
                <w:szCs w:val="21"/>
              </w:rPr>
              <w:t>本探矿项目分为主体工程、公用工程、储运工程和环保工程。本项目新建工程内容</w:t>
            </w:r>
            <w:r>
              <w:rPr>
                <w:rFonts w:hint="eastAsia" w:ascii="宋体" w:hAnsi="宋体" w:cs="宋体"/>
                <w:kern w:val="0"/>
                <w:szCs w:val="21"/>
              </w:rPr>
              <w:t>详</w:t>
            </w:r>
            <w:r>
              <w:rPr>
                <w:rFonts w:ascii="宋体" w:hAnsi="宋体" w:cs="宋体"/>
                <w:kern w:val="0"/>
                <w:szCs w:val="21"/>
              </w:rPr>
              <w:t>见表1-6。</w:t>
            </w:r>
          </w:p>
          <w:p>
            <w:pPr>
              <w:adjustRightInd w:val="0"/>
              <w:snapToGrid w:val="0"/>
              <w:jc w:val="center"/>
              <w:rPr>
                <w:rFonts w:ascii="宋体" w:hAnsi="宋体" w:cs="宋体"/>
                <w:kern w:val="0"/>
                <w:szCs w:val="21"/>
              </w:rPr>
            </w:pPr>
            <w:r>
              <w:rPr>
                <w:rFonts w:hint="eastAsia" w:ascii="宋体" w:hAnsi="宋体" w:cs="宋体"/>
                <w:kern w:val="0"/>
                <w:szCs w:val="21"/>
              </w:rPr>
              <w:t>表1</w:t>
            </w:r>
            <w:r>
              <w:rPr>
                <w:rFonts w:ascii="宋体" w:hAnsi="宋体" w:cs="宋体"/>
                <w:kern w:val="0"/>
                <w:szCs w:val="21"/>
              </w:rPr>
              <w:t xml:space="preserve">-6    </w:t>
            </w:r>
            <w:r>
              <w:rPr>
                <w:rFonts w:ascii="宋体" w:hAnsi="宋体" w:cs="宋体"/>
                <w:b/>
                <w:kern w:val="0"/>
                <w:szCs w:val="21"/>
              </w:rPr>
              <w:t>项目组成</w:t>
            </w:r>
          </w:p>
          <w:tbl>
            <w:tblPr>
              <w:tblStyle w:val="33"/>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93"/>
              <w:gridCol w:w="1567"/>
              <w:gridCol w:w="362"/>
              <w:gridCol w:w="47"/>
              <w:gridCol w:w="50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670" w:type="pct"/>
                </w:tcPr>
                <w:p>
                  <w:r>
                    <w:t>工程类别</w:t>
                  </w:r>
                </w:p>
              </w:tc>
              <w:tc>
                <w:tcPr>
                  <w:tcW w:w="1212" w:type="pct"/>
                  <w:gridSpan w:val="3"/>
                  <w:tcBorders>
                    <w:right w:val="single" w:color="auto" w:sz="4" w:space="0"/>
                  </w:tcBorders>
                </w:tcPr>
                <w:p>
                  <w:r>
                    <w:t>工程内容</w:t>
                  </w:r>
                </w:p>
              </w:tc>
              <w:tc>
                <w:tcPr>
                  <w:tcW w:w="3118" w:type="pct"/>
                  <w:tcBorders>
                    <w:right w:val="single" w:color="auto" w:sz="4" w:space="0"/>
                  </w:tcBorders>
                </w:tcPr>
                <w:p>
                  <w:r>
                    <w:rPr>
                      <w:rFonts w:hint="eastAsia"/>
                    </w:rPr>
                    <w:t>工程特性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9" w:hRule="atLeast"/>
                <w:jc w:val="center"/>
              </w:trPr>
              <w:tc>
                <w:tcPr>
                  <w:tcW w:w="670" w:type="pct"/>
                  <w:vMerge w:val="restart"/>
                  <w:vAlign w:val="center"/>
                </w:tcPr>
                <w:p>
                  <w:r>
                    <w:t>主体工程</w:t>
                  </w:r>
                </w:p>
              </w:tc>
              <w:tc>
                <w:tcPr>
                  <w:tcW w:w="1212" w:type="pct"/>
                  <w:gridSpan w:val="3"/>
                  <w:tcBorders>
                    <w:right w:val="single" w:color="auto" w:sz="4" w:space="0"/>
                  </w:tcBorders>
                  <w:vAlign w:val="center"/>
                </w:tcPr>
                <w:p>
                  <w:r>
                    <w:rPr>
                      <w:rFonts w:hint="eastAsia"/>
                    </w:rPr>
                    <w:t>钻探</w:t>
                  </w:r>
                </w:p>
              </w:tc>
              <w:tc>
                <w:tcPr>
                  <w:tcW w:w="3118" w:type="pct"/>
                  <w:tcBorders>
                    <w:right w:val="single" w:color="auto" w:sz="4" w:space="0"/>
                  </w:tcBorders>
                  <w:vAlign w:val="center"/>
                </w:tcPr>
                <w:p>
                  <w:bookmarkStart w:id="97" w:name="_Hlk111797269"/>
                  <w:r>
                    <w:rPr>
                      <w:rFonts w:hint="eastAsia"/>
                    </w:rPr>
                    <w:t>春都铜矿共施工钻孔48个，共16359.51m。其中普查阶段（2008年以前）共施工钻孔6个，共627.21m；勘探阶段（2009～2015年）共施工钻孔42个，共15732.30m。</w:t>
                  </w:r>
                  <w:bookmarkEnd w:id="97"/>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9" w:hRule="atLeast"/>
                <w:jc w:val="center"/>
              </w:trPr>
              <w:tc>
                <w:tcPr>
                  <w:tcW w:w="670" w:type="pct"/>
                  <w:vMerge w:val="continue"/>
                  <w:vAlign w:val="center"/>
                </w:tcPr>
                <w:p/>
              </w:tc>
              <w:tc>
                <w:tcPr>
                  <w:tcW w:w="1212" w:type="pct"/>
                  <w:gridSpan w:val="3"/>
                  <w:tcBorders>
                    <w:right w:val="single" w:color="auto" w:sz="4" w:space="0"/>
                  </w:tcBorders>
                  <w:vAlign w:val="center"/>
                </w:tcPr>
                <w:p>
                  <w:r>
                    <w:rPr>
                      <w:rFonts w:hint="eastAsia"/>
                    </w:rPr>
                    <w:t>槽探</w:t>
                  </w:r>
                </w:p>
              </w:tc>
              <w:tc>
                <w:tcPr>
                  <w:tcW w:w="3118" w:type="pct"/>
                  <w:tcBorders>
                    <w:right w:val="single" w:color="auto" w:sz="4" w:space="0"/>
                  </w:tcBorders>
                  <w:vAlign w:val="center"/>
                </w:tcPr>
                <w:p>
                  <w:r>
                    <w:rPr>
                      <w:rFonts w:hint="eastAsia"/>
                    </w:rPr>
                    <w:t>春都铜矿共施工探槽</w:t>
                  </w:r>
                  <w:r>
                    <w:t>5</w:t>
                  </w:r>
                  <w:r>
                    <w:rPr>
                      <w:rFonts w:hint="eastAsia"/>
                    </w:rPr>
                    <w:t>个，</w:t>
                  </w:r>
                  <w:r>
                    <w:rPr>
                      <w:rFonts w:hint="eastAsia" w:ascii="宋体" w:hAnsi="宋体"/>
                      <w:bCs/>
                      <w:kern w:val="0"/>
                      <w:szCs w:val="21"/>
                    </w:rPr>
                    <w:t>TC付0-1，TC1-1，TC2-1， TC0-2， TC0-1，</w:t>
                  </w:r>
                  <w:r>
                    <w:rPr>
                      <w:rFonts w:hint="eastAsia" w:ascii="宋体" w:hAnsi="宋体"/>
                    </w:rPr>
                    <w:t>468.63m</w:t>
                  </w:r>
                  <w:r>
                    <w:rPr>
                      <w:rFonts w:hint="eastAsia" w:ascii="宋体" w:hAnsi="宋体"/>
                      <w:bCs/>
                      <w:kern w:val="0"/>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0" w:type="pct"/>
                  <w:vMerge w:val="continue"/>
                  <w:vAlign w:val="center"/>
                </w:tcPr>
                <w:p/>
              </w:tc>
              <w:tc>
                <w:tcPr>
                  <w:tcW w:w="1183" w:type="pct"/>
                  <w:gridSpan w:val="2"/>
                  <w:tcBorders>
                    <w:top w:val="single" w:color="auto" w:sz="4" w:space="0"/>
                    <w:right w:val="single" w:color="auto" w:sz="4" w:space="0"/>
                  </w:tcBorders>
                  <w:vAlign w:val="center"/>
                </w:tcPr>
                <w:p>
                  <w:r>
                    <w:rPr>
                      <w:rFonts w:hint="eastAsia"/>
                    </w:rPr>
                    <w:t>探矿样品库房</w:t>
                  </w:r>
                </w:p>
              </w:tc>
              <w:tc>
                <w:tcPr>
                  <w:tcW w:w="3147" w:type="pct"/>
                  <w:gridSpan w:val="2"/>
                  <w:tcBorders>
                    <w:right w:val="single" w:color="auto" w:sz="4" w:space="0"/>
                  </w:tcBorders>
                  <w:vAlign w:val="center"/>
                </w:tcPr>
                <w:p>
                  <w:r>
                    <w:rPr>
                      <w:rFonts w:hint="eastAsia"/>
                    </w:rPr>
                    <w:t>五个建筑面积为3m</w:t>
                  </w:r>
                  <w:r>
                    <w:rPr>
                      <w:vertAlign w:val="superscript"/>
                    </w:rPr>
                    <w:t>2</w:t>
                  </w:r>
                  <w:r>
                    <w:rPr>
                      <w:rFonts w:hint="eastAsia"/>
                    </w:rPr>
                    <w:t>，一层木制建筑，用于矿石样品存放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0" w:type="pct"/>
                  <w:vMerge w:val="restart"/>
                  <w:vAlign w:val="center"/>
                </w:tcPr>
                <w:p>
                  <w:r>
                    <w:t>公用工程</w:t>
                  </w:r>
                </w:p>
              </w:tc>
              <w:tc>
                <w:tcPr>
                  <w:tcW w:w="1183" w:type="pct"/>
                  <w:gridSpan w:val="2"/>
                  <w:tcBorders>
                    <w:right w:val="single" w:color="auto" w:sz="4" w:space="0"/>
                  </w:tcBorders>
                  <w:vAlign w:val="center"/>
                </w:tcPr>
                <w:p>
                  <w:r>
                    <w:t>供配电站、</w:t>
                  </w:r>
                </w:p>
              </w:tc>
              <w:tc>
                <w:tcPr>
                  <w:tcW w:w="3147" w:type="pct"/>
                  <w:gridSpan w:val="2"/>
                  <w:tcBorders>
                    <w:right w:val="single" w:color="auto" w:sz="4" w:space="0"/>
                  </w:tcBorders>
                  <w:vAlign w:val="center"/>
                </w:tcPr>
                <w:p>
                  <w:r>
                    <w:rPr>
                      <w:rFonts w:hint="eastAsia"/>
                    </w:rPr>
                    <w:t>建设面积为3m</w:t>
                  </w:r>
                  <w:r>
                    <w:rPr>
                      <w:vertAlign w:val="superscript"/>
                    </w:rPr>
                    <w:t>2</w:t>
                  </w:r>
                  <w:r>
                    <w:rPr>
                      <w:rFonts w:hint="eastAsia"/>
                    </w:rPr>
                    <w:t>，配置有一台变电设备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0" w:type="pct"/>
                  <w:vMerge w:val="continue"/>
                  <w:vAlign w:val="center"/>
                </w:tcPr>
                <w:p/>
              </w:tc>
              <w:tc>
                <w:tcPr>
                  <w:tcW w:w="1183" w:type="pct"/>
                  <w:gridSpan w:val="2"/>
                  <w:tcBorders>
                    <w:right w:val="single" w:color="auto" w:sz="4" w:space="0"/>
                  </w:tcBorders>
                  <w:vAlign w:val="center"/>
                </w:tcPr>
                <w:p>
                  <w:r>
                    <w:t>供水系统</w:t>
                  </w:r>
                </w:p>
              </w:tc>
              <w:tc>
                <w:tcPr>
                  <w:tcW w:w="3147" w:type="pct"/>
                  <w:gridSpan w:val="2"/>
                  <w:tcBorders>
                    <w:right w:val="single" w:color="auto" w:sz="4" w:space="0"/>
                  </w:tcBorders>
                  <w:vAlign w:val="center"/>
                </w:tcPr>
                <w:p>
                  <w:r>
                    <w:rPr>
                      <w:rFonts w:hint="eastAsia"/>
                    </w:rPr>
                    <w:t>采用水泵从春都河取水使用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0" w:type="pct"/>
                  <w:vMerge w:val="continue"/>
                  <w:vAlign w:val="center"/>
                </w:tcPr>
                <w:p/>
              </w:tc>
              <w:tc>
                <w:tcPr>
                  <w:tcW w:w="1183" w:type="pct"/>
                  <w:gridSpan w:val="2"/>
                  <w:tcBorders>
                    <w:right w:val="single" w:color="auto" w:sz="4" w:space="0"/>
                  </w:tcBorders>
                  <w:vAlign w:val="center"/>
                </w:tcPr>
                <w:p>
                  <w:r>
                    <w:rPr>
                      <w:rFonts w:hint="eastAsia"/>
                    </w:rPr>
                    <w:t>生活区</w:t>
                  </w:r>
                </w:p>
              </w:tc>
              <w:tc>
                <w:tcPr>
                  <w:tcW w:w="3147" w:type="pct"/>
                  <w:gridSpan w:val="2"/>
                  <w:tcBorders>
                    <w:right w:val="single" w:color="auto" w:sz="4" w:space="0"/>
                  </w:tcBorders>
                  <w:vAlign w:val="center"/>
                </w:tcPr>
                <w:p>
                  <w:r>
                    <w:rPr>
                      <w:rFonts w:hint="eastAsia"/>
                    </w:rPr>
                    <w:t>建设面积约为</w:t>
                  </w:r>
                  <w:r>
                    <w:t>300</w:t>
                  </w:r>
                  <w:r>
                    <w:rPr>
                      <w:rFonts w:hint="eastAsia"/>
                    </w:rPr>
                    <w:t xml:space="preserve"> m</w:t>
                  </w:r>
                  <w:r>
                    <w:rPr>
                      <w:vertAlign w:val="superscript"/>
                    </w:rPr>
                    <w:t>2</w:t>
                  </w:r>
                  <w:r>
                    <w:rPr>
                      <w:rFonts w:hint="eastAsia"/>
                    </w:rPr>
                    <w:t>，占地约为3</w:t>
                  </w:r>
                  <w:r>
                    <w:t>00</w:t>
                  </w:r>
                  <w:r>
                    <w:rPr>
                      <w:rFonts w:hint="eastAsia"/>
                    </w:rPr>
                    <w:t xml:space="preserve"> m</w:t>
                  </w:r>
                  <w:r>
                    <w:rPr>
                      <w:vertAlign w:val="superscript"/>
                    </w:rPr>
                    <w:t>2</w:t>
                  </w:r>
                  <w:r>
                    <w:rPr>
                      <w:rFonts w:hint="eastAsia"/>
                    </w:rPr>
                    <w:t>的活动板房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0" w:type="pct"/>
                  <w:vAlign w:val="center"/>
                </w:tcPr>
                <w:p>
                  <w:r>
                    <w:rPr>
                      <w:rFonts w:hint="eastAsia"/>
                    </w:rPr>
                    <w:t>储运工程</w:t>
                  </w:r>
                </w:p>
              </w:tc>
              <w:tc>
                <w:tcPr>
                  <w:tcW w:w="4330" w:type="pct"/>
                  <w:gridSpan w:val="4"/>
                  <w:tcBorders>
                    <w:right w:val="single" w:color="auto" w:sz="4" w:space="0"/>
                  </w:tcBorders>
                  <w:vAlign w:val="center"/>
                </w:tcPr>
                <w:p>
                  <w:r>
                    <w:t>进矿区道路</w:t>
                  </w:r>
                  <w:r>
                    <w:rPr>
                      <w:rFonts w:hint="eastAsia"/>
                    </w:rPr>
                    <w:t>，为毛石路，宽1</w:t>
                  </w:r>
                  <w:r>
                    <w:t>.5</w:t>
                  </w:r>
                  <w:r>
                    <w:rPr>
                      <w:rFonts w:hint="eastAsia"/>
                    </w:rPr>
                    <w:t>m，长约5</w:t>
                  </w:r>
                  <w:r>
                    <w:t>.3</w:t>
                  </w:r>
                  <w:r>
                    <w:rPr>
                      <w:rFonts w:hint="eastAsia"/>
                    </w:rPr>
                    <w:t>km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1" w:hRule="atLeast"/>
                <w:jc w:val="center"/>
              </w:trPr>
              <w:tc>
                <w:tcPr>
                  <w:tcW w:w="670" w:type="pct"/>
                  <w:vMerge w:val="restart"/>
                  <w:vAlign w:val="center"/>
                </w:tcPr>
                <w:p>
                  <w:r>
                    <w:t>环保工程</w:t>
                  </w:r>
                </w:p>
              </w:tc>
              <w:tc>
                <w:tcPr>
                  <w:tcW w:w="961" w:type="pct"/>
                  <w:tcBorders>
                    <w:right w:val="single" w:color="auto" w:sz="4" w:space="0"/>
                  </w:tcBorders>
                  <w:vAlign w:val="center"/>
                </w:tcPr>
                <w:p>
                  <w:r>
                    <w:t>废水处理</w:t>
                  </w:r>
                </w:p>
              </w:tc>
              <w:tc>
                <w:tcPr>
                  <w:tcW w:w="3369" w:type="pct"/>
                  <w:gridSpan w:val="3"/>
                  <w:tcBorders>
                    <w:right w:val="single" w:color="auto" w:sz="4" w:space="0"/>
                  </w:tcBorders>
                  <w:vAlign w:val="center"/>
                </w:tcPr>
                <w:p>
                  <w:r>
                    <w:t>生活污水</w:t>
                  </w:r>
                  <w:r>
                    <w:rPr>
                      <w:rFonts w:hint="eastAsia"/>
                    </w:rPr>
                    <w:t>通过暂存池收集后</w:t>
                  </w:r>
                  <w:r>
                    <w:t>用于场地洒水抑尘</w:t>
                  </w:r>
                  <w:r>
                    <w:rPr>
                      <w:rFonts w:hint="eastAsia"/>
                    </w:rPr>
                    <w:t>（8m</w:t>
                  </w:r>
                  <w:r>
                    <w:rPr>
                      <w:vertAlign w:val="superscript"/>
                    </w:rPr>
                    <w:t>3</w:t>
                  </w:r>
                  <w:r>
                    <w:rPr>
                      <w:rFonts w:hint="eastAsia"/>
                    </w:rPr>
                    <w:t>）</w:t>
                  </w:r>
                  <w:r>
                    <w:t>，旱厕</w:t>
                  </w:r>
                  <w:r>
                    <w:rPr>
                      <w:rFonts w:hint="eastAsia"/>
                    </w:rPr>
                    <w:t>1个，位于施工营地范围，</w:t>
                  </w:r>
                  <w:r>
                    <w:t>定期清掏用于旱地施肥</w:t>
                  </w:r>
                  <w:r>
                    <w:rPr>
                      <w:rFonts w:hint="eastAsia"/>
                    </w:rPr>
                    <w:t>（请格咱村村民运输）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670" w:type="pct"/>
                  <w:vMerge w:val="continue"/>
                  <w:vAlign w:val="center"/>
                </w:tcPr>
                <w:p/>
              </w:tc>
              <w:tc>
                <w:tcPr>
                  <w:tcW w:w="961" w:type="pct"/>
                  <w:tcBorders>
                    <w:right w:val="single" w:color="auto" w:sz="4" w:space="0"/>
                  </w:tcBorders>
                  <w:vAlign w:val="center"/>
                </w:tcPr>
                <w:p>
                  <w:r>
                    <w:t>垃圾处理</w:t>
                  </w:r>
                </w:p>
              </w:tc>
              <w:tc>
                <w:tcPr>
                  <w:tcW w:w="3369" w:type="pct"/>
                  <w:gridSpan w:val="3"/>
                  <w:tcBorders>
                    <w:right w:val="single" w:color="auto" w:sz="4" w:space="0"/>
                  </w:tcBorders>
                  <w:vAlign w:val="center"/>
                </w:tcPr>
                <w:p>
                  <w:r>
                    <w:t>进行分类收集，能回收利用的部分回收</w:t>
                  </w:r>
                  <w:r>
                    <w:rPr>
                      <w:rFonts w:hint="eastAsia"/>
                    </w:rPr>
                    <w:t>利</w:t>
                  </w:r>
                  <w:r>
                    <w:t>用，不能回收利用部分堆存于垃圾收集池内，统一按</w:t>
                  </w:r>
                  <w:r>
                    <w:rPr>
                      <w:rFonts w:hint="eastAsia"/>
                    </w:rPr>
                    <w:t>当地环卫部门（格咱乡环卫部门）</w:t>
                  </w:r>
                  <w:r>
                    <w:t>要求进行处置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670" w:type="pct"/>
                  <w:vMerge w:val="continue"/>
                  <w:vAlign w:val="center"/>
                </w:tcPr>
                <w:p/>
              </w:tc>
              <w:tc>
                <w:tcPr>
                  <w:tcW w:w="961" w:type="pct"/>
                  <w:tcBorders>
                    <w:right w:val="single" w:color="auto" w:sz="4" w:space="0"/>
                  </w:tcBorders>
                  <w:vAlign w:val="center"/>
                </w:tcPr>
                <w:p>
                  <w:r>
                    <w:rPr>
                      <w:rFonts w:hint="eastAsia"/>
                    </w:rPr>
                    <w:t>生态恢复</w:t>
                  </w:r>
                </w:p>
              </w:tc>
              <w:tc>
                <w:tcPr>
                  <w:tcW w:w="3369" w:type="pct"/>
                  <w:gridSpan w:val="3"/>
                  <w:tcBorders>
                    <w:right w:val="single" w:color="auto" w:sz="4" w:space="0"/>
                  </w:tcBorders>
                  <w:vAlign w:val="center"/>
                </w:tcPr>
                <w:p>
                  <w:r>
                    <w:rPr>
                      <w:rFonts w:hint="eastAsia"/>
                    </w:rPr>
                    <w:t>探矿活动结束后对探槽等开挖地表，播洒草籽等进行植被恢复</w:t>
                  </w:r>
                </w:p>
              </w:tc>
            </w:tr>
          </w:tbl>
          <w:p>
            <w:pPr>
              <w:adjustRightInd w:val="0"/>
              <w:snapToGrid w:val="0"/>
              <w:jc w:val="left"/>
              <w:rPr>
                <w:rFonts w:ascii="宋体" w:hAnsi="宋体" w:cs="宋体"/>
                <w:kern w:val="0"/>
                <w:szCs w:val="21"/>
              </w:rPr>
            </w:pPr>
          </w:p>
          <w:p>
            <w:pPr>
              <w:adjustRightInd w:val="0"/>
              <w:snapToGrid w:val="0"/>
              <w:ind w:firstLine="420" w:firstLineChars="200"/>
              <w:jc w:val="left"/>
              <w:rPr>
                <w:rFonts w:ascii="宋体" w:hAnsi="宋体" w:cs="宋体"/>
                <w:kern w:val="0"/>
                <w:szCs w:val="21"/>
              </w:rPr>
            </w:pPr>
            <w:r>
              <w:rPr>
                <w:rFonts w:hint="eastAsia" w:ascii="宋体" w:hAnsi="宋体" w:cs="宋体"/>
                <w:kern w:val="0"/>
                <w:szCs w:val="21"/>
              </w:rPr>
              <w:t>（1</w:t>
            </w:r>
            <w:r>
              <w:rPr>
                <w:rFonts w:ascii="宋体" w:hAnsi="宋体" w:cs="宋体"/>
                <w:kern w:val="0"/>
                <w:szCs w:val="21"/>
              </w:rPr>
              <w:t>6</w:t>
            </w:r>
            <w:r>
              <w:rPr>
                <w:rFonts w:hint="eastAsia" w:ascii="宋体" w:hAnsi="宋体" w:cs="宋体"/>
                <w:kern w:val="0"/>
                <w:szCs w:val="21"/>
              </w:rPr>
              <w:t>）</w:t>
            </w:r>
            <w:r>
              <w:rPr>
                <w:rFonts w:hint="eastAsia" w:ascii="宋体" w:hAnsi="宋体" w:cs="宋体"/>
                <w:b/>
                <w:kern w:val="0"/>
                <w:szCs w:val="21"/>
              </w:rPr>
              <w:t>主要设备</w:t>
            </w:r>
          </w:p>
          <w:p>
            <w:pPr>
              <w:adjustRightInd w:val="0"/>
              <w:snapToGrid w:val="0"/>
              <w:ind w:firstLine="420" w:firstLineChars="200"/>
              <w:jc w:val="left"/>
              <w:rPr>
                <w:rFonts w:ascii="宋体" w:hAnsi="宋体" w:cs="宋体"/>
                <w:b/>
                <w:kern w:val="0"/>
                <w:szCs w:val="21"/>
              </w:rPr>
            </w:pPr>
            <w:r>
              <w:rPr>
                <w:rFonts w:hint="eastAsia" w:ascii="宋体" w:hAnsi="宋体" w:cs="宋体"/>
                <w:kern w:val="0"/>
                <w:szCs w:val="21"/>
              </w:rPr>
              <w:t>项目设备主要有探矿相关设备，主要设备一览表见表1-</w:t>
            </w:r>
            <w:r>
              <w:rPr>
                <w:rFonts w:ascii="宋体" w:hAnsi="宋体" w:cs="宋体"/>
                <w:kern w:val="0"/>
                <w:szCs w:val="21"/>
              </w:rPr>
              <w:t>7</w:t>
            </w:r>
            <w:r>
              <w:rPr>
                <w:rFonts w:hint="eastAsia" w:ascii="宋体" w:hAnsi="宋体" w:cs="宋体"/>
                <w:kern w:val="0"/>
                <w:szCs w:val="21"/>
              </w:rPr>
              <w:t>。</w:t>
            </w:r>
          </w:p>
          <w:p>
            <w:pPr>
              <w:adjustRightInd w:val="0"/>
              <w:snapToGrid w:val="0"/>
              <w:jc w:val="center"/>
              <w:rPr>
                <w:rFonts w:ascii="宋体" w:hAnsi="宋体" w:cs="宋体"/>
                <w:kern w:val="0"/>
                <w:szCs w:val="21"/>
              </w:rPr>
            </w:pPr>
            <w:r>
              <w:rPr>
                <w:rFonts w:hint="eastAsia" w:ascii="宋体" w:hAnsi="宋体" w:cs="宋体"/>
                <w:kern w:val="0"/>
                <w:szCs w:val="21"/>
              </w:rPr>
              <w:t>表1-</w:t>
            </w:r>
            <w:r>
              <w:rPr>
                <w:rFonts w:ascii="宋体" w:hAnsi="宋体" w:cs="宋体"/>
                <w:kern w:val="0"/>
                <w:szCs w:val="21"/>
              </w:rPr>
              <w:t xml:space="preserve">7    </w:t>
            </w:r>
            <w:r>
              <w:rPr>
                <w:rFonts w:ascii="宋体" w:hAnsi="宋体" w:cs="宋体"/>
                <w:b/>
                <w:kern w:val="0"/>
                <w:szCs w:val="21"/>
              </w:rPr>
              <w:t>项目主要生产设备清单</w:t>
            </w:r>
          </w:p>
          <w:tbl>
            <w:tblPr>
              <w:tblStyle w:val="3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2281"/>
              <w:gridCol w:w="3126"/>
              <w:gridCol w:w="938"/>
              <w:gridCol w:w="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519" w:type="pct"/>
                </w:tcPr>
                <w:p>
                  <w:pPr>
                    <w:jc w:val="center"/>
                    <w:rPr>
                      <w:szCs w:val="21"/>
                    </w:rPr>
                  </w:pPr>
                  <w:r>
                    <w:rPr>
                      <w:rFonts w:hint="eastAsia"/>
                      <w:szCs w:val="21"/>
                    </w:rPr>
                    <w:t>序号</w:t>
                  </w:r>
                </w:p>
              </w:tc>
              <w:tc>
                <w:tcPr>
                  <w:tcW w:w="1399" w:type="pct"/>
                  <w:vAlign w:val="center"/>
                </w:tcPr>
                <w:p>
                  <w:pPr>
                    <w:jc w:val="center"/>
                    <w:rPr>
                      <w:szCs w:val="21"/>
                    </w:rPr>
                  </w:pPr>
                  <w:r>
                    <w:rPr>
                      <w:szCs w:val="21"/>
                    </w:rPr>
                    <w:t>设备名称</w:t>
                  </w:r>
                </w:p>
              </w:tc>
              <w:tc>
                <w:tcPr>
                  <w:tcW w:w="1917" w:type="pct"/>
                  <w:vAlign w:val="center"/>
                </w:tcPr>
                <w:p>
                  <w:pPr>
                    <w:jc w:val="center"/>
                    <w:rPr>
                      <w:szCs w:val="21"/>
                    </w:rPr>
                  </w:pPr>
                  <w:r>
                    <w:rPr>
                      <w:szCs w:val="21"/>
                    </w:rPr>
                    <w:t>规格、型号</w:t>
                  </w:r>
                </w:p>
              </w:tc>
              <w:tc>
                <w:tcPr>
                  <w:tcW w:w="575" w:type="pct"/>
                  <w:vAlign w:val="center"/>
                </w:tcPr>
                <w:p>
                  <w:pPr>
                    <w:jc w:val="center"/>
                    <w:rPr>
                      <w:szCs w:val="21"/>
                    </w:rPr>
                  </w:pPr>
                  <w:r>
                    <w:rPr>
                      <w:szCs w:val="21"/>
                    </w:rPr>
                    <w:t>单位</w:t>
                  </w:r>
                </w:p>
              </w:tc>
              <w:tc>
                <w:tcPr>
                  <w:tcW w:w="592" w:type="pct"/>
                  <w:vAlign w:val="center"/>
                </w:tcPr>
                <w:p>
                  <w:pPr>
                    <w:jc w:val="center"/>
                    <w:rPr>
                      <w:szCs w:val="21"/>
                    </w:rPr>
                  </w:pPr>
                  <w:r>
                    <w:rPr>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519" w:type="pct"/>
                </w:tcPr>
                <w:p>
                  <w:pPr>
                    <w:jc w:val="center"/>
                    <w:rPr>
                      <w:szCs w:val="21"/>
                    </w:rPr>
                  </w:pPr>
                  <w:r>
                    <w:rPr>
                      <w:rFonts w:hint="eastAsia"/>
                      <w:szCs w:val="21"/>
                    </w:rPr>
                    <w:t>1</w:t>
                  </w:r>
                </w:p>
              </w:tc>
              <w:tc>
                <w:tcPr>
                  <w:tcW w:w="1399" w:type="pct"/>
                  <w:vAlign w:val="center"/>
                </w:tcPr>
                <w:p>
                  <w:pPr>
                    <w:jc w:val="center"/>
                    <w:rPr>
                      <w:szCs w:val="21"/>
                    </w:rPr>
                  </w:pPr>
                  <w:r>
                    <w:rPr>
                      <w:szCs w:val="21"/>
                    </w:rPr>
                    <w:t>钻机</w:t>
                  </w:r>
                </w:p>
              </w:tc>
              <w:tc>
                <w:tcPr>
                  <w:tcW w:w="1917" w:type="pct"/>
                  <w:vAlign w:val="center"/>
                </w:tcPr>
                <w:p>
                  <w:pPr>
                    <w:jc w:val="center"/>
                    <w:rPr>
                      <w:szCs w:val="21"/>
                    </w:rPr>
                  </w:pPr>
                  <w:r>
                    <w:rPr>
                      <w:szCs w:val="21"/>
                    </w:rPr>
                    <w:t>Y-2、XY-3、XY-4、XY-44A</w:t>
                  </w:r>
                </w:p>
              </w:tc>
              <w:tc>
                <w:tcPr>
                  <w:tcW w:w="575" w:type="pct"/>
                </w:tcPr>
                <w:p>
                  <w:pPr>
                    <w:jc w:val="center"/>
                    <w:rPr>
                      <w:szCs w:val="21"/>
                    </w:rPr>
                  </w:pPr>
                  <w:r>
                    <w:rPr>
                      <w:szCs w:val="21"/>
                    </w:rPr>
                    <w:t>套</w:t>
                  </w:r>
                </w:p>
              </w:tc>
              <w:tc>
                <w:tcPr>
                  <w:tcW w:w="592" w:type="pct"/>
                  <w:vAlign w:val="center"/>
                </w:tcPr>
                <w:p>
                  <w:pPr>
                    <w:jc w:val="center"/>
                    <w:rPr>
                      <w:szCs w:val="21"/>
                    </w:rPr>
                  </w:pPr>
                  <w:r>
                    <w:rPr>
                      <w:rFonts w:hint="eastAsia"/>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519" w:type="pct"/>
                </w:tcPr>
                <w:p>
                  <w:pPr>
                    <w:jc w:val="center"/>
                    <w:rPr>
                      <w:szCs w:val="21"/>
                    </w:rPr>
                  </w:pPr>
                  <w:r>
                    <w:rPr>
                      <w:rFonts w:hint="eastAsia"/>
                      <w:szCs w:val="21"/>
                    </w:rPr>
                    <w:t>2</w:t>
                  </w:r>
                </w:p>
              </w:tc>
              <w:tc>
                <w:tcPr>
                  <w:tcW w:w="1399" w:type="pct"/>
                  <w:vAlign w:val="center"/>
                </w:tcPr>
                <w:p>
                  <w:pPr>
                    <w:jc w:val="center"/>
                    <w:rPr>
                      <w:szCs w:val="21"/>
                    </w:rPr>
                  </w:pPr>
                  <w:r>
                    <w:rPr>
                      <w:szCs w:val="21"/>
                    </w:rPr>
                    <w:t>空压机</w:t>
                  </w:r>
                </w:p>
              </w:tc>
              <w:tc>
                <w:tcPr>
                  <w:tcW w:w="1917" w:type="pct"/>
                  <w:vAlign w:val="center"/>
                </w:tcPr>
                <w:p>
                  <w:pPr>
                    <w:jc w:val="center"/>
                    <w:rPr>
                      <w:szCs w:val="21"/>
                    </w:rPr>
                  </w:pPr>
                  <w:r>
                    <w:rPr>
                      <w:szCs w:val="21"/>
                    </w:rPr>
                    <w:t>/</w:t>
                  </w:r>
                </w:p>
              </w:tc>
              <w:tc>
                <w:tcPr>
                  <w:tcW w:w="575" w:type="pct"/>
                </w:tcPr>
                <w:p>
                  <w:pPr>
                    <w:jc w:val="center"/>
                    <w:rPr>
                      <w:szCs w:val="21"/>
                    </w:rPr>
                  </w:pPr>
                  <w:r>
                    <w:rPr>
                      <w:szCs w:val="21"/>
                    </w:rPr>
                    <w:t>台</w:t>
                  </w:r>
                </w:p>
              </w:tc>
              <w:tc>
                <w:tcPr>
                  <w:tcW w:w="592" w:type="pct"/>
                  <w:vAlign w:val="center"/>
                </w:tcPr>
                <w:p>
                  <w:pPr>
                    <w:jc w:val="center"/>
                    <w:rPr>
                      <w:szCs w:val="21"/>
                    </w:rPr>
                  </w:pPr>
                  <w:r>
                    <w:rPr>
                      <w:rFonts w:hint="eastAsia"/>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519" w:type="pct"/>
                </w:tcPr>
                <w:p>
                  <w:pPr>
                    <w:jc w:val="center"/>
                    <w:rPr>
                      <w:szCs w:val="21"/>
                    </w:rPr>
                  </w:pPr>
                  <w:r>
                    <w:rPr>
                      <w:rFonts w:hint="eastAsia"/>
                      <w:szCs w:val="21"/>
                    </w:rPr>
                    <w:t>3</w:t>
                  </w:r>
                </w:p>
              </w:tc>
              <w:tc>
                <w:tcPr>
                  <w:tcW w:w="1399" w:type="pct"/>
                  <w:vAlign w:val="center"/>
                </w:tcPr>
                <w:p>
                  <w:pPr>
                    <w:jc w:val="center"/>
                    <w:rPr>
                      <w:szCs w:val="21"/>
                    </w:rPr>
                  </w:pPr>
                  <w:r>
                    <w:rPr>
                      <w:szCs w:val="21"/>
                    </w:rPr>
                    <w:t>全站仪</w:t>
                  </w:r>
                </w:p>
              </w:tc>
              <w:tc>
                <w:tcPr>
                  <w:tcW w:w="1917" w:type="pct"/>
                  <w:vAlign w:val="center"/>
                </w:tcPr>
                <w:p>
                  <w:pPr>
                    <w:jc w:val="center"/>
                    <w:rPr>
                      <w:szCs w:val="21"/>
                    </w:rPr>
                  </w:pPr>
                  <w:r>
                    <w:rPr>
                      <w:szCs w:val="21"/>
                    </w:rPr>
                    <w:t>南方CASS</w:t>
                  </w:r>
                </w:p>
              </w:tc>
              <w:tc>
                <w:tcPr>
                  <w:tcW w:w="575" w:type="pct"/>
                </w:tcPr>
                <w:p>
                  <w:pPr>
                    <w:jc w:val="center"/>
                    <w:rPr>
                      <w:szCs w:val="21"/>
                    </w:rPr>
                  </w:pPr>
                  <w:r>
                    <w:rPr>
                      <w:szCs w:val="21"/>
                    </w:rPr>
                    <w:t>台</w:t>
                  </w:r>
                </w:p>
              </w:tc>
              <w:tc>
                <w:tcPr>
                  <w:tcW w:w="592" w:type="pct"/>
                  <w:vAlign w:val="center"/>
                </w:tcPr>
                <w:p>
                  <w:pPr>
                    <w:jc w:val="center"/>
                    <w:rPr>
                      <w:szCs w:val="21"/>
                    </w:rPr>
                  </w:pPr>
                  <w:r>
                    <w:rPr>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519" w:type="pct"/>
                </w:tcPr>
                <w:p>
                  <w:pPr>
                    <w:jc w:val="center"/>
                    <w:rPr>
                      <w:szCs w:val="21"/>
                    </w:rPr>
                  </w:pPr>
                  <w:r>
                    <w:rPr>
                      <w:rFonts w:hint="eastAsia"/>
                      <w:szCs w:val="21"/>
                    </w:rPr>
                    <w:t>4</w:t>
                  </w:r>
                </w:p>
              </w:tc>
              <w:tc>
                <w:tcPr>
                  <w:tcW w:w="1399" w:type="pct"/>
                  <w:vAlign w:val="center"/>
                </w:tcPr>
                <w:p>
                  <w:pPr>
                    <w:jc w:val="center"/>
                    <w:rPr>
                      <w:szCs w:val="21"/>
                    </w:rPr>
                  </w:pPr>
                  <w:r>
                    <w:rPr>
                      <w:szCs w:val="21"/>
                    </w:rPr>
                    <w:t>岩心切割机</w:t>
                  </w:r>
                </w:p>
              </w:tc>
              <w:tc>
                <w:tcPr>
                  <w:tcW w:w="1917" w:type="pct"/>
                  <w:vAlign w:val="center"/>
                </w:tcPr>
                <w:p>
                  <w:pPr>
                    <w:jc w:val="center"/>
                    <w:rPr>
                      <w:szCs w:val="21"/>
                    </w:rPr>
                  </w:pPr>
                  <w:r>
                    <w:rPr>
                      <w:szCs w:val="21"/>
                    </w:rPr>
                    <w:t>/</w:t>
                  </w:r>
                </w:p>
              </w:tc>
              <w:tc>
                <w:tcPr>
                  <w:tcW w:w="575" w:type="pct"/>
                </w:tcPr>
                <w:p>
                  <w:pPr>
                    <w:jc w:val="center"/>
                    <w:rPr>
                      <w:szCs w:val="21"/>
                    </w:rPr>
                  </w:pPr>
                  <w:r>
                    <w:rPr>
                      <w:szCs w:val="21"/>
                    </w:rPr>
                    <w:t>套</w:t>
                  </w:r>
                </w:p>
              </w:tc>
              <w:tc>
                <w:tcPr>
                  <w:tcW w:w="592" w:type="pct"/>
                  <w:vAlign w:val="center"/>
                </w:tcPr>
                <w:p>
                  <w:pPr>
                    <w:jc w:val="center"/>
                    <w:rPr>
                      <w:szCs w:val="21"/>
                    </w:rPr>
                  </w:pPr>
                  <w:r>
                    <w:rPr>
                      <w:rFonts w:hint="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519" w:type="pct"/>
                </w:tcPr>
                <w:p>
                  <w:pPr>
                    <w:jc w:val="center"/>
                    <w:rPr>
                      <w:szCs w:val="21"/>
                    </w:rPr>
                  </w:pPr>
                  <w:r>
                    <w:rPr>
                      <w:rFonts w:hint="eastAsia"/>
                      <w:szCs w:val="21"/>
                    </w:rPr>
                    <w:t>5</w:t>
                  </w:r>
                </w:p>
              </w:tc>
              <w:tc>
                <w:tcPr>
                  <w:tcW w:w="1399" w:type="pct"/>
                  <w:vAlign w:val="center"/>
                </w:tcPr>
                <w:p>
                  <w:pPr>
                    <w:jc w:val="center"/>
                    <w:rPr>
                      <w:szCs w:val="21"/>
                    </w:rPr>
                  </w:pPr>
                  <w:r>
                    <w:rPr>
                      <w:szCs w:val="21"/>
                    </w:rPr>
                    <w:t>快速分析仪</w:t>
                  </w:r>
                </w:p>
              </w:tc>
              <w:tc>
                <w:tcPr>
                  <w:tcW w:w="1917" w:type="pct"/>
                  <w:vAlign w:val="center"/>
                </w:tcPr>
                <w:p>
                  <w:pPr>
                    <w:jc w:val="center"/>
                    <w:rPr>
                      <w:szCs w:val="21"/>
                    </w:rPr>
                  </w:pPr>
                  <w:r>
                    <w:rPr>
                      <w:szCs w:val="21"/>
                    </w:rPr>
                    <w:t>Niton-XL3t950</w:t>
                  </w:r>
                </w:p>
              </w:tc>
              <w:tc>
                <w:tcPr>
                  <w:tcW w:w="575" w:type="pct"/>
                </w:tcPr>
                <w:p>
                  <w:pPr>
                    <w:jc w:val="center"/>
                    <w:rPr>
                      <w:szCs w:val="21"/>
                    </w:rPr>
                  </w:pPr>
                  <w:r>
                    <w:rPr>
                      <w:szCs w:val="21"/>
                    </w:rPr>
                    <w:t>台</w:t>
                  </w:r>
                </w:p>
              </w:tc>
              <w:tc>
                <w:tcPr>
                  <w:tcW w:w="592" w:type="pct"/>
                  <w:vAlign w:val="center"/>
                </w:tcPr>
                <w:p>
                  <w:pPr>
                    <w:jc w:val="center"/>
                    <w:rPr>
                      <w:szCs w:val="21"/>
                    </w:rPr>
                  </w:pPr>
                  <w:r>
                    <w:rPr>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519" w:type="pct"/>
                </w:tcPr>
                <w:p>
                  <w:pPr>
                    <w:jc w:val="center"/>
                    <w:rPr>
                      <w:szCs w:val="21"/>
                    </w:rPr>
                  </w:pPr>
                  <w:r>
                    <w:rPr>
                      <w:rFonts w:hint="eastAsia"/>
                      <w:szCs w:val="21"/>
                    </w:rPr>
                    <w:t>6</w:t>
                  </w:r>
                </w:p>
              </w:tc>
              <w:tc>
                <w:tcPr>
                  <w:tcW w:w="1399" w:type="pct"/>
                  <w:vAlign w:val="center"/>
                </w:tcPr>
                <w:p>
                  <w:pPr>
                    <w:jc w:val="center"/>
                    <w:rPr>
                      <w:szCs w:val="21"/>
                    </w:rPr>
                  </w:pPr>
                  <w:r>
                    <w:rPr>
                      <w:szCs w:val="21"/>
                    </w:rPr>
                    <w:t>望远镜</w:t>
                  </w:r>
                </w:p>
              </w:tc>
              <w:tc>
                <w:tcPr>
                  <w:tcW w:w="1917" w:type="pct"/>
                  <w:vAlign w:val="center"/>
                </w:tcPr>
                <w:p>
                  <w:pPr>
                    <w:jc w:val="center"/>
                    <w:rPr>
                      <w:szCs w:val="21"/>
                    </w:rPr>
                  </w:pPr>
                  <w:r>
                    <w:rPr>
                      <w:szCs w:val="21"/>
                    </w:rPr>
                    <w:t>20倍</w:t>
                  </w:r>
                </w:p>
              </w:tc>
              <w:tc>
                <w:tcPr>
                  <w:tcW w:w="575" w:type="pct"/>
                </w:tcPr>
                <w:p>
                  <w:pPr>
                    <w:jc w:val="center"/>
                    <w:rPr>
                      <w:szCs w:val="21"/>
                    </w:rPr>
                  </w:pPr>
                  <w:r>
                    <w:rPr>
                      <w:szCs w:val="21"/>
                    </w:rPr>
                    <w:t>架</w:t>
                  </w:r>
                </w:p>
              </w:tc>
              <w:tc>
                <w:tcPr>
                  <w:tcW w:w="592" w:type="pct"/>
                  <w:vAlign w:val="center"/>
                </w:tcPr>
                <w:p>
                  <w:pPr>
                    <w:jc w:val="center"/>
                    <w:rPr>
                      <w:szCs w:val="21"/>
                    </w:rPr>
                  </w:pPr>
                  <w:r>
                    <w:rPr>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519" w:type="pct"/>
                </w:tcPr>
                <w:p>
                  <w:pPr>
                    <w:jc w:val="center"/>
                    <w:rPr>
                      <w:szCs w:val="21"/>
                    </w:rPr>
                  </w:pPr>
                  <w:r>
                    <w:rPr>
                      <w:rFonts w:hint="eastAsia"/>
                      <w:szCs w:val="21"/>
                    </w:rPr>
                    <w:t>7</w:t>
                  </w:r>
                </w:p>
              </w:tc>
              <w:tc>
                <w:tcPr>
                  <w:tcW w:w="1399" w:type="pct"/>
                  <w:vAlign w:val="center"/>
                </w:tcPr>
                <w:p>
                  <w:pPr>
                    <w:jc w:val="center"/>
                    <w:rPr>
                      <w:szCs w:val="21"/>
                    </w:rPr>
                  </w:pPr>
                  <w:r>
                    <w:rPr>
                      <w:szCs w:val="21"/>
                    </w:rPr>
                    <w:t>GPS卫星定位仪</w:t>
                  </w:r>
                </w:p>
              </w:tc>
              <w:tc>
                <w:tcPr>
                  <w:tcW w:w="1917" w:type="pct"/>
                  <w:vAlign w:val="center"/>
                </w:tcPr>
                <w:p>
                  <w:pPr>
                    <w:jc w:val="center"/>
                    <w:rPr>
                      <w:szCs w:val="21"/>
                    </w:rPr>
                  </w:pPr>
                  <w:r>
                    <w:rPr>
                      <w:szCs w:val="21"/>
                    </w:rPr>
                    <w:t>手持式</w:t>
                  </w:r>
                </w:p>
              </w:tc>
              <w:tc>
                <w:tcPr>
                  <w:tcW w:w="575" w:type="pct"/>
                </w:tcPr>
                <w:p>
                  <w:pPr>
                    <w:jc w:val="center"/>
                    <w:rPr>
                      <w:szCs w:val="21"/>
                    </w:rPr>
                  </w:pPr>
                  <w:r>
                    <w:rPr>
                      <w:szCs w:val="21"/>
                    </w:rPr>
                    <w:t>台</w:t>
                  </w:r>
                </w:p>
              </w:tc>
              <w:tc>
                <w:tcPr>
                  <w:tcW w:w="592" w:type="pct"/>
                  <w:vAlign w:val="center"/>
                </w:tcPr>
                <w:p>
                  <w:pPr>
                    <w:jc w:val="center"/>
                    <w:rPr>
                      <w:szCs w:val="21"/>
                    </w:rPr>
                  </w:pPr>
                  <w:r>
                    <w:rPr>
                      <w:rFonts w:hint="eastAsia"/>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519" w:type="pct"/>
                </w:tcPr>
                <w:p>
                  <w:pPr>
                    <w:jc w:val="center"/>
                    <w:rPr>
                      <w:szCs w:val="21"/>
                    </w:rPr>
                  </w:pPr>
                  <w:r>
                    <w:rPr>
                      <w:rFonts w:hint="eastAsia"/>
                      <w:szCs w:val="21"/>
                    </w:rPr>
                    <w:t>8</w:t>
                  </w:r>
                </w:p>
              </w:tc>
              <w:tc>
                <w:tcPr>
                  <w:tcW w:w="1399" w:type="pct"/>
                  <w:vAlign w:val="center"/>
                </w:tcPr>
                <w:p>
                  <w:pPr>
                    <w:jc w:val="center"/>
                    <w:rPr>
                      <w:szCs w:val="21"/>
                    </w:rPr>
                  </w:pPr>
                  <w:r>
                    <w:rPr>
                      <w:szCs w:val="21"/>
                    </w:rPr>
                    <w:t>罗盘</w:t>
                  </w:r>
                </w:p>
              </w:tc>
              <w:tc>
                <w:tcPr>
                  <w:tcW w:w="1917" w:type="pct"/>
                  <w:vAlign w:val="center"/>
                </w:tcPr>
                <w:p>
                  <w:pPr>
                    <w:jc w:val="center"/>
                    <w:rPr>
                      <w:szCs w:val="21"/>
                    </w:rPr>
                  </w:pPr>
                  <w:r>
                    <w:rPr>
                      <w:szCs w:val="21"/>
                    </w:rPr>
                    <w:t>DQY-1</w:t>
                  </w:r>
                </w:p>
              </w:tc>
              <w:tc>
                <w:tcPr>
                  <w:tcW w:w="575" w:type="pct"/>
                </w:tcPr>
                <w:p>
                  <w:pPr>
                    <w:jc w:val="center"/>
                    <w:rPr>
                      <w:szCs w:val="21"/>
                    </w:rPr>
                  </w:pPr>
                  <w:r>
                    <w:rPr>
                      <w:szCs w:val="21"/>
                    </w:rPr>
                    <w:t>台</w:t>
                  </w:r>
                </w:p>
              </w:tc>
              <w:tc>
                <w:tcPr>
                  <w:tcW w:w="592" w:type="pct"/>
                  <w:vAlign w:val="center"/>
                </w:tcPr>
                <w:p>
                  <w:pPr>
                    <w:jc w:val="center"/>
                    <w:rPr>
                      <w:szCs w:val="21"/>
                    </w:rPr>
                  </w:pPr>
                  <w:r>
                    <w:rPr>
                      <w:szCs w:val="21"/>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519" w:type="pct"/>
                </w:tcPr>
                <w:p>
                  <w:pPr>
                    <w:jc w:val="center"/>
                    <w:rPr>
                      <w:szCs w:val="21"/>
                    </w:rPr>
                  </w:pPr>
                  <w:r>
                    <w:rPr>
                      <w:rFonts w:hint="eastAsia"/>
                      <w:szCs w:val="21"/>
                    </w:rPr>
                    <w:t>9</w:t>
                  </w:r>
                </w:p>
              </w:tc>
              <w:tc>
                <w:tcPr>
                  <w:tcW w:w="1399" w:type="pct"/>
                  <w:vAlign w:val="center"/>
                </w:tcPr>
                <w:p>
                  <w:pPr>
                    <w:jc w:val="center"/>
                    <w:rPr>
                      <w:szCs w:val="21"/>
                    </w:rPr>
                  </w:pPr>
                  <w:r>
                    <w:rPr>
                      <w:szCs w:val="21"/>
                    </w:rPr>
                    <w:t>制图设备</w:t>
                  </w:r>
                </w:p>
              </w:tc>
              <w:tc>
                <w:tcPr>
                  <w:tcW w:w="1917" w:type="pct"/>
                  <w:vAlign w:val="center"/>
                </w:tcPr>
                <w:p>
                  <w:pPr>
                    <w:jc w:val="center"/>
                    <w:rPr>
                      <w:szCs w:val="21"/>
                    </w:rPr>
                  </w:pPr>
                  <w:r>
                    <w:rPr>
                      <w:szCs w:val="21"/>
                    </w:rPr>
                    <w:t>EPSON绘图</w:t>
                  </w:r>
                </w:p>
              </w:tc>
              <w:tc>
                <w:tcPr>
                  <w:tcW w:w="575" w:type="pct"/>
                </w:tcPr>
                <w:p>
                  <w:pPr>
                    <w:jc w:val="center"/>
                    <w:rPr>
                      <w:szCs w:val="21"/>
                    </w:rPr>
                  </w:pPr>
                  <w:r>
                    <w:rPr>
                      <w:szCs w:val="21"/>
                    </w:rPr>
                    <w:t>套</w:t>
                  </w:r>
                </w:p>
              </w:tc>
              <w:tc>
                <w:tcPr>
                  <w:tcW w:w="592" w:type="pct"/>
                  <w:vAlign w:val="center"/>
                </w:tcPr>
                <w:p>
                  <w:pPr>
                    <w:jc w:val="center"/>
                    <w:rPr>
                      <w:szCs w:val="21"/>
                    </w:rPr>
                  </w:pPr>
                  <w:r>
                    <w:rPr>
                      <w:szCs w:val="21"/>
                    </w:rPr>
                    <w:t>2</w:t>
                  </w:r>
                </w:p>
              </w:tc>
            </w:tr>
          </w:tbl>
          <w:p>
            <w:pPr>
              <w:adjustRightInd w:val="0"/>
              <w:snapToGrid w:val="0"/>
              <w:jc w:val="left"/>
              <w:rPr>
                <w:rFonts w:ascii="宋体" w:hAnsi="宋体" w:cs="宋体"/>
                <w:kern w:val="0"/>
                <w:szCs w:val="21"/>
              </w:rPr>
            </w:pPr>
          </w:p>
          <w:p>
            <w:pPr>
              <w:adjustRightInd w:val="0"/>
              <w:snapToGrid w:val="0"/>
              <w:ind w:firstLine="420" w:firstLineChars="200"/>
              <w:jc w:val="left"/>
              <w:rPr>
                <w:rFonts w:ascii="宋体" w:hAnsi="宋体" w:cs="宋体"/>
                <w:kern w:val="0"/>
                <w:szCs w:val="21"/>
              </w:rPr>
            </w:pPr>
            <w:r>
              <w:rPr>
                <w:rFonts w:hint="eastAsia" w:ascii="宋体" w:hAnsi="宋体" w:cs="宋体"/>
                <w:kern w:val="0"/>
                <w:szCs w:val="21"/>
              </w:rPr>
              <w:t>（1</w:t>
            </w:r>
            <w:r>
              <w:rPr>
                <w:rFonts w:ascii="宋体" w:hAnsi="宋体" w:cs="宋体"/>
                <w:kern w:val="0"/>
                <w:szCs w:val="21"/>
              </w:rPr>
              <w:t>7</w:t>
            </w:r>
            <w:r>
              <w:rPr>
                <w:rFonts w:hint="eastAsia" w:ascii="宋体" w:hAnsi="宋体" w:cs="宋体"/>
                <w:kern w:val="0"/>
                <w:szCs w:val="21"/>
              </w:rPr>
              <w:t>）</w:t>
            </w:r>
            <w:r>
              <w:rPr>
                <w:rFonts w:ascii="宋体" w:hAnsi="宋体" w:cs="宋体"/>
                <w:b/>
                <w:kern w:val="0"/>
                <w:szCs w:val="21"/>
              </w:rPr>
              <w:t>项目原辅材料消耗</w:t>
            </w:r>
          </w:p>
          <w:p>
            <w:pPr>
              <w:adjustRightInd w:val="0"/>
              <w:snapToGrid w:val="0"/>
              <w:ind w:firstLine="420" w:firstLineChars="200"/>
              <w:jc w:val="left"/>
              <w:rPr>
                <w:rFonts w:ascii="宋体" w:hAnsi="宋体" w:cs="宋体"/>
                <w:kern w:val="0"/>
                <w:szCs w:val="21"/>
              </w:rPr>
            </w:pPr>
            <w:r>
              <w:rPr>
                <w:rFonts w:ascii="宋体" w:hAnsi="宋体" w:cs="宋体"/>
                <w:kern w:val="0"/>
                <w:szCs w:val="21"/>
              </w:rPr>
              <w:t>本项目主要消耗的能源为电能，原材料消耗主要为机械动力用油，及工作过程中少量用水。</w:t>
            </w:r>
          </w:p>
          <w:p>
            <w:pPr>
              <w:adjustRightInd w:val="0"/>
              <w:snapToGrid w:val="0"/>
              <w:ind w:firstLine="420" w:firstLineChars="200"/>
              <w:jc w:val="left"/>
              <w:rPr>
                <w:rFonts w:ascii="宋体" w:hAnsi="宋体" w:cs="宋体"/>
                <w:kern w:val="0"/>
                <w:szCs w:val="21"/>
              </w:rPr>
            </w:pPr>
            <w:r>
              <w:rPr>
                <w:rFonts w:ascii="宋体" w:hAnsi="宋体" w:cs="宋体"/>
                <w:kern w:val="0"/>
                <w:szCs w:val="21"/>
              </w:rPr>
              <w:t>A</w:t>
            </w:r>
            <w:r>
              <w:rPr>
                <w:rFonts w:hint="eastAsia" w:ascii="宋体" w:hAnsi="宋体" w:cs="宋体"/>
                <w:kern w:val="0"/>
                <w:szCs w:val="21"/>
              </w:rPr>
              <w:t>、供电</w:t>
            </w:r>
          </w:p>
          <w:p>
            <w:pPr>
              <w:adjustRightInd w:val="0"/>
              <w:snapToGrid w:val="0"/>
              <w:ind w:firstLine="420" w:firstLineChars="200"/>
              <w:jc w:val="left"/>
              <w:rPr>
                <w:rFonts w:ascii="宋体" w:hAnsi="宋体" w:cs="宋体"/>
                <w:kern w:val="0"/>
                <w:szCs w:val="21"/>
              </w:rPr>
            </w:pPr>
            <w:r>
              <w:rPr>
                <w:rFonts w:ascii="宋体" w:hAnsi="宋体" w:cs="宋体"/>
                <w:kern w:val="0"/>
                <w:szCs w:val="21"/>
              </w:rPr>
              <w:t>项目</w:t>
            </w:r>
            <w:r>
              <w:rPr>
                <w:rFonts w:hint="eastAsia" w:ascii="宋体" w:hAnsi="宋体" w:cs="宋体"/>
                <w:kern w:val="0"/>
                <w:szCs w:val="21"/>
              </w:rPr>
              <w:t>勘探</w:t>
            </w:r>
            <w:r>
              <w:rPr>
                <w:rFonts w:ascii="宋体" w:hAnsi="宋体" w:cs="宋体"/>
                <w:kern w:val="0"/>
                <w:szCs w:val="21"/>
              </w:rPr>
              <w:t>供电主要依靠</w:t>
            </w:r>
            <w:r>
              <w:rPr>
                <w:rFonts w:hint="eastAsia" w:ascii="宋体" w:hAnsi="宋体" w:cs="宋体"/>
                <w:kern w:val="0"/>
                <w:szCs w:val="21"/>
              </w:rPr>
              <w:t>移动式小型柴油发电机提供能源；生活</w:t>
            </w:r>
            <w:r>
              <w:rPr>
                <w:rFonts w:ascii="宋体" w:hAnsi="宋体" w:cs="宋体"/>
                <w:kern w:val="0"/>
                <w:szCs w:val="21"/>
              </w:rPr>
              <w:t>供电主要依靠</w:t>
            </w:r>
            <w:r>
              <w:rPr>
                <w:rFonts w:hint="eastAsia" w:ascii="宋体" w:hAnsi="宋体" w:cs="宋体"/>
                <w:kern w:val="0"/>
                <w:szCs w:val="21"/>
              </w:rPr>
              <w:t>生活区柴油发电机提供能源</w:t>
            </w:r>
            <w:r>
              <w:rPr>
                <w:rFonts w:ascii="宋体" w:hAnsi="宋体" w:cs="宋体"/>
                <w:kern w:val="0"/>
                <w:szCs w:val="21"/>
              </w:rPr>
              <w:t>。</w:t>
            </w:r>
          </w:p>
          <w:p>
            <w:pPr>
              <w:adjustRightInd w:val="0"/>
              <w:snapToGrid w:val="0"/>
              <w:ind w:firstLine="420" w:firstLineChars="200"/>
              <w:jc w:val="left"/>
              <w:rPr>
                <w:rFonts w:ascii="宋体" w:hAnsi="宋体" w:cs="宋体"/>
                <w:kern w:val="0"/>
                <w:szCs w:val="21"/>
              </w:rPr>
            </w:pPr>
            <w:r>
              <w:rPr>
                <w:rFonts w:hint="eastAsia" w:ascii="宋体" w:hAnsi="宋体" w:cs="宋体"/>
                <w:kern w:val="0"/>
                <w:szCs w:val="21"/>
              </w:rPr>
              <w:t>B、供排水</w:t>
            </w:r>
          </w:p>
          <w:p>
            <w:pPr>
              <w:adjustRightInd w:val="0"/>
              <w:snapToGrid w:val="0"/>
              <w:ind w:firstLine="420" w:firstLineChars="200"/>
              <w:jc w:val="left"/>
              <w:rPr>
                <w:rFonts w:ascii="宋体" w:hAnsi="宋体" w:cs="宋体"/>
                <w:kern w:val="0"/>
                <w:szCs w:val="21"/>
              </w:rPr>
            </w:pPr>
            <w:r>
              <w:rPr>
                <w:rFonts w:ascii="宋体" w:hAnsi="宋体" w:cs="宋体"/>
                <w:kern w:val="0"/>
                <w:szCs w:val="21"/>
              </w:rPr>
              <w:t>给水：根据本矿山的具体特点，矿山用水全部取自矿区附近的</w:t>
            </w:r>
            <w:r>
              <w:rPr>
                <w:rFonts w:hint="eastAsia" w:ascii="宋体" w:hAnsi="宋体" w:cs="宋体"/>
                <w:kern w:val="0"/>
                <w:szCs w:val="21"/>
              </w:rPr>
              <w:t>山泉水</w:t>
            </w:r>
            <w:r>
              <w:rPr>
                <w:rFonts w:ascii="宋体" w:hAnsi="宋体" w:cs="宋体"/>
                <w:kern w:val="0"/>
                <w:szCs w:val="21"/>
              </w:rPr>
              <w:t>。</w:t>
            </w:r>
          </w:p>
          <w:p>
            <w:pPr>
              <w:adjustRightInd w:val="0"/>
              <w:snapToGrid w:val="0"/>
              <w:ind w:firstLine="420" w:firstLineChars="200"/>
              <w:jc w:val="left"/>
              <w:rPr>
                <w:rFonts w:ascii="宋体" w:hAnsi="宋体" w:cs="宋体"/>
                <w:kern w:val="0"/>
                <w:szCs w:val="21"/>
              </w:rPr>
            </w:pPr>
            <w:r>
              <w:rPr>
                <w:rFonts w:ascii="宋体" w:hAnsi="宋体" w:cs="宋体"/>
                <w:kern w:val="0"/>
                <w:szCs w:val="21"/>
              </w:rPr>
              <w:t>排水：不需要机械排水设施，生产废水采用泥浆池</w:t>
            </w:r>
            <w:r>
              <w:rPr>
                <w:rFonts w:hint="eastAsia" w:ascii="宋体" w:hAnsi="宋体" w:cs="宋体"/>
                <w:kern w:val="0"/>
                <w:szCs w:val="21"/>
              </w:rPr>
              <w:t>（1个8m</w:t>
            </w:r>
            <w:r>
              <w:rPr>
                <w:rFonts w:ascii="宋体" w:hAnsi="宋体" w:cs="宋体"/>
                <w:kern w:val="0"/>
                <w:szCs w:val="21"/>
                <w:vertAlign w:val="superscript"/>
              </w:rPr>
              <w:t>3</w:t>
            </w:r>
            <w:r>
              <w:rPr>
                <w:rFonts w:hint="eastAsia" w:ascii="宋体" w:hAnsi="宋体" w:cs="宋体"/>
                <w:kern w:val="0"/>
                <w:szCs w:val="21"/>
              </w:rPr>
              <w:t>）</w:t>
            </w:r>
            <w:r>
              <w:rPr>
                <w:rFonts w:ascii="宋体" w:hAnsi="宋体" w:cs="宋体"/>
                <w:kern w:val="0"/>
                <w:szCs w:val="21"/>
              </w:rPr>
              <w:t>收集后循环使用，不外排</w:t>
            </w:r>
            <w:r>
              <w:rPr>
                <w:rFonts w:hint="eastAsia" w:ascii="宋体" w:hAnsi="宋体" w:cs="宋体"/>
                <w:kern w:val="0"/>
                <w:szCs w:val="21"/>
              </w:rPr>
              <w:t>，设置于施工营地</w:t>
            </w:r>
            <w:r>
              <w:rPr>
                <w:rFonts w:ascii="宋体" w:hAnsi="宋体" w:cs="宋体"/>
                <w:kern w:val="0"/>
                <w:szCs w:val="21"/>
              </w:rPr>
              <w:t>。生活污水用于场地洒水抑尘，旱厕定期清掏用于旱地施肥。</w:t>
            </w:r>
          </w:p>
          <w:p>
            <w:pPr>
              <w:adjustRightInd w:val="0"/>
              <w:snapToGrid w:val="0"/>
              <w:ind w:firstLine="420" w:firstLineChars="200"/>
              <w:jc w:val="left"/>
              <w:rPr>
                <w:rFonts w:ascii="宋体" w:hAnsi="宋体" w:cs="宋体"/>
                <w:kern w:val="0"/>
                <w:szCs w:val="21"/>
              </w:rPr>
            </w:pPr>
            <w:r>
              <w:rPr>
                <w:rFonts w:hint="eastAsia" w:ascii="宋体" w:hAnsi="宋体" w:cs="宋体"/>
                <w:kern w:val="0"/>
                <w:szCs w:val="21"/>
              </w:rPr>
              <w:t>C、项目原辅料</w:t>
            </w:r>
          </w:p>
          <w:p>
            <w:pPr>
              <w:adjustRightInd w:val="0"/>
              <w:snapToGrid w:val="0"/>
              <w:ind w:firstLine="420" w:firstLineChars="200"/>
              <w:jc w:val="left"/>
              <w:rPr>
                <w:rFonts w:ascii="宋体" w:hAnsi="宋体" w:cs="宋体"/>
                <w:kern w:val="0"/>
                <w:szCs w:val="21"/>
              </w:rPr>
            </w:pPr>
            <w:r>
              <w:rPr>
                <w:rFonts w:hint="eastAsia" w:ascii="宋体" w:hAnsi="宋体" w:cs="宋体"/>
                <w:kern w:val="0"/>
                <w:szCs w:val="21"/>
              </w:rPr>
              <w:t>项目使用原辅材料和能源，见表1</w:t>
            </w:r>
            <w:r>
              <w:rPr>
                <w:rFonts w:ascii="宋体" w:hAnsi="宋体" w:cs="宋体"/>
                <w:kern w:val="0"/>
                <w:szCs w:val="21"/>
              </w:rPr>
              <w:t>-8</w:t>
            </w:r>
            <w:r>
              <w:rPr>
                <w:rFonts w:hint="eastAsia" w:ascii="宋体" w:hAnsi="宋体" w:cs="宋体"/>
                <w:kern w:val="0"/>
                <w:szCs w:val="21"/>
              </w:rPr>
              <w:t>。</w:t>
            </w:r>
          </w:p>
          <w:p>
            <w:pPr>
              <w:adjustRightInd w:val="0"/>
              <w:snapToGrid w:val="0"/>
              <w:jc w:val="center"/>
              <w:rPr>
                <w:rFonts w:ascii="宋体" w:hAnsi="宋体" w:cs="宋体"/>
                <w:kern w:val="0"/>
                <w:szCs w:val="21"/>
              </w:rPr>
            </w:pPr>
            <w:r>
              <w:rPr>
                <w:rFonts w:hint="eastAsia" w:ascii="宋体" w:hAnsi="宋体" w:cs="宋体"/>
                <w:b/>
                <w:kern w:val="0"/>
                <w:szCs w:val="21"/>
              </w:rPr>
              <w:t>表1</w:t>
            </w:r>
            <w:r>
              <w:rPr>
                <w:rFonts w:ascii="宋体" w:hAnsi="宋体" w:cs="宋体"/>
                <w:b/>
                <w:kern w:val="0"/>
                <w:szCs w:val="21"/>
              </w:rPr>
              <w:t xml:space="preserve">-8    </w:t>
            </w:r>
            <w:r>
              <w:rPr>
                <w:rFonts w:hint="eastAsia" w:ascii="宋体" w:hAnsi="宋体" w:cs="宋体"/>
                <w:b/>
                <w:kern w:val="0"/>
                <w:szCs w:val="21"/>
              </w:rPr>
              <w:t>原辅材料和能源一览表</w:t>
            </w:r>
          </w:p>
          <w:tbl>
            <w:tblPr>
              <w:tblStyle w:val="3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1252"/>
              <w:gridCol w:w="1461"/>
              <w:gridCol w:w="1137"/>
              <w:gridCol w:w="1461"/>
              <w:gridCol w:w="1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548" w:type="pct"/>
                  <w:vAlign w:val="center"/>
                </w:tcPr>
                <w:p>
                  <w:pPr>
                    <w:jc w:val="center"/>
                  </w:pPr>
                  <w:r>
                    <w:rPr>
                      <w:rFonts w:hint="eastAsia"/>
                    </w:rPr>
                    <w:t>序号</w:t>
                  </w:r>
                </w:p>
              </w:tc>
              <w:tc>
                <w:tcPr>
                  <w:tcW w:w="768" w:type="pct"/>
                  <w:vAlign w:val="center"/>
                </w:tcPr>
                <w:p>
                  <w:pPr>
                    <w:jc w:val="center"/>
                  </w:pPr>
                  <w:r>
                    <w:rPr>
                      <w:rFonts w:hint="eastAsia"/>
                    </w:rPr>
                    <w:t>名称</w:t>
                  </w:r>
                </w:p>
              </w:tc>
              <w:tc>
                <w:tcPr>
                  <w:tcW w:w="896" w:type="pct"/>
                  <w:vAlign w:val="center"/>
                </w:tcPr>
                <w:p>
                  <w:pPr>
                    <w:jc w:val="center"/>
                  </w:pPr>
                  <w:r>
                    <w:rPr>
                      <w:rFonts w:hint="eastAsia"/>
                    </w:rPr>
                    <w:t>单位</w:t>
                  </w:r>
                </w:p>
              </w:tc>
              <w:tc>
                <w:tcPr>
                  <w:tcW w:w="697" w:type="pct"/>
                  <w:vAlign w:val="center"/>
                </w:tcPr>
                <w:p>
                  <w:pPr>
                    <w:jc w:val="center"/>
                  </w:pPr>
                  <w:r>
                    <w:rPr>
                      <w:rFonts w:hint="eastAsia"/>
                    </w:rPr>
                    <w:t>数量</w:t>
                  </w:r>
                </w:p>
              </w:tc>
              <w:tc>
                <w:tcPr>
                  <w:tcW w:w="896" w:type="pct"/>
                  <w:vAlign w:val="center"/>
                </w:tcPr>
                <w:p>
                  <w:pPr>
                    <w:jc w:val="center"/>
                  </w:pPr>
                  <w:r>
                    <w:rPr>
                      <w:rFonts w:hint="eastAsia"/>
                    </w:rPr>
                    <w:t>来源</w:t>
                  </w:r>
                </w:p>
              </w:tc>
              <w:tc>
                <w:tcPr>
                  <w:tcW w:w="1195" w:type="pct"/>
                  <w:vAlign w:val="center"/>
                </w:tcPr>
                <w:p>
                  <w:pPr>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548" w:type="pct"/>
                  <w:vAlign w:val="center"/>
                </w:tcPr>
                <w:p>
                  <w:pPr>
                    <w:jc w:val="center"/>
                  </w:pPr>
                  <w:r>
                    <w:rPr>
                      <w:rFonts w:hint="eastAsia"/>
                    </w:rPr>
                    <w:t>1</w:t>
                  </w:r>
                </w:p>
              </w:tc>
              <w:tc>
                <w:tcPr>
                  <w:tcW w:w="768" w:type="pct"/>
                  <w:vAlign w:val="center"/>
                </w:tcPr>
                <w:p>
                  <w:pPr>
                    <w:jc w:val="center"/>
                  </w:pPr>
                  <w:r>
                    <w:rPr>
                      <w:rFonts w:hint="eastAsia"/>
                    </w:rPr>
                    <w:t>水</w:t>
                  </w:r>
                </w:p>
              </w:tc>
              <w:tc>
                <w:tcPr>
                  <w:tcW w:w="896" w:type="pct"/>
                  <w:vAlign w:val="center"/>
                </w:tcPr>
                <w:p>
                  <w:pPr>
                    <w:jc w:val="center"/>
                  </w:pPr>
                  <w:r>
                    <w:rPr>
                      <w:rFonts w:hint="eastAsia"/>
                      <w:kern w:val="0"/>
                      <w:szCs w:val="21"/>
                    </w:rPr>
                    <w:t>m</w:t>
                  </w:r>
                  <w:r>
                    <w:rPr>
                      <w:rFonts w:hint="eastAsia"/>
                      <w:kern w:val="0"/>
                      <w:szCs w:val="21"/>
                      <w:vertAlign w:val="superscript"/>
                    </w:rPr>
                    <w:t>3</w:t>
                  </w:r>
                  <w:r>
                    <w:rPr>
                      <w:rFonts w:hint="eastAsia"/>
                      <w:kern w:val="0"/>
                      <w:szCs w:val="21"/>
                    </w:rPr>
                    <w:t>/a</w:t>
                  </w:r>
                </w:p>
              </w:tc>
              <w:tc>
                <w:tcPr>
                  <w:tcW w:w="697" w:type="pct"/>
                  <w:vAlign w:val="center"/>
                </w:tcPr>
                <w:p>
                  <w:pPr>
                    <w:jc w:val="center"/>
                  </w:pPr>
                  <w:r>
                    <w:rPr>
                      <w:rFonts w:hint="eastAsia"/>
                      <w:kern w:val="0"/>
                      <w:szCs w:val="21"/>
                    </w:rPr>
                    <w:t>386</w:t>
                  </w:r>
                </w:p>
              </w:tc>
              <w:tc>
                <w:tcPr>
                  <w:tcW w:w="896" w:type="pct"/>
                  <w:vAlign w:val="center"/>
                </w:tcPr>
                <w:p>
                  <w:pPr>
                    <w:jc w:val="center"/>
                  </w:pPr>
                  <w:r>
                    <w:rPr>
                      <w:rFonts w:hint="eastAsia"/>
                      <w:kern w:val="0"/>
                      <w:szCs w:val="21"/>
                    </w:rPr>
                    <w:t>山泉水</w:t>
                  </w:r>
                </w:p>
              </w:tc>
              <w:tc>
                <w:tcPr>
                  <w:tcW w:w="1195"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548" w:type="pct"/>
                  <w:vAlign w:val="center"/>
                </w:tcPr>
                <w:p>
                  <w:pPr>
                    <w:jc w:val="center"/>
                  </w:pPr>
                  <w:r>
                    <w:rPr>
                      <w:rFonts w:hint="eastAsia"/>
                    </w:rPr>
                    <w:t>2</w:t>
                  </w:r>
                </w:p>
              </w:tc>
              <w:tc>
                <w:tcPr>
                  <w:tcW w:w="768" w:type="pct"/>
                  <w:vAlign w:val="center"/>
                </w:tcPr>
                <w:p>
                  <w:pPr>
                    <w:jc w:val="center"/>
                  </w:pPr>
                  <w:r>
                    <w:rPr>
                      <w:rFonts w:hint="eastAsia"/>
                    </w:rPr>
                    <w:t>柴油</w:t>
                  </w:r>
                </w:p>
              </w:tc>
              <w:tc>
                <w:tcPr>
                  <w:tcW w:w="896" w:type="pct"/>
                  <w:vAlign w:val="center"/>
                </w:tcPr>
                <w:p>
                  <w:pPr>
                    <w:autoSpaceDE w:val="0"/>
                    <w:autoSpaceDN w:val="0"/>
                    <w:adjustRightInd w:val="0"/>
                    <w:snapToGrid w:val="0"/>
                    <w:jc w:val="center"/>
                    <w:rPr>
                      <w:kern w:val="0"/>
                      <w:szCs w:val="21"/>
                    </w:rPr>
                  </w:pPr>
                  <w:r>
                    <w:rPr>
                      <w:rFonts w:hint="eastAsia"/>
                      <w:kern w:val="0"/>
                      <w:szCs w:val="21"/>
                    </w:rPr>
                    <w:t>t</w:t>
                  </w:r>
                </w:p>
              </w:tc>
              <w:tc>
                <w:tcPr>
                  <w:tcW w:w="697" w:type="pct"/>
                  <w:vAlign w:val="center"/>
                </w:tcPr>
                <w:p>
                  <w:pPr>
                    <w:autoSpaceDE w:val="0"/>
                    <w:autoSpaceDN w:val="0"/>
                    <w:adjustRightInd w:val="0"/>
                    <w:snapToGrid w:val="0"/>
                    <w:jc w:val="center"/>
                    <w:rPr>
                      <w:kern w:val="0"/>
                      <w:szCs w:val="21"/>
                    </w:rPr>
                  </w:pPr>
                  <w:r>
                    <w:rPr>
                      <w:kern w:val="0"/>
                      <w:szCs w:val="21"/>
                    </w:rPr>
                    <w:t>45</w:t>
                  </w:r>
                </w:p>
              </w:tc>
              <w:tc>
                <w:tcPr>
                  <w:tcW w:w="896" w:type="pct"/>
                  <w:vAlign w:val="center"/>
                </w:tcPr>
                <w:p>
                  <w:pPr>
                    <w:autoSpaceDE w:val="0"/>
                    <w:autoSpaceDN w:val="0"/>
                    <w:adjustRightInd w:val="0"/>
                    <w:snapToGrid w:val="0"/>
                    <w:jc w:val="center"/>
                    <w:rPr>
                      <w:kern w:val="0"/>
                      <w:szCs w:val="21"/>
                    </w:rPr>
                  </w:pPr>
                  <w:r>
                    <w:rPr>
                      <w:rFonts w:hint="eastAsia"/>
                      <w:kern w:val="0"/>
                      <w:szCs w:val="21"/>
                    </w:rPr>
                    <w:t>当地购买</w:t>
                  </w:r>
                </w:p>
              </w:tc>
              <w:tc>
                <w:tcPr>
                  <w:tcW w:w="1195" w:type="pct"/>
                  <w:vAlign w:val="center"/>
                </w:tcPr>
                <w:p>
                  <w:pPr>
                    <w:autoSpaceDE w:val="0"/>
                    <w:autoSpaceDN w:val="0"/>
                    <w:adjustRightInd w:val="0"/>
                    <w:snapToGrid w:val="0"/>
                    <w:ind w:firstLine="420" w:firstLineChars="200"/>
                    <w:jc w:val="center"/>
                    <w:rPr>
                      <w:kern w:val="0"/>
                      <w:szCs w:val="21"/>
                    </w:rPr>
                  </w:pPr>
                  <w:r>
                    <w:rPr>
                      <w:rFonts w:hint="eastAsia"/>
                      <w:kern w:val="0"/>
                      <w:szCs w:val="21"/>
                    </w:rPr>
                    <w:t>生产使用</w:t>
                  </w:r>
                </w:p>
              </w:tc>
            </w:tr>
          </w:tbl>
          <w:p>
            <w:pPr>
              <w:adjustRightInd w:val="0"/>
              <w:snapToGrid w:val="0"/>
              <w:jc w:val="left"/>
              <w:rPr>
                <w:rFonts w:ascii="宋体" w:hAnsi="宋体" w:cs="宋体"/>
                <w:kern w:val="0"/>
                <w:szCs w:val="21"/>
              </w:rPr>
            </w:pPr>
          </w:p>
          <w:p>
            <w:pPr>
              <w:adjustRightInd w:val="0"/>
              <w:snapToGrid w:val="0"/>
              <w:ind w:firstLine="420" w:firstLineChars="200"/>
              <w:jc w:val="left"/>
              <w:rPr>
                <w:rFonts w:ascii="宋体" w:hAnsi="宋体" w:cs="宋体"/>
                <w:kern w:val="0"/>
                <w:szCs w:val="21"/>
              </w:rPr>
            </w:pPr>
            <w:r>
              <w:rPr>
                <w:rFonts w:hint="eastAsia" w:ascii="宋体" w:hAnsi="宋体" w:cs="宋体"/>
                <w:kern w:val="0"/>
                <w:szCs w:val="21"/>
              </w:rPr>
              <w:t>（1</w:t>
            </w:r>
            <w:r>
              <w:rPr>
                <w:rFonts w:ascii="宋体" w:hAnsi="宋体" w:cs="宋体"/>
                <w:kern w:val="0"/>
                <w:szCs w:val="21"/>
              </w:rPr>
              <w:t>8</w:t>
            </w:r>
            <w:r>
              <w:rPr>
                <w:rFonts w:hint="eastAsia" w:ascii="宋体" w:hAnsi="宋体" w:cs="宋体"/>
                <w:kern w:val="0"/>
                <w:szCs w:val="21"/>
              </w:rPr>
              <w:t>）</w:t>
            </w:r>
            <w:r>
              <w:rPr>
                <w:rFonts w:hint="eastAsia" w:ascii="宋体" w:hAnsi="宋体" w:cs="宋体"/>
                <w:b/>
                <w:kern w:val="0"/>
                <w:szCs w:val="21"/>
              </w:rPr>
              <w:t>劳动定员及工作制度</w:t>
            </w:r>
          </w:p>
          <w:p>
            <w:pPr>
              <w:adjustRightInd w:val="0"/>
              <w:snapToGrid w:val="0"/>
              <w:ind w:firstLine="420" w:firstLineChars="200"/>
              <w:jc w:val="left"/>
              <w:rPr>
                <w:rFonts w:ascii="宋体" w:hAnsi="宋体" w:cs="宋体"/>
                <w:kern w:val="0"/>
                <w:szCs w:val="21"/>
              </w:rPr>
            </w:pPr>
            <w:r>
              <w:rPr>
                <w:rFonts w:hint="eastAsia" w:ascii="宋体" w:hAnsi="宋体" w:cs="宋体"/>
                <w:kern w:val="0"/>
                <w:szCs w:val="21"/>
              </w:rPr>
              <w:t>第一阶段共有探矿人员约1</w:t>
            </w:r>
            <w:r>
              <w:rPr>
                <w:rFonts w:ascii="宋体" w:hAnsi="宋体" w:cs="宋体"/>
                <w:kern w:val="0"/>
                <w:szCs w:val="21"/>
              </w:rPr>
              <w:t>0</w:t>
            </w:r>
            <w:r>
              <w:rPr>
                <w:rFonts w:hint="eastAsia" w:ascii="宋体" w:hAnsi="宋体" w:cs="宋体"/>
                <w:kern w:val="0"/>
                <w:szCs w:val="21"/>
              </w:rPr>
              <w:t>人，第二阶段共有探矿人员约</w:t>
            </w:r>
            <w:r>
              <w:rPr>
                <w:rFonts w:ascii="宋体" w:hAnsi="宋体" w:cs="宋体"/>
                <w:kern w:val="0"/>
                <w:szCs w:val="21"/>
              </w:rPr>
              <w:t>1</w:t>
            </w:r>
            <w:r>
              <w:rPr>
                <w:rFonts w:hint="eastAsia" w:ascii="宋体" w:hAnsi="宋体" w:cs="宋体"/>
                <w:kern w:val="0"/>
                <w:szCs w:val="21"/>
              </w:rPr>
              <w:t>3</w:t>
            </w:r>
            <w:r>
              <w:rPr>
                <w:rFonts w:ascii="宋体" w:hAnsi="宋体" w:cs="宋体"/>
                <w:kern w:val="0"/>
                <w:szCs w:val="21"/>
              </w:rPr>
              <w:t>人</w:t>
            </w:r>
            <w:r>
              <w:rPr>
                <w:rFonts w:hint="eastAsia" w:ascii="宋体" w:hAnsi="宋体" w:cs="宋体"/>
                <w:kern w:val="0"/>
                <w:szCs w:val="21"/>
              </w:rPr>
              <w:t>，目前探矿区工作人员已经撤离</w:t>
            </w:r>
            <w:r>
              <w:rPr>
                <w:rFonts w:ascii="宋体" w:hAnsi="宋体" w:cs="宋体"/>
                <w:kern w:val="0"/>
                <w:szCs w:val="21"/>
              </w:rPr>
              <w:t>。</w:t>
            </w:r>
          </w:p>
          <w:p>
            <w:pPr>
              <w:adjustRightInd w:val="0"/>
              <w:snapToGrid w:val="0"/>
              <w:ind w:firstLine="420" w:firstLineChars="200"/>
              <w:jc w:val="left"/>
              <w:rPr>
                <w:rFonts w:ascii="宋体" w:hAnsi="宋体" w:cs="宋体"/>
                <w:kern w:val="0"/>
                <w:szCs w:val="21"/>
              </w:rPr>
            </w:pPr>
          </w:p>
          <w:p>
            <w:pPr>
              <w:adjustRightInd w:val="0"/>
              <w:snapToGrid w:val="0"/>
              <w:ind w:firstLine="420" w:firstLineChars="200"/>
              <w:jc w:val="left"/>
              <w:rPr>
                <w:rFonts w:ascii="宋体" w:hAnsi="宋体" w:cs="宋体"/>
                <w:b/>
                <w:kern w:val="0"/>
                <w:szCs w:val="21"/>
              </w:rPr>
            </w:pPr>
            <w:r>
              <w:rPr>
                <w:rFonts w:hint="eastAsia" w:ascii="宋体" w:hAnsi="宋体" w:cs="宋体"/>
                <w:kern w:val="0"/>
                <w:szCs w:val="21"/>
              </w:rPr>
              <w:t>（1</w:t>
            </w:r>
            <w:r>
              <w:rPr>
                <w:rFonts w:ascii="宋体" w:hAnsi="宋体" w:cs="宋体"/>
                <w:kern w:val="0"/>
                <w:szCs w:val="21"/>
              </w:rPr>
              <w:t>9</w:t>
            </w:r>
            <w:r>
              <w:rPr>
                <w:rFonts w:hint="eastAsia" w:ascii="宋体" w:hAnsi="宋体" w:cs="宋体"/>
                <w:kern w:val="0"/>
                <w:szCs w:val="21"/>
              </w:rPr>
              <w:t>）</w:t>
            </w:r>
            <w:r>
              <w:rPr>
                <w:rFonts w:hint="eastAsia" w:ascii="宋体" w:hAnsi="宋体" w:cs="宋体"/>
                <w:b/>
                <w:kern w:val="0"/>
                <w:szCs w:val="21"/>
              </w:rPr>
              <w:t>环保投资</w:t>
            </w:r>
          </w:p>
          <w:p>
            <w:pPr>
              <w:adjustRightInd w:val="0"/>
              <w:snapToGrid w:val="0"/>
              <w:ind w:firstLine="420" w:firstLineChars="200"/>
              <w:jc w:val="left"/>
              <w:rPr>
                <w:rFonts w:ascii="宋体" w:hAnsi="宋体" w:cs="宋体"/>
                <w:kern w:val="0"/>
                <w:szCs w:val="21"/>
              </w:rPr>
            </w:pPr>
            <w:r>
              <w:rPr>
                <w:rFonts w:hint="eastAsia" w:ascii="宋体" w:hAnsi="宋体" w:cs="宋体"/>
                <w:bCs/>
                <w:kern w:val="0"/>
                <w:szCs w:val="21"/>
              </w:rPr>
              <w:t>本项目已经完成了勘探工作，据业主提供的资料，</w:t>
            </w:r>
            <w:r>
              <w:rPr>
                <w:rFonts w:ascii="宋体" w:hAnsi="宋体" w:cs="宋体"/>
                <w:kern w:val="0"/>
                <w:szCs w:val="21"/>
              </w:rPr>
              <w:t>项目总投资</w:t>
            </w:r>
            <w:r>
              <w:rPr>
                <w:rFonts w:hint="eastAsia" w:ascii="宋体" w:hAnsi="宋体" w:cs="宋体"/>
                <w:kern w:val="0"/>
                <w:szCs w:val="21"/>
              </w:rPr>
              <w:t>约1000</w:t>
            </w:r>
            <w:r>
              <w:rPr>
                <w:rFonts w:ascii="宋体" w:hAnsi="宋体" w:cs="宋体"/>
                <w:kern w:val="0"/>
                <w:szCs w:val="21"/>
              </w:rPr>
              <w:t>万元，其中</w:t>
            </w:r>
            <w:r>
              <w:rPr>
                <w:rFonts w:hint="eastAsia" w:ascii="宋体" w:hAnsi="宋体" w:cs="宋体"/>
                <w:kern w:val="0"/>
                <w:szCs w:val="21"/>
              </w:rPr>
              <w:t>据业主提供的资料与现场核实情况，已经完成的</w:t>
            </w:r>
            <w:r>
              <w:rPr>
                <w:rFonts w:ascii="宋体" w:hAnsi="宋体" w:cs="宋体"/>
                <w:kern w:val="0"/>
                <w:szCs w:val="21"/>
              </w:rPr>
              <w:t>环保投资</w:t>
            </w:r>
            <w:r>
              <w:rPr>
                <w:rFonts w:hint="eastAsia" w:ascii="宋体" w:hAnsi="宋体" w:cs="宋体"/>
                <w:kern w:val="0"/>
                <w:szCs w:val="21"/>
              </w:rPr>
              <w:t>共计9.7</w:t>
            </w:r>
            <w:r>
              <w:rPr>
                <w:rFonts w:ascii="宋体" w:hAnsi="宋体" w:cs="宋体"/>
                <w:kern w:val="0"/>
                <w:szCs w:val="21"/>
              </w:rPr>
              <w:t>万元，占总投资的0.97%</w:t>
            </w:r>
            <w:r>
              <w:rPr>
                <w:rFonts w:hint="eastAsia" w:ascii="宋体" w:hAnsi="宋体" w:cs="宋体"/>
                <w:kern w:val="0"/>
                <w:szCs w:val="21"/>
              </w:rPr>
              <w:t>。</w:t>
            </w:r>
            <w:r>
              <w:rPr>
                <w:rFonts w:ascii="宋体" w:hAnsi="宋体" w:cs="宋体"/>
                <w:kern w:val="0"/>
                <w:szCs w:val="21"/>
              </w:rPr>
              <w:t>其环保投资明细见表</w:t>
            </w:r>
            <w:r>
              <w:rPr>
                <w:rFonts w:hint="eastAsia" w:ascii="宋体" w:hAnsi="宋体" w:cs="宋体"/>
                <w:kern w:val="0"/>
                <w:szCs w:val="21"/>
              </w:rPr>
              <w:t>1-</w:t>
            </w:r>
            <w:r>
              <w:rPr>
                <w:rFonts w:ascii="宋体" w:hAnsi="宋体" w:cs="宋体"/>
                <w:kern w:val="0"/>
                <w:szCs w:val="21"/>
              </w:rPr>
              <w:t>9</w:t>
            </w:r>
            <w:r>
              <w:rPr>
                <w:rFonts w:hint="eastAsia" w:ascii="宋体" w:hAnsi="宋体" w:cs="宋体"/>
                <w:kern w:val="0"/>
                <w:szCs w:val="21"/>
              </w:rPr>
              <w:t>。</w:t>
            </w:r>
          </w:p>
          <w:p>
            <w:pPr>
              <w:adjustRightInd w:val="0"/>
              <w:snapToGrid w:val="0"/>
              <w:jc w:val="center"/>
              <w:rPr>
                <w:rFonts w:ascii="宋体" w:hAnsi="宋体" w:cs="宋体"/>
                <w:kern w:val="0"/>
                <w:szCs w:val="21"/>
              </w:rPr>
            </w:pPr>
            <w:r>
              <w:rPr>
                <w:rFonts w:hint="eastAsia" w:ascii="宋体" w:hAnsi="宋体" w:cs="宋体"/>
                <w:kern w:val="0"/>
                <w:szCs w:val="21"/>
              </w:rPr>
              <w:t>表1</w:t>
            </w:r>
            <w:r>
              <w:rPr>
                <w:rFonts w:ascii="宋体" w:hAnsi="宋体" w:cs="宋体"/>
                <w:kern w:val="0"/>
                <w:szCs w:val="21"/>
              </w:rPr>
              <w:t xml:space="preserve">-9    </w:t>
            </w:r>
            <w:r>
              <w:rPr>
                <w:rFonts w:ascii="宋体" w:hAnsi="宋体" w:cs="宋体"/>
                <w:b/>
                <w:kern w:val="0"/>
                <w:szCs w:val="21"/>
              </w:rPr>
              <w:t>环保投资一览表</w:t>
            </w:r>
          </w:p>
          <w:tbl>
            <w:tblPr>
              <w:tblStyle w:val="3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4"/>
              <w:gridCol w:w="5925"/>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77" w:type="pct"/>
                  <w:vAlign w:val="center"/>
                </w:tcPr>
                <w:p>
                  <w:pPr>
                    <w:jc w:val="center"/>
                    <w:rPr>
                      <w:szCs w:val="21"/>
                    </w:rPr>
                  </w:pPr>
                  <w:r>
                    <w:rPr>
                      <w:szCs w:val="21"/>
                    </w:rPr>
                    <w:t>项目</w:t>
                  </w:r>
                </w:p>
              </w:tc>
              <w:tc>
                <w:tcPr>
                  <w:tcW w:w="3633" w:type="pct"/>
                  <w:vAlign w:val="center"/>
                </w:tcPr>
                <w:p>
                  <w:pPr>
                    <w:jc w:val="center"/>
                    <w:rPr>
                      <w:szCs w:val="21"/>
                    </w:rPr>
                  </w:pPr>
                  <w:r>
                    <w:rPr>
                      <w:szCs w:val="21"/>
                    </w:rPr>
                    <w:t>环保措施</w:t>
                  </w:r>
                </w:p>
              </w:tc>
              <w:tc>
                <w:tcPr>
                  <w:tcW w:w="690" w:type="pct"/>
                  <w:vAlign w:val="center"/>
                </w:tcPr>
                <w:p>
                  <w:pPr>
                    <w:jc w:val="center"/>
                    <w:rPr>
                      <w:szCs w:val="21"/>
                    </w:rPr>
                  </w:pPr>
                  <w:r>
                    <w:rPr>
                      <w:szCs w:val="21"/>
                    </w:rPr>
                    <w:t>环保费用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77" w:type="pct"/>
                  <w:vAlign w:val="center"/>
                </w:tcPr>
                <w:p>
                  <w:pPr>
                    <w:jc w:val="center"/>
                    <w:rPr>
                      <w:szCs w:val="21"/>
                    </w:rPr>
                  </w:pPr>
                  <w:r>
                    <w:rPr>
                      <w:szCs w:val="21"/>
                    </w:rPr>
                    <w:t>生态影响、景观破坏</w:t>
                  </w:r>
                </w:p>
              </w:tc>
              <w:tc>
                <w:tcPr>
                  <w:tcW w:w="3633" w:type="pct"/>
                </w:tcPr>
                <w:p>
                  <w:pPr>
                    <w:rPr>
                      <w:szCs w:val="21"/>
                    </w:rPr>
                  </w:pPr>
                  <w:r>
                    <w:rPr>
                      <w:szCs w:val="21"/>
                    </w:rPr>
                    <w:t>探槽开挖及钻探场地工程结束后及时回填平整；对探槽弃土临时堆放场地设置拦渣坝挡土墙截洪沟等控制水土流失措施，定期进行场区迹地清理；生态恢复</w:t>
                  </w:r>
                </w:p>
              </w:tc>
              <w:tc>
                <w:tcPr>
                  <w:tcW w:w="690" w:type="pct"/>
                  <w:vAlign w:val="center"/>
                </w:tcPr>
                <w:p>
                  <w:pPr>
                    <w:jc w:val="center"/>
                    <w:rPr>
                      <w:szCs w:val="21"/>
                    </w:rPr>
                  </w:pPr>
                  <w:r>
                    <w:rPr>
                      <w:rFonts w:hint="eastAsia"/>
                      <w:szCs w:val="21"/>
                    </w:rPr>
                    <w:t>6</w:t>
                  </w:r>
                  <w:r>
                    <w:rPr>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77" w:type="pct"/>
                  <w:vMerge w:val="restart"/>
                  <w:vAlign w:val="center"/>
                </w:tcPr>
                <w:p>
                  <w:pPr>
                    <w:jc w:val="center"/>
                    <w:rPr>
                      <w:szCs w:val="21"/>
                    </w:rPr>
                  </w:pPr>
                  <w:r>
                    <w:rPr>
                      <w:szCs w:val="21"/>
                    </w:rPr>
                    <w:t>废水</w:t>
                  </w:r>
                </w:p>
              </w:tc>
              <w:tc>
                <w:tcPr>
                  <w:tcW w:w="3633" w:type="pct"/>
                </w:tcPr>
                <w:p>
                  <w:pPr>
                    <w:rPr>
                      <w:szCs w:val="21"/>
                    </w:rPr>
                  </w:pPr>
                  <w:r>
                    <w:rPr>
                      <w:szCs w:val="21"/>
                    </w:rPr>
                    <w:t>钻探废水：设置1个泥浆池，钻探泥浆经沉淀处理，上清液回用于钻探，钻探完毕后填筑沉淀池</w:t>
                  </w:r>
                </w:p>
              </w:tc>
              <w:tc>
                <w:tcPr>
                  <w:tcW w:w="690" w:type="pct"/>
                  <w:vAlign w:val="center"/>
                </w:tcPr>
                <w:p>
                  <w:pPr>
                    <w:jc w:val="center"/>
                    <w:rPr>
                      <w:szCs w:val="21"/>
                    </w:rPr>
                  </w:pPr>
                  <w:r>
                    <w:rPr>
                      <w:szCs w:val="21"/>
                    </w:rPr>
                    <w:t>1.</w:t>
                  </w:r>
                  <w:r>
                    <w:rPr>
                      <w:rFonts w:hint="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77" w:type="pct"/>
                  <w:vMerge w:val="continue"/>
                  <w:vAlign w:val="center"/>
                </w:tcPr>
                <w:p>
                  <w:pPr>
                    <w:jc w:val="center"/>
                    <w:rPr>
                      <w:szCs w:val="21"/>
                    </w:rPr>
                  </w:pPr>
                </w:p>
              </w:tc>
              <w:tc>
                <w:tcPr>
                  <w:tcW w:w="3633" w:type="pct"/>
                </w:tcPr>
                <w:p>
                  <w:pPr>
                    <w:rPr>
                      <w:szCs w:val="21"/>
                    </w:rPr>
                  </w:pPr>
                  <w:r>
                    <w:rPr>
                      <w:szCs w:val="21"/>
                    </w:rPr>
                    <w:t>生活污水：设旱厕，生活污水用于场地洒水抑尘</w:t>
                  </w:r>
                </w:p>
              </w:tc>
              <w:tc>
                <w:tcPr>
                  <w:tcW w:w="690" w:type="pct"/>
                  <w:vAlign w:val="center"/>
                </w:tcPr>
                <w:p>
                  <w:pPr>
                    <w:jc w:val="center"/>
                    <w:rPr>
                      <w:szCs w:val="21"/>
                    </w:rPr>
                  </w:pPr>
                  <w:r>
                    <w:rPr>
                      <w:rFonts w:hint="eastAsia"/>
                      <w:szCs w:val="21"/>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atLeast"/>
                <w:jc w:val="center"/>
              </w:trPr>
              <w:tc>
                <w:tcPr>
                  <w:tcW w:w="677" w:type="pct"/>
                  <w:vMerge w:val="restart"/>
                  <w:vAlign w:val="center"/>
                </w:tcPr>
                <w:p>
                  <w:pPr>
                    <w:jc w:val="center"/>
                    <w:rPr>
                      <w:szCs w:val="21"/>
                    </w:rPr>
                  </w:pPr>
                  <w:r>
                    <w:rPr>
                      <w:szCs w:val="21"/>
                    </w:rPr>
                    <w:t>废气</w:t>
                  </w:r>
                </w:p>
              </w:tc>
              <w:tc>
                <w:tcPr>
                  <w:tcW w:w="3633" w:type="pct"/>
                </w:tcPr>
                <w:p>
                  <w:pPr>
                    <w:rPr>
                      <w:szCs w:val="21"/>
                    </w:rPr>
                  </w:pPr>
                  <w:r>
                    <w:rPr>
                      <w:szCs w:val="21"/>
                    </w:rPr>
                    <w:t>槽探、钻探开挖作业：</w:t>
                  </w:r>
                  <w:r>
                    <w:rPr>
                      <w:rFonts w:hint="eastAsia"/>
                      <w:szCs w:val="21"/>
                    </w:rPr>
                    <w:t>用塑料薄膜覆盖</w:t>
                  </w:r>
                </w:p>
              </w:tc>
              <w:tc>
                <w:tcPr>
                  <w:tcW w:w="690" w:type="pct"/>
                  <w:vAlign w:val="center"/>
                </w:tcPr>
                <w:p>
                  <w:pPr>
                    <w:jc w:val="center"/>
                    <w:rPr>
                      <w:szCs w:val="21"/>
                    </w:rPr>
                  </w:pPr>
                  <w:r>
                    <w:rPr>
                      <w:szCs w:val="21"/>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77" w:type="pct"/>
                  <w:vMerge w:val="continue"/>
                  <w:vAlign w:val="center"/>
                </w:tcPr>
                <w:p>
                  <w:pPr>
                    <w:jc w:val="center"/>
                    <w:rPr>
                      <w:szCs w:val="21"/>
                    </w:rPr>
                  </w:pPr>
                </w:p>
              </w:tc>
              <w:tc>
                <w:tcPr>
                  <w:tcW w:w="3633" w:type="pct"/>
                </w:tcPr>
                <w:p>
                  <w:pPr>
                    <w:rPr>
                      <w:szCs w:val="21"/>
                    </w:rPr>
                  </w:pPr>
                  <w:r>
                    <w:rPr>
                      <w:szCs w:val="21"/>
                    </w:rPr>
                    <w:t>加强对燃油机械的维护和保养，使用优质燃料，减少废气排放</w:t>
                  </w:r>
                </w:p>
              </w:tc>
              <w:tc>
                <w:tcPr>
                  <w:tcW w:w="690" w:type="pct"/>
                  <w:vAlign w:val="center"/>
                </w:tcPr>
                <w:p>
                  <w:pPr>
                    <w:jc w:val="center"/>
                    <w:rPr>
                      <w:szCs w:val="21"/>
                    </w:rPr>
                  </w:pPr>
                  <w:r>
                    <w:rPr>
                      <w:szCs w:val="21"/>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677" w:type="pct"/>
                  <w:vMerge w:val="restart"/>
                  <w:vAlign w:val="center"/>
                </w:tcPr>
                <w:p>
                  <w:pPr>
                    <w:jc w:val="center"/>
                    <w:rPr>
                      <w:szCs w:val="21"/>
                    </w:rPr>
                  </w:pPr>
                  <w:r>
                    <w:rPr>
                      <w:szCs w:val="21"/>
                    </w:rPr>
                    <w:t>噪声</w:t>
                  </w:r>
                </w:p>
              </w:tc>
              <w:tc>
                <w:tcPr>
                  <w:tcW w:w="3633" w:type="pct"/>
                </w:tcPr>
                <w:p>
                  <w:pPr>
                    <w:rPr>
                      <w:szCs w:val="21"/>
                    </w:rPr>
                  </w:pPr>
                  <w:r>
                    <w:rPr>
                      <w:szCs w:val="21"/>
                    </w:rPr>
                    <w:t>探矿期间加强对探矿设备等的维护保养工作，保持其良好工况。采取减振、合理布局</w:t>
                  </w:r>
                </w:p>
              </w:tc>
              <w:tc>
                <w:tcPr>
                  <w:tcW w:w="690" w:type="pct"/>
                  <w:vMerge w:val="restart"/>
                  <w:vAlign w:val="center"/>
                </w:tcPr>
                <w:p>
                  <w:pPr>
                    <w:jc w:val="center"/>
                    <w:rPr>
                      <w:szCs w:val="21"/>
                    </w:rPr>
                  </w:pPr>
                  <w:r>
                    <w:rPr>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77" w:type="pct"/>
                  <w:vMerge w:val="continue"/>
                  <w:vAlign w:val="center"/>
                </w:tcPr>
                <w:p>
                  <w:pPr>
                    <w:jc w:val="center"/>
                    <w:rPr>
                      <w:szCs w:val="21"/>
                    </w:rPr>
                  </w:pPr>
                </w:p>
              </w:tc>
              <w:tc>
                <w:tcPr>
                  <w:tcW w:w="3633" w:type="pct"/>
                </w:tcPr>
                <w:p>
                  <w:pPr>
                    <w:rPr>
                      <w:szCs w:val="21"/>
                    </w:rPr>
                  </w:pPr>
                  <w:r>
                    <w:rPr>
                      <w:szCs w:val="21"/>
                    </w:rPr>
                    <w:t>对连续接触高噪声源的操作人员，采取相应防护措施</w:t>
                  </w:r>
                </w:p>
              </w:tc>
              <w:tc>
                <w:tcPr>
                  <w:tcW w:w="690" w:type="pct"/>
                  <w:vMerge w:val="continue"/>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677" w:type="pct"/>
                  <w:vMerge w:val="restart"/>
                  <w:vAlign w:val="center"/>
                </w:tcPr>
                <w:p>
                  <w:pPr>
                    <w:jc w:val="center"/>
                    <w:rPr>
                      <w:szCs w:val="21"/>
                    </w:rPr>
                  </w:pPr>
                  <w:r>
                    <w:rPr>
                      <w:szCs w:val="21"/>
                    </w:rPr>
                    <w:t>固体</w:t>
                  </w:r>
                </w:p>
                <w:p>
                  <w:pPr>
                    <w:jc w:val="center"/>
                    <w:rPr>
                      <w:szCs w:val="21"/>
                    </w:rPr>
                  </w:pPr>
                  <w:r>
                    <w:rPr>
                      <w:szCs w:val="21"/>
                    </w:rPr>
                    <w:t>废物</w:t>
                  </w:r>
                </w:p>
              </w:tc>
              <w:tc>
                <w:tcPr>
                  <w:tcW w:w="3633" w:type="pct"/>
                </w:tcPr>
                <w:p>
                  <w:pPr>
                    <w:rPr>
                      <w:szCs w:val="21"/>
                    </w:rPr>
                  </w:pPr>
                  <w:r>
                    <w:rPr>
                      <w:szCs w:val="21"/>
                    </w:rPr>
                    <w:t>探槽开挖：及时就地回填平整，剩余土方进行压实和植被恢复，全部合理处置</w:t>
                  </w:r>
                </w:p>
              </w:tc>
              <w:tc>
                <w:tcPr>
                  <w:tcW w:w="690" w:type="pct"/>
                  <w:vAlign w:val="center"/>
                </w:tcPr>
                <w:p>
                  <w:pPr>
                    <w:jc w:val="center"/>
                    <w:rPr>
                      <w:szCs w:val="21"/>
                    </w:rPr>
                  </w:pPr>
                  <w:r>
                    <w:rPr>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77" w:type="pct"/>
                  <w:vMerge w:val="continue"/>
                  <w:vAlign w:val="center"/>
                </w:tcPr>
                <w:p>
                  <w:pPr>
                    <w:jc w:val="center"/>
                    <w:rPr>
                      <w:szCs w:val="21"/>
                    </w:rPr>
                  </w:pPr>
                </w:p>
              </w:tc>
              <w:tc>
                <w:tcPr>
                  <w:tcW w:w="3633" w:type="pct"/>
                </w:tcPr>
                <w:p>
                  <w:pPr>
                    <w:rPr>
                      <w:szCs w:val="21"/>
                    </w:rPr>
                  </w:pPr>
                  <w:r>
                    <w:rPr>
                      <w:szCs w:val="21"/>
                    </w:rPr>
                    <w:t>钻探泥浆在泥浆池就地填埋</w:t>
                  </w:r>
                </w:p>
              </w:tc>
              <w:tc>
                <w:tcPr>
                  <w:tcW w:w="690" w:type="pct"/>
                  <w:vAlign w:val="center"/>
                </w:tcPr>
                <w:p>
                  <w:pPr>
                    <w:jc w:val="center"/>
                    <w:rPr>
                      <w:szCs w:val="21"/>
                    </w:rPr>
                  </w:pPr>
                  <w:r>
                    <w:rPr>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77" w:type="pct"/>
                  <w:vMerge w:val="continue"/>
                  <w:vAlign w:val="center"/>
                </w:tcPr>
                <w:p>
                  <w:pPr>
                    <w:jc w:val="center"/>
                    <w:rPr>
                      <w:szCs w:val="21"/>
                    </w:rPr>
                  </w:pPr>
                </w:p>
              </w:tc>
              <w:tc>
                <w:tcPr>
                  <w:tcW w:w="3633" w:type="pct"/>
                </w:tcPr>
                <w:p>
                  <w:pPr>
                    <w:rPr>
                      <w:szCs w:val="21"/>
                    </w:rPr>
                  </w:pPr>
                  <w:r>
                    <w:rPr>
                      <w:szCs w:val="21"/>
                    </w:rPr>
                    <w:t>产生的生活垃圾</w:t>
                  </w:r>
                  <w:r>
                    <w:rPr>
                      <w:rFonts w:hint="eastAsia"/>
                      <w:szCs w:val="21"/>
                    </w:rPr>
                    <w:t>进行分类</w:t>
                  </w:r>
                  <w:r>
                    <w:rPr>
                      <w:szCs w:val="21"/>
                    </w:rPr>
                    <w:t>收集</w:t>
                  </w:r>
                  <w:r>
                    <w:rPr>
                      <w:rFonts w:hint="eastAsia"/>
                      <w:szCs w:val="21"/>
                    </w:rPr>
                    <w:t>，能回收利用的部分回收利用，不能回收利用部分堆存于垃圾收集池内，统一按格咱乡</w:t>
                  </w:r>
                  <w:r>
                    <w:rPr>
                      <w:rFonts w:hint="eastAsia"/>
                      <w:szCs w:val="21"/>
                      <w:lang w:val="en-US" w:eastAsia="zh-CN"/>
                    </w:rPr>
                    <w:t>政</w:t>
                  </w:r>
                  <w:r>
                    <w:rPr>
                      <w:rFonts w:hint="eastAsia"/>
                      <w:szCs w:val="21"/>
                    </w:rPr>
                    <w:t>府要求进行处置</w:t>
                  </w:r>
                </w:p>
              </w:tc>
              <w:tc>
                <w:tcPr>
                  <w:tcW w:w="690" w:type="pct"/>
                  <w:vAlign w:val="center"/>
                </w:tcPr>
                <w:p>
                  <w:pPr>
                    <w:jc w:val="center"/>
                    <w:rPr>
                      <w:szCs w:val="21"/>
                    </w:rPr>
                  </w:pPr>
                  <w:r>
                    <w:rPr>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atLeast"/>
                <w:jc w:val="center"/>
              </w:trPr>
              <w:tc>
                <w:tcPr>
                  <w:tcW w:w="677" w:type="pct"/>
                  <w:vAlign w:val="center"/>
                </w:tcPr>
                <w:p>
                  <w:pPr>
                    <w:jc w:val="center"/>
                    <w:rPr>
                      <w:szCs w:val="21"/>
                    </w:rPr>
                  </w:pPr>
                  <w:r>
                    <w:rPr>
                      <w:szCs w:val="21"/>
                    </w:rPr>
                    <w:t>其它</w:t>
                  </w:r>
                </w:p>
              </w:tc>
              <w:tc>
                <w:tcPr>
                  <w:tcW w:w="3633" w:type="pct"/>
                </w:tcPr>
                <w:p>
                  <w:pPr>
                    <w:rPr>
                      <w:szCs w:val="21"/>
                    </w:rPr>
                  </w:pPr>
                  <w:r>
                    <w:rPr>
                      <w:szCs w:val="21"/>
                    </w:rPr>
                    <w:t>加强环境管理，对作业人员开展生态环境保护宣传教育</w:t>
                  </w:r>
                </w:p>
              </w:tc>
              <w:tc>
                <w:tcPr>
                  <w:tcW w:w="690" w:type="pct"/>
                  <w:vAlign w:val="center"/>
                </w:tcPr>
                <w:p>
                  <w:pPr>
                    <w:jc w:val="center"/>
                    <w:rPr>
                      <w:szCs w:val="21"/>
                    </w:rPr>
                  </w:pPr>
                  <w:r>
                    <w:rPr>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4310" w:type="pct"/>
                  <w:gridSpan w:val="2"/>
                  <w:vAlign w:val="center"/>
                </w:tcPr>
                <w:p>
                  <w:pPr>
                    <w:jc w:val="center"/>
                    <w:rPr>
                      <w:szCs w:val="21"/>
                    </w:rPr>
                  </w:pPr>
                  <w:r>
                    <w:rPr>
                      <w:szCs w:val="21"/>
                    </w:rPr>
                    <w:t>合计</w:t>
                  </w:r>
                </w:p>
              </w:tc>
              <w:tc>
                <w:tcPr>
                  <w:tcW w:w="690" w:type="pct"/>
                  <w:vAlign w:val="center"/>
                </w:tcPr>
                <w:p>
                  <w:pPr>
                    <w:jc w:val="center"/>
                    <w:rPr>
                      <w:szCs w:val="21"/>
                    </w:rPr>
                  </w:pPr>
                  <w:r>
                    <w:rPr>
                      <w:rFonts w:hint="eastAsia"/>
                      <w:szCs w:val="21"/>
                    </w:rPr>
                    <w:t>9.7</w:t>
                  </w:r>
                </w:p>
              </w:tc>
            </w:tr>
          </w:tbl>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19" w:hRule="atLeast"/>
          <w:jc w:val="center"/>
        </w:trPr>
        <w:tc>
          <w:tcPr>
            <w:tcW w:w="710" w:type="dxa"/>
            <w:vAlign w:val="center"/>
          </w:tcPr>
          <w:p>
            <w:pPr>
              <w:adjustRightInd w:val="0"/>
              <w:snapToGrid w:val="0"/>
              <w:jc w:val="center"/>
              <w:rPr>
                <w:rFonts w:ascii="宋体" w:hAnsi="宋体" w:cs="宋体"/>
                <w:kern w:val="0"/>
                <w:szCs w:val="21"/>
              </w:rPr>
            </w:pPr>
            <w:r>
              <w:rPr>
                <w:rFonts w:hint="eastAsia" w:ascii="宋体" w:hAnsi="宋体" w:cs="宋体"/>
                <w:kern w:val="0"/>
                <w:szCs w:val="21"/>
              </w:rPr>
              <w:t>总平面及现场布置</w:t>
            </w:r>
          </w:p>
        </w:tc>
        <w:tc>
          <w:tcPr>
            <w:tcW w:w="8380" w:type="dxa"/>
            <w:vAlign w:val="center"/>
          </w:tcPr>
          <w:p>
            <w:pPr>
              <w:adjustRightInd w:val="0"/>
              <w:snapToGrid w:val="0"/>
              <w:ind w:firstLine="420" w:firstLineChars="200"/>
              <w:rPr>
                <w:rFonts w:ascii="宋体" w:hAnsi="宋体" w:cs="宋体"/>
                <w:kern w:val="0"/>
                <w:szCs w:val="21"/>
              </w:rPr>
            </w:pPr>
            <w:r>
              <w:rPr>
                <w:rFonts w:hint="eastAsia" w:ascii="宋体" w:hAnsi="宋体" w:cs="宋体"/>
                <w:kern w:val="0"/>
                <w:szCs w:val="21"/>
              </w:rPr>
              <w:t>本探矿项目已2</w:t>
            </w:r>
            <w:r>
              <w:rPr>
                <w:rFonts w:ascii="宋体" w:hAnsi="宋体" w:cs="宋体"/>
                <w:kern w:val="0"/>
                <w:szCs w:val="21"/>
              </w:rPr>
              <w:t>009</w:t>
            </w:r>
            <w:r>
              <w:rPr>
                <w:rFonts w:hint="eastAsia" w:ascii="宋体" w:hAnsi="宋体" w:cs="宋体"/>
                <w:kern w:val="0"/>
                <w:szCs w:val="21"/>
              </w:rPr>
              <w:t>年开始第一阶段至2</w:t>
            </w:r>
            <w:r>
              <w:rPr>
                <w:rFonts w:ascii="宋体" w:hAnsi="宋体" w:cs="宋体"/>
                <w:kern w:val="0"/>
                <w:szCs w:val="21"/>
              </w:rPr>
              <w:t>015</w:t>
            </w:r>
            <w:r>
              <w:rPr>
                <w:rFonts w:hint="eastAsia" w:ascii="宋体" w:hAnsi="宋体" w:cs="宋体"/>
                <w:kern w:val="0"/>
                <w:szCs w:val="21"/>
              </w:rPr>
              <w:t>年底完成第二阶段，现在该探矿工程已经完成。春都铜矿第一阶段与第二阶段共施工钻孔48个，共16359.51m；第一阶段普查探矿范围为45.51km</w:t>
            </w:r>
            <w:r>
              <w:rPr>
                <w:rFonts w:hint="eastAsia" w:ascii="宋体" w:hAnsi="宋体" w:cs="宋体"/>
                <w:kern w:val="0"/>
                <w:szCs w:val="21"/>
                <w:vertAlign w:val="superscript"/>
              </w:rPr>
              <w:t>2</w:t>
            </w:r>
            <w:r>
              <w:rPr>
                <w:rFonts w:hint="eastAsia" w:ascii="宋体" w:hAnsi="宋体" w:cs="宋体"/>
                <w:kern w:val="0"/>
                <w:szCs w:val="21"/>
              </w:rPr>
              <w:t>，第二阶段探矿范围为7.3762km</w:t>
            </w:r>
            <w:r>
              <w:rPr>
                <w:rFonts w:hint="eastAsia" w:ascii="宋体" w:hAnsi="宋体" w:cs="宋体"/>
                <w:kern w:val="0"/>
                <w:szCs w:val="21"/>
                <w:vertAlign w:val="superscript"/>
              </w:rPr>
              <w:t>2</w:t>
            </w:r>
            <w:r>
              <w:rPr>
                <w:rFonts w:hint="eastAsia" w:ascii="宋体" w:hAnsi="宋体" w:cs="宋体"/>
                <w:kern w:val="0"/>
                <w:szCs w:val="21"/>
              </w:rPr>
              <w:t>。</w:t>
            </w:r>
            <w:r>
              <w:rPr>
                <w:rFonts w:ascii="宋体" w:hAnsi="宋体" w:cs="宋体"/>
                <w:kern w:val="0"/>
                <w:szCs w:val="21"/>
              </w:rPr>
              <w:t>具体坐标</w:t>
            </w:r>
            <w:r>
              <w:rPr>
                <w:rFonts w:hint="eastAsia" w:ascii="宋体" w:hAnsi="宋体" w:cs="宋体"/>
                <w:kern w:val="0"/>
                <w:szCs w:val="21"/>
              </w:rPr>
              <w:t>见表1</w:t>
            </w:r>
            <w:r>
              <w:rPr>
                <w:rFonts w:ascii="宋体" w:hAnsi="宋体" w:cs="宋体"/>
                <w:kern w:val="0"/>
                <w:szCs w:val="21"/>
              </w:rPr>
              <w:t>-2、</w:t>
            </w:r>
            <w:r>
              <w:rPr>
                <w:rFonts w:hint="eastAsia" w:ascii="宋体" w:hAnsi="宋体" w:cs="宋体"/>
                <w:kern w:val="0"/>
                <w:szCs w:val="21"/>
              </w:rPr>
              <w:t>1</w:t>
            </w:r>
            <w:r>
              <w:rPr>
                <w:rFonts w:ascii="宋体" w:hAnsi="宋体" w:cs="宋体"/>
                <w:kern w:val="0"/>
                <w:szCs w:val="21"/>
              </w:rPr>
              <w:t>-3、</w:t>
            </w:r>
            <w:r>
              <w:rPr>
                <w:rFonts w:hint="eastAsia" w:ascii="宋体" w:hAnsi="宋体" w:cs="宋体"/>
                <w:kern w:val="0"/>
                <w:szCs w:val="21"/>
              </w:rPr>
              <w:t>1</w:t>
            </w:r>
            <w:r>
              <w:rPr>
                <w:rFonts w:ascii="宋体" w:hAnsi="宋体" w:cs="宋体"/>
                <w:kern w:val="0"/>
                <w:szCs w:val="21"/>
              </w:rPr>
              <w:t>-4、</w:t>
            </w:r>
            <w:r>
              <w:rPr>
                <w:rFonts w:hint="eastAsia" w:ascii="宋体" w:hAnsi="宋体" w:cs="宋体"/>
                <w:kern w:val="0"/>
                <w:szCs w:val="21"/>
              </w:rPr>
              <w:t>1</w:t>
            </w:r>
            <w:r>
              <w:rPr>
                <w:rFonts w:ascii="宋体" w:hAnsi="宋体" w:cs="宋体"/>
                <w:kern w:val="0"/>
                <w:szCs w:val="21"/>
              </w:rPr>
              <w:t>-5；</w:t>
            </w:r>
          </w:p>
          <w:p>
            <w:pPr>
              <w:adjustRightInd w:val="0"/>
              <w:snapToGrid w:val="0"/>
              <w:ind w:firstLine="420" w:firstLineChars="200"/>
              <w:rPr>
                <w:rFonts w:ascii="宋体" w:hAnsi="宋体" w:cs="宋体"/>
                <w:kern w:val="0"/>
                <w:szCs w:val="21"/>
              </w:rPr>
            </w:pPr>
            <w:r>
              <w:rPr>
                <w:rFonts w:ascii="宋体" w:hAnsi="宋体" w:cs="宋体"/>
                <w:kern w:val="0"/>
                <w:szCs w:val="21"/>
              </w:rPr>
              <w:t>第二阶段临时生活区</w:t>
            </w:r>
            <w:r>
              <w:rPr>
                <w:rFonts w:hint="eastAsia" w:ascii="宋体" w:hAnsi="宋体" w:cs="宋体"/>
                <w:kern w:val="0"/>
                <w:szCs w:val="21"/>
              </w:rPr>
              <w:t>布置于探矿评估工程区内的山谷间（北纬</w:t>
            </w:r>
            <w:r>
              <w:rPr>
                <w:rFonts w:ascii="宋体" w:hAnsi="宋体" w:cs="宋体"/>
                <w:kern w:val="0"/>
                <w:szCs w:val="21"/>
              </w:rPr>
              <w:t>99.86809909，东经27.95752428</w:t>
            </w:r>
            <w:r>
              <w:rPr>
                <w:rFonts w:hint="eastAsia" w:ascii="宋体" w:hAnsi="宋体" w:cs="宋体"/>
                <w:kern w:val="0"/>
                <w:szCs w:val="21"/>
              </w:rPr>
              <w:t>），较为方便运输探矿的材料。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710" w:type="dxa"/>
            <w:vAlign w:val="center"/>
          </w:tcPr>
          <w:p>
            <w:pPr>
              <w:adjustRightInd w:val="0"/>
              <w:snapToGrid w:val="0"/>
              <w:jc w:val="center"/>
              <w:rPr>
                <w:rFonts w:ascii="宋体" w:hAnsi="宋体" w:cs="宋体"/>
                <w:kern w:val="0"/>
                <w:szCs w:val="21"/>
              </w:rPr>
            </w:pPr>
            <w:r>
              <w:rPr>
                <w:rFonts w:hint="eastAsia" w:ascii="宋体" w:hAnsi="宋体" w:cs="宋体"/>
                <w:kern w:val="0"/>
                <w:szCs w:val="21"/>
              </w:rPr>
              <w:t>施工方案</w:t>
            </w:r>
          </w:p>
        </w:tc>
        <w:tc>
          <w:tcPr>
            <w:tcW w:w="8380" w:type="dxa"/>
            <w:vAlign w:val="center"/>
          </w:tcPr>
          <w:p>
            <w:pPr>
              <w:adjustRightInd w:val="0"/>
              <w:snapToGrid w:val="0"/>
              <w:ind w:firstLine="420" w:firstLineChars="200"/>
              <w:rPr>
                <w:rFonts w:ascii="宋体" w:hAnsi="宋体" w:cs="宋体"/>
                <w:szCs w:val="21"/>
              </w:rPr>
            </w:pPr>
            <w:r>
              <w:rPr>
                <w:rFonts w:hint="eastAsia" w:ascii="宋体" w:hAnsi="宋体" w:cs="宋体"/>
                <w:szCs w:val="21"/>
              </w:rPr>
              <w:t>一、钻探施工工艺</w:t>
            </w:r>
          </w:p>
          <w:p>
            <w:pPr>
              <w:adjustRightInd w:val="0"/>
              <w:snapToGrid w:val="0"/>
              <w:ind w:firstLine="420" w:firstLineChars="200"/>
              <w:rPr>
                <w:rFonts w:ascii="宋体" w:hAnsi="宋体" w:cs="宋体"/>
                <w:szCs w:val="21"/>
              </w:rPr>
            </w:pPr>
            <w:r>
              <w:rPr>
                <w:rFonts w:hint="eastAsia" w:ascii="宋体" w:hAnsi="宋体" w:cs="宋体"/>
                <w:szCs w:val="21"/>
              </w:rPr>
              <w:t>根据本区成矿特点，在第一阶段工作的基础上，对矿区内的Ⅰ-1号矿体进行加密控制，升级资源储量，提交可供开发利用的铜矿资源产地。根据矿体产状与地形特征、矿体埋深、矿体的品位和厚度变化、对矿体的研究程度等因素，选择合理的勘查手段、方法。勘查工作遵循以下原则:</w:t>
            </w:r>
          </w:p>
          <w:p>
            <w:pPr>
              <w:adjustRightInd w:val="0"/>
              <w:snapToGrid w:val="0"/>
              <w:ind w:firstLine="420" w:firstLineChars="200"/>
              <w:rPr>
                <w:rFonts w:ascii="宋体" w:hAnsi="宋体" w:cs="宋体"/>
                <w:szCs w:val="21"/>
              </w:rPr>
            </w:pPr>
            <w:r>
              <w:rPr>
                <w:rFonts w:hint="eastAsia" w:ascii="宋体" w:hAnsi="宋体" w:cs="宋体"/>
                <w:szCs w:val="21"/>
              </w:rPr>
              <w:t>1、遵循因地制宜、循序渐进、经济合理。</w:t>
            </w:r>
          </w:p>
          <w:p>
            <w:pPr>
              <w:adjustRightInd w:val="0"/>
              <w:snapToGrid w:val="0"/>
              <w:ind w:firstLine="420" w:firstLineChars="200"/>
              <w:rPr>
                <w:rFonts w:ascii="宋体" w:hAnsi="宋体" w:cs="宋体"/>
                <w:szCs w:val="21"/>
              </w:rPr>
            </w:pPr>
            <w:r>
              <w:rPr>
                <w:rFonts w:hint="eastAsia" w:ascii="宋体" w:hAnsi="宋体" w:cs="宋体"/>
                <w:szCs w:val="21"/>
              </w:rPr>
              <w:t>2、选择重点、加密控制、优先施工。</w:t>
            </w:r>
          </w:p>
          <w:p>
            <w:pPr>
              <w:adjustRightInd w:val="0"/>
              <w:snapToGrid w:val="0"/>
              <w:ind w:firstLine="420" w:firstLineChars="200"/>
              <w:rPr>
                <w:rFonts w:ascii="宋体" w:hAnsi="宋体" w:cs="宋体"/>
                <w:szCs w:val="21"/>
              </w:rPr>
            </w:pPr>
            <w:r>
              <w:rPr>
                <w:rFonts w:hint="eastAsia" w:ascii="宋体" w:hAnsi="宋体" w:cs="宋体"/>
                <w:szCs w:val="21"/>
              </w:rPr>
              <w:t>3、根据实际情况在现场对设计的钻孔（位置及施工顺序）进行调整。</w:t>
            </w:r>
          </w:p>
          <w:p>
            <w:pPr>
              <w:adjustRightInd w:val="0"/>
              <w:snapToGrid w:val="0"/>
              <w:ind w:firstLine="420" w:firstLineChars="200"/>
              <w:rPr>
                <w:rFonts w:ascii="宋体" w:hAnsi="宋体" w:cs="宋体"/>
                <w:szCs w:val="21"/>
              </w:rPr>
            </w:pPr>
            <w:r>
              <w:rPr>
                <w:rFonts w:hint="eastAsia" w:ascii="宋体" w:hAnsi="宋体" w:cs="宋体"/>
                <w:szCs w:val="21"/>
              </w:rPr>
              <w:t>4、升级资源储量</w:t>
            </w:r>
          </w:p>
          <w:p>
            <w:pPr>
              <w:adjustRightInd w:val="0"/>
              <w:snapToGrid w:val="0"/>
              <w:ind w:firstLine="420" w:firstLineChars="200"/>
              <w:rPr>
                <w:rFonts w:ascii="宋体" w:hAnsi="宋体" w:cs="宋体"/>
                <w:szCs w:val="21"/>
              </w:rPr>
            </w:pPr>
            <w:r>
              <w:rPr>
                <w:rFonts w:hint="eastAsia" w:ascii="宋体" w:hAnsi="宋体" w:cs="宋体"/>
                <w:szCs w:val="21"/>
              </w:rPr>
              <w:t>据业主提供的资料本次钻探工作主要采用金刚石钻头钻进、绳索取心的钻探工艺。钻孔开孔有130mm、110mm、91mm三个孔径，穿过覆盖层进入基岩后，大多很快换为75mm孔径，直至终孔。75mm孔径的钻杆内径为60mm，岩心直径为48mm。75mm孔径的岩心能满足各种样品的需要。</w:t>
            </w:r>
          </w:p>
          <w:p>
            <w:pPr>
              <w:adjustRightInd w:val="0"/>
              <w:snapToGrid w:val="0"/>
              <w:ind w:firstLine="420" w:firstLineChars="200"/>
              <w:rPr>
                <w:rFonts w:ascii="宋体" w:hAnsi="宋体" w:cs="宋体"/>
                <w:szCs w:val="21"/>
              </w:rPr>
            </w:pPr>
            <w:r>
              <w:rPr>
                <w:rFonts w:hint="eastAsia" w:ascii="宋体" w:hAnsi="宋体" w:cs="宋体"/>
                <w:szCs w:val="21"/>
              </w:rPr>
              <w:t>采用西安光学仪器厂生产的依斯曼(DAZ-R)单点照像测斜仪和上海力擎地质仪器有限公司生产的KXP-2小口径罗盘测斜仪进行测斜。所有施工的钻孔均按《岩心钻探规程》的要求对天顶角、方位角进行了测量。天顶角测量与方位角测量同时进行。天顶角测量结果每百米偏斜均＜2°，在误差允许范围内。采用测斜结果对各钻孔的弯曲情况进行计算，钻孔终孔位置距开孔位置的水平投影距离大多在5m以内，测斜结果显示，本次钻探工作对矿体的揭露和控制不会影响资源储量估算，钻探质量能够满足矿床评价的要求。</w:t>
            </w:r>
          </w:p>
          <w:p>
            <w:pPr>
              <w:adjustRightInd w:val="0"/>
              <w:snapToGrid w:val="0"/>
              <w:ind w:firstLine="420" w:firstLineChars="200"/>
              <w:rPr>
                <w:rFonts w:ascii="宋体" w:hAnsi="宋体" w:cs="宋体"/>
                <w:szCs w:val="21"/>
              </w:rPr>
            </w:pPr>
            <w:r>
              <w:rPr>
                <w:rFonts w:hint="eastAsia" w:ascii="宋体" w:hAnsi="宋体" w:cs="宋体"/>
                <w:szCs w:val="21"/>
              </w:rPr>
              <w:t>所有钻孔矿化层及顶、底板5m内以及坡残积层以下10m内均用水泥充填，其余地段用泥球、砂石等充填。</w:t>
            </w:r>
          </w:p>
          <w:p>
            <w:pPr>
              <w:adjustRightInd w:val="0"/>
              <w:snapToGrid w:val="0"/>
              <w:ind w:firstLine="420" w:firstLineChars="200"/>
              <w:rPr>
                <w:rFonts w:ascii="宋体" w:hAnsi="宋体" w:cs="宋体"/>
                <w:szCs w:val="21"/>
              </w:rPr>
            </w:pPr>
            <w:r>
              <w:rPr>
                <w:rFonts w:hint="eastAsia" w:ascii="宋体" w:hAnsi="宋体" w:cs="宋体"/>
                <w:szCs w:val="21"/>
              </w:rPr>
              <w:t>孔口桩全部用水泥制作，水泥桩规格为0.5×0.5×0.2m3，孔口中心采用6mm钢筋作标记，孔口桩上刻有孔号、开孔日期、终孔日期、孔深、施工单位等。封孔质量符合要求。</w:t>
            </w:r>
          </w:p>
          <w:p>
            <w:pPr>
              <w:adjustRightInd w:val="0"/>
              <w:snapToGrid w:val="0"/>
              <w:ind w:firstLine="420" w:firstLineChars="200"/>
              <w:rPr>
                <w:rFonts w:ascii="宋体" w:hAnsi="宋体" w:cs="宋体"/>
                <w:szCs w:val="21"/>
              </w:rPr>
            </w:pPr>
            <w:r>
              <w:rPr>
                <w:rFonts w:hint="eastAsia" w:ascii="宋体" w:hAnsi="宋体" w:cs="宋体"/>
                <w:szCs w:val="21"/>
              </w:rPr>
              <w:t>钻探工程主要产污环节再钻孔，会产生噪声、固废等，主要影响是钻探泥浆产生固废。</w:t>
            </w:r>
          </w:p>
          <w:p>
            <w:pPr>
              <w:spacing w:line="360" w:lineRule="auto"/>
              <w:ind w:firstLine="420" w:firstLineChars="200"/>
              <w:rPr>
                <w:rFonts w:ascii="宋体" w:hAnsi="宋体" w:cs="宋体"/>
                <w:szCs w:val="21"/>
              </w:rPr>
            </w:pPr>
            <w:r>
              <w:rPr>
                <w:rFonts w:ascii="宋体" w:hAnsi="宋体" w:cs="宋体"/>
                <w:szCs w:val="21"/>
              </w:rPr>
              <w:t>本项目</w:t>
            </w:r>
            <w:r>
              <w:rPr>
                <w:rFonts w:hint="eastAsia" w:ascii="宋体" w:hAnsi="宋体" w:cs="宋体"/>
                <w:szCs w:val="21"/>
              </w:rPr>
              <w:t>勘探</w:t>
            </w:r>
            <w:r>
              <w:rPr>
                <w:rFonts w:ascii="宋体" w:hAnsi="宋体" w:cs="宋体"/>
                <w:szCs w:val="21"/>
              </w:rPr>
              <w:t>工艺流程图和污染产生节点见下图：</w:t>
            </w:r>
          </w:p>
          <w:p>
            <w:pPr>
              <w:pStyle w:val="2"/>
              <w:adjustRightInd w:val="0"/>
              <w:snapToGrid w:val="0"/>
              <w:spacing w:line="240" w:lineRule="auto"/>
              <w:ind w:left="0" w:leftChars="0" w:firstLine="422" w:firstLineChars="200"/>
              <w:rPr>
                <w:rFonts w:ascii="宋体" w:hAnsi="宋体" w:eastAsia="宋体"/>
                <w:b/>
                <w:bCs/>
                <w:kern w:val="2"/>
                <w:sz w:val="21"/>
                <w:szCs w:val="21"/>
              </w:rPr>
            </w:pPr>
            <w:r>
              <w:rPr>
                <w:rFonts w:ascii="宋体" w:hAnsi="宋体" w:eastAsia="宋体"/>
                <w:b/>
                <w:bCs/>
                <w:kern w:val="2"/>
                <w:sz w:val="21"/>
                <w:szCs w:val="21"/>
              </w:rPr>
              <w:object>
                <v:shape id="_x0000_i1025" o:spt="75" type="#_x0000_t75" style="height:363.75pt;width:395.25pt;" o:ole="t" filled="f" o:preferrelative="t" stroked="f" coordsize="21600,21600">
                  <v:path/>
                  <v:fill on="f" focussize="0,0"/>
                  <v:stroke on="f" joinstyle="miter"/>
                  <v:imagedata r:id="rId7" o:title=""/>
                  <o:lock v:ext="edit" aspectratio="t"/>
                  <w10:wrap type="none"/>
                  <w10:anchorlock/>
                </v:shape>
                <o:OLEObject Type="Embed" ProgID="Visio.Drawing.11" ShapeID="_x0000_i1025" DrawAspect="Content" ObjectID="_1468075725" r:id="rId6">
                  <o:LockedField>false</o:LockedField>
                </o:OLEObject>
              </w:object>
            </w:r>
          </w:p>
          <w:p>
            <w:pPr>
              <w:adjustRightInd w:val="0"/>
              <w:snapToGrid w:val="0"/>
              <w:jc w:val="center"/>
              <w:rPr>
                <w:rFonts w:ascii="宋体" w:hAnsi="宋体" w:cs="宋体"/>
                <w:b/>
                <w:bCs/>
                <w:szCs w:val="21"/>
              </w:rPr>
            </w:pPr>
            <w:r>
              <w:rPr>
                <w:rFonts w:ascii="宋体" w:hAnsi="宋体" w:cs="宋体"/>
                <w:b/>
                <w:bCs/>
                <w:szCs w:val="21"/>
              </w:rPr>
              <w:t xml:space="preserve">图2-1  </w:t>
            </w:r>
            <w:r>
              <w:rPr>
                <w:rFonts w:hint="eastAsia" w:ascii="宋体" w:hAnsi="宋体" w:cs="宋体"/>
                <w:b/>
                <w:bCs/>
                <w:szCs w:val="21"/>
              </w:rPr>
              <w:t>勘探</w:t>
            </w:r>
            <w:r>
              <w:rPr>
                <w:rFonts w:ascii="宋体" w:hAnsi="宋体" w:cs="宋体"/>
                <w:b/>
                <w:bCs/>
                <w:szCs w:val="21"/>
              </w:rPr>
              <w:t>工艺流程和污染产生节点图</w:t>
            </w:r>
          </w:p>
          <w:p>
            <w:pPr>
              <w:adjustRightInd w:val="0"/>
              <w:snapToGrid w:val="0"/>
              <w:ind w:firstLine="420" w:firstLineChars="200"/>
              <w:rPr>
                <w:rFonts w:ascii="宋体" w:hAnsi="宋体" w:cs="宋体"/>
                <w:szCs w:val="21"/>
              </w:rPr>
            </w:pPr>
            <w:r>
              <w:rPr>
                <w:rFonts w:hint="eastAsia" w:ascii="宋体" w:hAnsi="宋体" w:cs="宋体"/>
                <w:szCs w:val="21"/>
              </w:rPr>
              <w:t>二、槽探施工工艺</w:t>
            </w:r>
          </w:p>
          <w:p>
            <w:pPr>
              <w:adjustRightInd w:val="0"/>
              <w:snapToGrid w:val="0"/>
              <w:ind w:firstLine="420" w:firstLineChars="200"/>
              <w:rPr>
                <w:rFonts w:ascii="Helvetica" w:hAnsi="Helvetica"/>
                <w:szCs w:val="21"/>
                <w:shd w:val="clear" w:color="auto" w:fill="FFFFFF"/>
              </w:rPr>
            </w:pPr>
            <w:r>
              <w:rPr>
                <w:rFonts w:ascii="Helvetica" w:hAnsi="Helvetica"/>
                <w:szCs w:val="21"/>
                <w:shd w:val="clear" w:color="auto" w:fill="FFFFFF"/>
              </w:rPr>
              <w:t>槽探一般要求垂直矿体走向布置．当矿体形态复杂、产状不明时，也可沿矿体的平均走向或根据物探资料进行布置。槽探按其作用不同分为主干槽探和辅助槽探。</w:t>
            </w:r>
          </w:p>
          <w:p>
            <w:pPr>
              <w:adjustRightInd w:val="0"/>
              <w:snapToGrid w:val="0"/>
              <w:ind w:firstLine="420" w:firstLineChars="200"/>
              <w:rPr>
                <w:rFonts w:ascii="Helvetica" w:hAnsi="Helvetica"/>
                <w:szCs w:val="21"/>
                <w:shd w:val="clear" w:color="auto" w:fill="FFFFFF"/>
              </w:rPr>
            </w:pPr>
            <w:r>
              <w:rPr>
                <w:rFonts w:hint="eastAsia" w:ascii="Helvetica" w:hAnsi="Helvetica"/>
                <w:szCs w:val="21"/>
                <w:shd w:val="clear" w:color="auto" w:fill="FFFFFF"/>
              </w:rPr>
              <w:t>1、表土剥离，对确定探槽施工点表土进行剥离；</w:t>
            </w:r>
          </w:p>
          <w:p>
            <w:pPr>
              <w:adjustRightInd w:val="0"/>
              <w:snapToGrid w:val="0"/>
              <w:ind w:firstLine="420" w:firstLineChars="200"/>
              <w:rPr>
                <w:rFonts w:ascii="Helvetica" w:hAnsi="Helvetica"/>
                <w:szCs w:val="21"/>
                <w:shd w:val="clear" w:color="auto" w:fill="FFFFFF"/>
              </w:rPr>
            </w:pPr>
            <w:r>
              <w:rPr>
                <w:rFonts w:ascii="Helvetica" w:hAnsi="Helvetica"/>
                <w:szCs w:val="21"/>
                <w:shd w:val="clear" w:color="auto" w:fill="FFFFFF"/>
              </w:rPr>
              <w:t>2</w:t>
            </w:r>
            <w:r>
              <w:rPr>
                <w:rFonts w:hint="eastAsia" w:ascii="Helvetica" w:hAnsi="Helvetica"/>
                <w:szCs w:val="21"/>
                <w:shd w:val="clear" w:color="auto" w:fill="FFFFFF"/>
              </w:rPr>
              <w:t>、探槽开挖，根据设计槽探规格进行槽探的开挖，再进行取样编录，探槽规格为开口宽1</w:t>
            </w:r>
            <w:r>
              <w:rPr>
                <w:rFonts w:ascii="Helvetica" w:hAnsi="Helvetica"/>
                <w:szCs w:val="21"/>
                <w:shd w:val="clear" w:color="auto" w:fill="FFFFFF"/>
              </w:rPr>
              <w:t>.2~1.5</w:t>
            </w:r>
            <w:r>
              <w:rPr>
                <w:rFonts w:hint="eastAsia" w:ascii="Helvetica" w:hAnsi="Helvetica"/>
                <w:szCs w:val="21"/>
                <w:shd w:val="clear" w:color="auto" w:fill="FFFFFF"/>
              </w:rPr>
              <w:t>m，槽底宽0</w:t>
            </w:r>
            <w:r>
              <w:rPr>
                <w:rFonts w:ascii="Helvetica" w:hAnsi="Helvetica"/>
                <w:szCs w:val="21"/>
                <w:shd w:val="clear" w:color="auto" w:fill="FFFFFF"/>
              </w:rPr>
              <w:t>.8~1.0</w:t>
            </w:r>
            <w:r>
              <w:rPr>
                <w:rFonts w:hint="eastAsia" w:ascii="Helvetica" w:hAnsi="Helvetica"/>
                <w:szCs w:val="21"/>
                <w:shd w:val="clear" w:color="auto" w:fill="FFFFFF"/>
              </w:rPr>
              <w:t>m，深度达到基岩以下3</w:t>
            </w:r>
            <w:r>
              <w:rPr>
                <w:rFonts w:ascii="Helvetica" w:hAnsi="Helvetica"/>
                <w:szCs w:val="21"/>
                <w:shd w:val="clear" w:color="auto" w:fill="FFFFFF"/>
              </w:rPr>
              <w:t>0</w:t>
            </w:r>
            <w:r>
              <w:rPr>
                <w:rFonts w:hint="eastAsia" w:ascii="Helvetica" w:hAnsi="Helvetica"/>
                <w:szCs w:val="21"/>
                <w:shd w:val="clear" w:color="auto" w:fill="FFFFFF"/>
              </w:rPr>
              <w:t>cm，对覆盖层较厚的地段要求扩大规格。开挖的土石临时堆放于槽探两侧。</w:t>
            </w:r>
          </w:p>
          <w:p>
            <w:pPr>
              <w:adjustRightInd w:val="0"/>
              <w:snapToGrid w:val="0"/>
              <w:ind w:firstLine="420" w:firstLineChars="200"/>
              <w:rPr>
                <w:rFonts w:ascii="Helvetica" w:hAnsi="Helvetica"/>
                <w:szCs w:val="21"/>
                <w:shd w:val="clear" w:color="auto" w:fill="FFFFFF"/>
              </w:rPr>
            </w:pPr>
            <w:r>
              <w:rPr>
                <w:rFonts w:hint="eastAsia" w:ascii="Helvetica" w:hAnsi="Helvetica"/>
                <w:szCs w:val="21"/>
                <w:shd w:val="clear" w:color="auto" w:fill="FFFFFF"/>
              </w:rPr>
              <w:t>3、槽探回填、植被恢复，槽探取样编录后，将临时堆放再槽探两侧的土石回填至槽内，将前期剥离的表土覆盖到表层，种植适度环境的植被，恢复生态。</w:t>
            </w:r>
          </w:p>
          <w:p>
            <w:pPr>
              <w:adjustRightInd w:val="0"/>
              <w:snapToGrid w:val="0"/>
              <w:ind w:firstLine="420" w:firstLineChars="200"/>
              <w:rPr>
                <w:rFonts w:ascii="宋体" w:hAnsi="宋体" w:cs="宋体"/>
                <w:szCs w:val="21"/>
              </w:rPr>
            </w:pPr>
            <w:r>
              <w:rPr>
                <w:rFonts w:hint="eastAsia" w:ascii="Helvetica" w:hAnsi="Helvetica"/>
                <w:szCs w:val="21"/>
                <w:shd w:val="clear" w:color="auto" w:fill="FFFFFF"/>
              </w:rPr>
              <w:t>槽探工程主要产污环节在槽探表土剥离和槽探开挖，会产生噪声、粉尘和固废，同时沿线堆放挖方，会形成临时占地，造成地表植被破坏。</w:t>
            </w:r>
          </w:p>
          <w:p>
            <w:pPr>
              <w:spacing w:line="360" w:lineRule="auto"/>
              <w:rPr>
                <w:rFonts w:ascii="宋体" w:hAnsi="宋体" w:cs="宋体"/>
                <w:szCs w:val="21"/>
              </w:rPr>
            </w:pPr>
            <w:r>
              <w:object>
                <v:shape id="_x0000_i1026" o:spt="75" type="#_x0000_t75" style="height:124.5pt;width:408pt;" o:ole="t" filled="f" o:preferrelative="t" stroked="f" coordsize="21600,21600">
                  <v:path/>
                  <v:fill on="f" focussize="0,0"/>
                  <v:stroke on="f" joinstyle="miter"/>
                  <v:imagedata r:id="rId9" o:title=""/>
                  <o:lock v:ext="edit" aspectratio="t"/>
                  <w10:wrap type="none"/>
                  <w10:anchorlock/>
                </v:shape>
                <o:OLEObject Type="Embed" ProgID="Visio.Drawing.15" ShapeID="_x0000_i1026" DrawAspect="Content" ObjectID="_1468075726" r:id="rId8">
                  <o:LockedField>false</o:LockedField>
                </o:OLEObject>
              </w:object>
            </w:r>
          </w:p>
          <w:p>
            <w:pPr>
              <w:adjustRightInd w:val="0"/>
              <w:snapToGrid w:val="0"/>
              <w:jc w:val="center"/>
              <w:rPr>
                <w:rFonts w:ascii="宋体" w:hAnsi="宋体" w:cs="宋体"/>
                <w:b/>
                <w:bCs/>
                <w:szCs w:val="21"/>
              </w:rPr>
            </w:pPr>
            <w:r>
              <w:rPr>
                <w:rFonts w:ascii="宋体" w:hAnsi="宋体" w:cs="宋体"/>
                <w:b/>
                <w:bCs/>
                <w:szCs w:val="21"/>
              </w:rPr>
              <w:t xml:space="preserve">图2-2  </w:t>
            </w:r>
            <w:r>
              <w:rPr>
                <w:rFonts w:hint="eastAsia" w:ascii="宋体" w:hAnsi="宋体" w:cs="宋体"/>
                <w:b/>
                <w:bCs/>
                <w:szCs w:val="21"/>
              </w:rPr>
              <w:t>槽探</w:t>
            </w:r>
            <w:r>
              <w:rPr>
                <w:rFonts w:ascii="宋体" w:hAnsi="宋体" w:cs="宋体"/>
                <w:b/>
                <w:bCs/>
                <w:szCs w:val="21"/>
              </w:rPr>
              <w:t>工艺流程和污染产生节点图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710" w:type="dxa"/>
            <w:vAlign w:val="center"/>
          </w:tcPr>
          <w:p>
            <w:pPr>
              <w:adjustRightInd w:val="0"/>
              <w:snapToGrid w:val="0"/>
              <w:jc w:val="center"/>
              <w:rPr>
                <w:rFonts w:ascii="宋体" w:hAnsi="宋体" w:cs="宋体"/>
                <w:kern w:val="0"/>
                <w:szCs w:val="21"/>
              </w:rPr>
            </w:pPr>
            <w:r>
              <w:rPr>
                <w:rFonts w:hint="eastAsia" w:ascii="宋体" w:hAnsi="宋体" w:cs="宋体"/>
                <w:kern w:val="0"/>
                <w:szCs w:val="21"/>
              </w:rPr>
              <w:t>其他</w:t>
            </w:r>
          </w:p>
        </w:tc>
        <w:tc>
          <w:tcPr>
            <w:tcW w:w="8380" w:type="dxa"/>
            <w:vAlign w:val="center"/>
          </w:tcPr>
          <w:p>
            <w:pPr>
              <w:adjustRightInd w:val="0"/>
              <w:snapToGrid w:val="0"/>
              <w:jc w:val="center"/>
              <w:rPr>
                <w:rFonts w:ascii="宋体" w:hAnsi="宋体" w:cs="宋体"/>
                <w:kern w:val="0"/>
                <w:szCs w:val="21"/>
              </w:rPr>
            </w:pPr>
            <w:r>
              <w:rPr>
                <w:rFonts w:hint="eastAsia" w:ascii="宋体" w:hAnsi="宋体" w:cs="宋体"/>
                <w:kern w:val="0"/>
                <w:szCs w:val="21"/>
              </w:rPr>
              <w:t>无</w:t>
            </w:r>
          </w:p>
        </w:tc>
      </w:tr>
    </w:tbl>
    <w:p>
      <w:pPr>
        <w:pStyle w:val="31"/>
        <w:jc w:val="center"/>
        <w:outlineLvl w:val="0"/>
        <w:rPr>
          <w:rFonts w:ascii="黑体" w:hAnsi="黑体" w:eastAsia="黑体"/>
          <w:snapToGrid w:val="0"/>
          <w:sz w:val="30"/>
          <w:szCs w:val="30"/>
        </w:rPr>
      </w:pPr>
      <w:r>
        <w:rPr>
          <w:rFonts w:eastAsia="仿宋_GB2312"/>
          <w:b/>
          <w:bCs/>
        </w:rPr>
        <w:br w:type="page"/>
      </w:r>
      <w:bookmarkEnd w:id="14"/>
      <w:r>
        <w:rPr>
          <w:rFonts w:hint="eastAsia" w:ascii="黑体" w:hAnsi="黑体" w:eastAsia="黑体"/>
          <w:snapToGrid w:val="0"/>
          <w:sz w:val="30"/>
          <w:szCs w:val="30"/>
        </w:rPr>
        <w:t>三、生态环境现状、保护目标及评价标准</w:t>
      </w:r>
    </w:p>
    <w:tbl>
      <w:tblPr>
        <w:tblStyle w:val="33"/>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381"/>
        <w:gridCol w:w="814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48" w:hRule="atLeast"/>
          <w:jc w:val="center"/>
        </w:trPr>
        <w:tc>
          <w:tcPr>
            <w:tcW w:w="199" w:type="pct"/>
            <w:vAlign w:val="center"/>
          </w:tcPr>
          <w:p>
            <w:pPr>
              <w:adjustRightInd w:val="0"/>
              <w:snapToGrid w:val="0"/>
              <w:jc w:val="center"/>
              <w:rPr>
                <w:rFonts w:ascii="宋体" w:hAnsi="宋体" w:cs="宋体"/>
                <w:kern w:val="0"/>
                <w:szCs w:val="21"/>
              </w:rPr>
            </w:pPr>
            <w:r>
              <w:rPr>
                <w:rFonts w:hint="eastAsia" w:ascii="宋体" w:hAnsi="宋体" w:cs="宋体"/>
                <w:kern w:val="0"/>
                <w:szCs w:val="21"/>
              </w:rPr>
              <w:t>生态环境现状</w:t>
            </w:r>
          </w:p>
        </w:tc>
        <w:tc>
          <w:tcPr>
            <w:tcW w:w="4801" w:type="pct"/>
            <w:vAlign w:val="center"/>
          </w:tcPr>
          <w:p>
            <w:pPr>
              <w:widowControl/>
              <w:tabs>
                <w:tab w:val="left" w:pos="420"/>
                <w:tab w:val="left" w:pos="900"/>
                <w:tab w:val="left" w:pos="1277"/>
              </w:tabs>
              <w:adjustRightInd w:val="0"/>
              <w:snapToGrid w:val="0"/>
              <w:outlineLvl w:val="3"/>
              <w:rPr>
                <w:rFonts w:ascii="宋体" w:hAnsi="宋体"/>
                <w:b/>
                <w:bCs/>
                <w:szCs w:val="21"/>
              </w:rPr>
            </w:pPr>
            <w:r>
              <w:rPr>
                <w:rFonts w:hint="eastAsia" w:ascii="宋体" w:hAnsi="宋体" w:cs="宋体"/>
                <w:kern w:val="0"/>
                <w:szCs w:val="21"/>
              </w:rPr>
              <w:t>一、</w:t>
            </w:r>
            <w:r>
              <w:rPr>
                <w:rFonts w:ascii="宋体" w:hAnsi="宋体"/>
                <w:b/>
                <w:bCs/>
                <w:szCs w:val="21"/>
              </w:rPr>
              <w:t>主体功能区规划和生态功能区划情况</w:t>
            </w:r>
          </w:p>
          <w:p>
            <w:pPr>
              <w:widowControl/>
              <w:adjustRightInd w:val="0"/>
              <w:snapToGrid w:val="0"/>
              <w:spacing w:line="360" w:lineRule="auto"/>
              <w:ind w:firstLine="360" w:firstLineChars="150"/>
              <w:rPr>
                <w:sz w:val="24"/>
              </w:rPr>
            </w:pPr>
            <w:r>
              <w:rPr>
                <w:sz w:val="24"/>
              </w:rPr>
              <w:t>项目所在区域的环境功能属性见表3-1。</w:t>
            </w:r>
          </w:p>
          <w:p>
            <w:pPr>
              <w:widowControl/>
              <w:adjustRightInd w:val="0"/>
              <w:snapToGrid w:val="0"/>
              <w:jc w:val="center"/>
              <w:rPr>
                <w:rFonts w:ascii="宋体" w:hAnsi="宋体"/>
                <w:b/>
                <w:sz w:val="24"/>
                <w:szCs w:val="21"/>
              </w:rPr>
            </w:pPr>
            <w:r>
              <w:rPr>
                <w:rFonts w:ascii="宋体" w:hAnsi="宋体"/>
                <w:b/>
                <w:sz w:val="24"/>
                <w:szCs w:val="21"/>
              </w:rPr>
              <w:t>表3-1    项目所在区域环境功能属性一览表</w:t>
            </w:r>
          </w:p>
          <w:tbl>
            <w:tblPr>
              <w:tblStyle w:val="3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2"/>
              <w:gridCol w:w="812"/>
              <w:gridCol w:w="1028"/>
              <w:gridCol w:w="5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0"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宋体" w:hAnsi="宋体"/>
                      <w:b/>
                      <w:szCs w:val="21"/>
                    </w:rPr>
                  </w:pPr>
                  <w:bookmarkStart w:id="98" w:name="_Hlk112333581"/>
                  <w:r>
                    <w:rPr>
                      <w:rFonts w:ascii="宋体" w:hAnsi="宋体"/>
                      <w:b/>
                      <w:szCs w:val="21"/>
                    </w:rPr>
                    <w:t>编号</w:t>
                  </w:r>
                </w:p>
              </w:tc>
              <w:tc>
                <w:tcPr>
                  <w:tcW w:w="1162" w:type="pct"/>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宋体" w:hAnsi="宋体"/>
                      <w:b/>
                      <w:szCs w:val="21"/>
                    </w:rPr>
                  </w:pPr>
                  <w:r>
                    <w:rPr>
                      <w:rFonts w:ascii="宋体" w:hAnsi="宋体"/>
                      <w:b/>
                      <w:szCs w:val="21"/>
                    </w:rPr>
                    <w:t>环境功能区名称</w:t>
                  </w:r>
                </w:p>
              </w:tc>
              <w:tc>
                <w:tcPr>
                  <w:tcW w:w="3387"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宋体" w:hAnsi="宋体"/>
                      <w:b/>
                      <w:szCs w:val="21"/>
                    </w:rPr>
                  </w:pPr>
                  <w:r>
                    <w:rPr>
                      <w:rFonts w:ascii="宋体" w:hAnsi="宋体"/>
                      <w:b/>
                      <w:szCs w:val="21"/>
                    </w:rPr>
                    <w:t>评价区域所属类别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0"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宋体" w:hAnsi="宋体"/>
                      <w:szCs w:val="21"/>
                    </w:rPr>
                  </w:pPr>
                  <w:r>
                    <w:rPr>
                      <w:rFonts w:ascii="宋体" w:hAnsi="宋体"/>
                      <w:szCs w:val="21"/>
                    </w:rPr>
                    <w:t>1</w:t>
                  </w:r>
                </w:p>
              </w:tc>
              <w:tc>
                <w:tcPr>
                  <w:tcW w:w="1162" w:type="pct"/>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宋体" w:hAnsi="宋体"/>
                      <w:szCs w:val="21"/>
                    </w:rPr>
                  </w:pPr>
                  <w:r>
                    <w:rPr>
                      <w:rFonts w:ascii="宋体" w:hAnsi="宋体"/>
                      <w:szCs w:val="21"/>
                    </w:rPr>
                    <w:t>是否在“</w:t>
                  </w:r>
                  <w:r>
                    <w:rPr>
                      <w:rFonts w:hint="eastAsia" w:ascii="宋体" w:hAnsi="宋体"/>
                      <w:szCs w:val="21"/>
                    </w:rPr>
                    <w:t>生态保护红线范围</w:t>
                  </w:r>
                  <w:r>
                    <w:rPr>
                      <w:rFonts w:ascii="宋体" w:hAnsi="宋体"/>
                      <w:szCs w:val="21"/>
                    </w:rPr>
                    <w:t>”内</w:t>
                  </w:r>
                </w:p>
              </w:tc>
              <w:tc>
                <w:tcPr>
                  <w:tcW w:w="3387"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宋体" w:hAnsi="宋体"/>
                      <w:szCs w:val="21"/>
                    </w:rPr>
                  </w:pPr>
                  <w:r>
                    <w:rPr>
                      <w:rFonts w:hint="eastAsia" w:ascii="宋体" w:hAnsi="宋体"/>
                      <w:szCs w:val="21"/>
                    </w:rPr>
                    <w:t>不涉及生态红线范围内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0"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宋体" w:hAnsi="宋体"/>
                      <w:szCs w:val="21"/>
                    </w:rPr>
                  </w:pPr>
                  <w:r>
                    <w:rPr>
                      <w:rFonts w:ascii="宋体" w:hAnsi="宋体"/>
                      <w:szCs w:val="21"/>
                    </w:rPr>
                    <w:t>2</w:t>
                  </w:r>
                </w:p>
              </w:tc>
              <w:tc>
                <w:tcPr>
                  <w:tcW w:w="1162" w:type="pct"/>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宋体" w:hAnsi="宋体"/>
                      <w:szCs w:val="21"/>
                    </w:rPr>
                  </w:pPr>
                  <w:r>
                    <w:rPr>
                      <w:rFonts w:ascii="宋体" w:hAnsi="宋体"/>
                      <w:szCs w:val="21"/>
                    </w:rPr>
                    <w:t>是否在“饮用水源保护区”内</w:t>
                  </w:r>
                </w:p>
              </w:tc>
              <w:tc>
                <w:tcPr>
                  <w:tcW w:w="3387"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宋体" w:hAnsi="宋体"/>
                      <w:szCs w:val="21"/>
                    </w:rPr>
                  </w:pPr>
                  <w:r>
                    <w:rPr>
                      <w:rFonts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0" w:type="pct"/>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宋体" w:hAnsi="宋体"/>
                      <w:szCs w:val="21"/>
                    </w:rPr>
                  </w:pPr>
                  <w:r>
                    <w:rPr>
                      <w:rFonts w:ascii="宋体" w:hAnsi="宋体"/>
                      <w:szCs w:val="21"/>
                    </w:rPr>
                    <w:t>3</w:t>
                  </w:r>
                </w:p>
              </w:tc>
              <w:tc>
                <w:tcPr>
                  <w:tcW w:w="513" w:type="pct"/>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宋体" w:hAnsi="宋体"/>
                      <w:szCs w:val="21"/>
                    </w:rPr>
                  </w:pPr>
                  <w:r>
                    <w:rPr>
                      <w:rFonts w:ascii="宋体" w:hAnsi="宋体"/>
                      <w:szCs w:val="21"/>
                    </w:rPr>
                    <w:t>水环境功能区</w:t>
                  </w:r>
                </w:p>
              </w:tc>
              <w:tc>
                <w:tcPr>
                  <w:tcW w:w="649"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宋体" w:hAnsi="宋体"/>
                      <w:szCs w:val="21"/>
                    </w:rPr>
                  </w:pPr>
                  <w:r>
                    <w:rPr>
                      <w:rFonts w:ascii="宋体" w:hAnsi="宋体"/>
                      <w:szCs w:val="21"/>
                    </w:rPr>
                    <w:t>地表水</w:t>
                  </w:r>
                </w:p>
              </w:tc>
              <w:tc>
                <w:tcPr>
                  <w:tcW w:w="3387"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宋体" w:hAnsi="宋体"/>
                      <w:szCs w:val="21"/>
                    </w:rPr>
                  </w:pPr>
                  <w:r>
                    <w:rPr>
                      <w:rFonts w:hint="eastAsia" w:ascii="宋体" w:hAnsi="宋体"/>
                      <w:szCs w:val="21"/>
                    </w:rPr>
                    <w:t>《云南省水功能区划登记表—云南省水功能区划（2014年修订）》，格咱河属于金沙江支流，属于“金沙江川藏滇缓冲区”，水质执行《地表水环境质量标准》（GB3838-2002）Ⅱ类水质标准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0"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宋体" w:hAnsi="宋体"/>
                      <w:szCs w:val="21"/>
                    </w:rPr>
                  </w:pPr>
                </w:p>
              </w:tc>
              <w:tc>
                <w:tcPr>
                  <w:tcW w:w="513"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宋体" w:hAnsi="宋体"/>
                      <w:szCs w:val="21"/>
                    </w:rPr>
                  </w:pPr>
                </w:p>
              </w:tc>
              <w:tc>
                <w:tcPr>
                  <w:tcW w:w="649"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宋体" w:hAnsi="宋体"/>
                      <w:szCs w:val="21"/>
                    </w:rPr>
                  </w:pPr>
                  <w:r>
                    <w:rPr>
                      <w:rFonts w:ascii="宋体" w:hAnsi="宋体"/>
                      <w:szCs w:val="21"/>
                    </w:rPr>
                    <w:t>地下水</w:t>
                  </w:r>
                </w:p>
              </w:tc>
              <w:tc>
                <w:tcPr>
                  <w:tcW w:w="3387"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宋体" w:hAnsi="宋体"/>
                      <w:szCs w:val="21"/>
                    </w:rPr>
                  </w:pPr>
                  <w:r>
                    <w:rPr>
                      <w:rFonts w:ascii="宋体" w:hAnsi="宋体"/>
                      <w:szCs w:val="21"/>
                    </w:rPr>
                    <w:t>执行《地下水环境质量标准》(GB/T 14848-</w:t>
                  </w:r>
                  <w:r>
                    <w:rPr>
                      <w:rFonts w:hint="eastAsia" w:ascii="宋体" w:hAnsi="宋体"/>
                      <w:szCs w:val="21"/>
                    </w:rPr>
                    <w:t>2017</w:t>
                  </w:r>
                  <w:r>
                    <w:rPr>
                      <w:rFonts w:ascii="宋体" w:hAnsi="宋体"/>
                      <w:szCs w:val="21"/>
                    </w:rPr>
                    <w:t>)中的</w:t>
                  </w:r>
                  <w:r>
                    <w:rPr>
                      <w:rFonts w:ascii="宋体" w:hAnsi="宋体"/>
                      <w:kern w:val="21"/>
                      <w:szCs w:val="21"/>
                    </w:rPr>
                    <w:t>Ⅲ</w:t>
                  </w:r>
                  <w:r>
                    <w:rPr>
                      <w:rFonts w:ascii="宋体" w:hAnsi="宋体"/>
                      <w:szCs w:val="21"/>
                    </w:rPr>
                    <w:t>类水质标准</w:t>
                  </w:r>
                  <w:r>
                    <w:rPr>
                      <w:rFonts w:hint="eastAsia" w:ascii="宋体" w:hAnsi="宋体"/>
                      <w:szCs w:val="21"/>
                    </w:rPr>
                    <w:t>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0"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宋体" w:hAnsi="宋体"/>
                      <w:szCs w:val="21"/>
                    </w:rPr>
                  </w:pPr>
                  <w:r>
                    <w:rPr>
                      <w:rFonts w:ascii="宋体" w:hAnsi="宋体"/>
                      <w:szCs w:val="21"/>
                    </w:rPr>
                    <w:t>4</w:t>
                  </w:r>
                </w:p>
              </w:tc>
              <w:tc>
                <w:tcPr>
                  <w:tcW w:w="1162" w:type="pct"/>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宋体" w:hAnsi="宋体"/>
                      <w:szCs w:val="21"/>
                    </w:rPr>
                  </w:pPr>
                  <w:r>
                    <w:rPr>
                      <w:rFonts w:ascii="宋体" w:hAnsi="宋体"/>
                      <w:szCs w:val="21"/>
                    </w:rPr>
                    <w:t>环境空气功能区</w:t>
                  </w:r>
                </w:p>
              </w:tc>
              <w:tc>
                <w:tcPr>
                  <w:tcW w:w="3387"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宋体" w:hAnsi="宋体"/>
                      <w:szCs w:val="21"/>
                    </w:rPr>
                  </w:pPr>
                  <w:r>
                    <w:rPr>
                      <w:rFonts w:ascii="宋体" w:hAnsi="宋体"/>
                      <w:szCs w:val="21"/>
                    </w:rPr>
                    <w:t>二类环境空气质量功能区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50" w:type="pct"/>
                  <w:tcBorders>
                    <w:top w:val="single" w:color="auto" w:sz="4" w:space="0"/>
                    <w:left w:val="single" w:color="auto" w:sz="4" w:space="0"/>
                    <w:right w:val="single" w:color="auto" w:sz="4" w:space="0"/>
                  </w:tcBorders>
                  <w:vAlign w:val="center"/>
                </w:tcPr>
                <w:p>
                  <w:pPr>
                    <w:widowControl/>
                    <w:adjustRightInd w:val="0"/>
                    <w:snapToGrid w:val="0"/>
                    <w:rPr>
                      <w:rFonts w:ascii="宋体" w:hAnsi="宋体"/>
                      <w:szCs w:val="21"/>
                    </w:rPr>
                  </w:pPr>
                  <w:r>
                    <w:rPr>
                      <w:rFonts w:ascii="宋体" w:hAnsi="宋体"/>
                      <w:szCs w:val="21"/>
                    </w:rPr>
                    <w:t>5</w:t>
                  </w:r>
                </w:p>
              </w:tc>
              <w:tc>
                <w:tcPr>
                  <w:tcW w:w="1162" w:type="pct"/>
                  <w:gridSpan w:val="2"/>
                  <w:tcBorders>
                    <w:top w:val="single" w:color="auto" w:sz="4" w:space="0"/>
                    <w:left w:val="single" w:color="auto" w:sz="4" w:space="0"/>
                    <w:right w:val="single" w:color="auto" w:sz="4" w:space="0"/>
                  </w:tcBorders>
                  <w:vAlign w:val="center"/>
                </w:tcPr>
                <w:p>
                  <w:pPr>
                    <w:widowControl/>
                    <w:adjustRightInd w:val="0"/>
                    <w:snapToGrid w:val="0"/>
                    <w:rPr>
                      <w:rFonts w:ascii="宋体" w:hAnsi="宋体"/>
                      <w:szCs w:val="21"/>
                    </w:rPr>
                  </w:pPr>
                  <w:r>
                    <w:rPr>
                      <w:rFonts w:ascii="宋体" w:hAnsi="宋体"/>
                      <w:szCs w:val="21"/>
                    </w:rPr>
                    <w:t>环境噪声功能区</w:t>
                  </w:r>
                </w:p>
              </w:tc>
              <w:tc>
                <w:tcPr>
                  <w:tcW w:w="3387" w:type="pct"/>
                  <w:tcBorders>
                    <w:top w:val="single" w:color="auto" w:sz="4" w:space="0"/>
                    <w:left w:val="single" w:color="auto" w:sz="4" w:space="0"/>
                    <w:right w:val="single" w:color="auto" w:sz="4" w:space="0"/>
                  </w:tcBorders>
                  <w:vAlign w:val="center"/>
                </w:tcPr>
                <w:p>
                  <w:pPr>
                    <w:adjustRightInd w:val="0"/>
                    <w:snapToGrid w:val="0"/>
                    <w:rPr>
                      <w:rFonts w:ascii="宋体" w:hAnsi="宋体"/>
                      <w:szCs w:val="21"/>
                    </w:rPr>
                  </w:pPr>
                  <w:r>
                    <w:rPr>
                      <w:rFonts w:hint="eastAsia" w:ascii="宋体" w:hAnsi="宋体"/>
                      <w:szCs w:val="21"/>
                    </w:rPr>
                    <w:t>按照声环境功能区划分原则，</w:t>
                  </w:r>
                  <w:r>
                    <w:rPr>
                      <w:rFonts w:ascii="宋体" w:hAnsi="宋体"/>
                      <w:szCs w:val="21"/>
                    </w:rPr>
                    <w:t>项目所在区域噪声功能划分为</w:t>
                  </w:r>
                  <w:r>
                    <w:rPr>
                      <w:rFonts w:hint="eastAsia" w:ascii="宋体" w:hAnsi="宋体"/>
                      <w:szCs w:val="21"/>
                    </w:rPr>
                    <w:t>2</w:t>
                  </w:r>
                  <w:r>
                    <w:rPr>
                      <w:rFonts w:ascii="宋体" w:hAnsi="宋体"/>
                      <w:szCs w:val="21"/>
                    </w:rPr>
                    <w:t>类区，项目所在地昼夜噪声基本可以满足《声环境质量标准》（GB3096-2008）</w:t>
                  </w:r>
                  <w:r>
                    <w:rPr>
                      <w:rFonts w:hint="eastAsia" w:ascii="宋体" w:hAnsi="宋体"/>
                      <w:szCs w:val="21"/>
                    </w:rPr>
                    <w:t>2类标准要求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0"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宋体" w:hAnsi="宋体"/>
                      <w:szCs w:val="21"/>
                    </w:rPr>
                  </w:pPr>
                  <w:r>
                    <w:rPr>
                      <w:rFonts w:ascii="宋体" w:hAnsi="宋体"/>
                      <w:szCs w:val="21"/>
                    </w:rPr>
                    <w:t>6</w:t>
                  </w:r>
                </w:p>
              </w:tc>
              <w:tc>
                <w:tcPr>
                  <w:tcW w:w="1162" w:type="pct"/>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宋体" w:hAnsi="宋体"/>
                      <w:szCs w:val="21"/>
                    </w:rPr>
                  </w:pPr>
                  <w:r>
                    <w:rPr>
                      <w:rFonts w:ascii="宋体" w:hAnsi="宋体"/>
                      <w:szCs w:val="21"/>
                    </w:rPr>
                    <w:t>基本农田保护区</w:t>
                  </w:r>
                </w:p>
              </w:tc>
              <w:tc>
                <w:tcPr>
                  <w:tcW w:w="3387"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宋体" w:hAnsi="宋体"/>
                      <w:szCs w:val="21"/>
                    </w:rPr>
                  </w:pPr>
                  <w:r>
                    <w:rPr>
                      <w:rFonts w:hint="eastAsia" w:ascii="宋体" w:hAnsi="宋体"/>
                      <w:szCs w:val="21"/>
                    </w:rPr>
                    <w:t>不涉及</w:t>
                  </w:r>
                  <w:r>
                    <w:rPr>
                      <w:rFonts w:ascii="宋体" w:hAnsi="宋体"/>
                      <w:szCs w:val="21"/>
                    </w:rPr>
                    <w:t>基本农田保护区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0"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宋体" w:hAnsi="宋体"/>
                      <w:szCs w:val="21"/>
                    </w:rPr>
                  </w:pPr>
                  <w:r>
                    <w:rPr>
                      <w:rFonts w:ascii="宋体" w:hAnsi="宋体"/>
                      <w:szCs w:val="21"/>
                    </w:rPr>
                    <w:t>7</w:t>
                  </w:r>
                </w:p>
              </w:tc>
              <w:tc>
                <w:tcPr>
                  <w:tcW w:w="1162" w:type="pct"/>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宋体" w:hAnsi="宋体"/>
                      <w:szCs w:val="21"/>
                    </w:rPr>
                  </w:pPr>
                  <w:r>
                    <w:rPr>
                      <w:rFonts w:ascii="宋体" w:hAnsi="宋体"/>
                      <w:szCs w:val="21"/>
                    </w:rPr>
                    <w:t>自然保护区</w:t>
                  </w:r>
                </w:p>
              </w:tc>
              <w:tc>
                <w:tcPr>
                  <w:tcW w:w="3387"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0"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宋体" w:hAnsi="宋体"/>
                      <w:szCs w:val="21"/>
                    </w:rPr>
                  </w:pPr>
                  <w:r>
                    <w:rPr>
                      <w:rFonts w:ascii="宋体" w:hAnsi="宋体"/>
                      <w:szCs w:val="21"/>
                    </w:rPr>
                    <w:t>8</w:t>
                  </w:r>
                </w:p>
              </w:tc>
              <w:tc>
                <w:tcPr>
                  <w:tcW w:w="1162" w:type="pct"/>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宋体" w:hAnsi="宋体"/>
                      <w:szCs w:val="21"/>
                    </w:rPr>
                  </w:pPr>
                  <w:r>
                    <w:rPr>
                      <w:rFonts w:ascii="宋体" w:hAnsi="宋体"/>
                      <w:szCs w:val="21"/>
                    </w:rPr>
                    <w:t>风景名胜保护区</w:t>
                  </w:r>
                </w:p>
              </w:tc>
              <w:tc>
                <w:tcPr>
                  <w:tcW w:w="3387"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宋体" w:hAnsi="宋体"/>
                      <w:szCs w:val="21"/>
                    </w:rPr>
                  </w:pPr>
                  <w:r>
                    <w:rPr>
                      <w:rFonts w:hint="eastAsia" w:ascii="宋体" w:hAnsi="宋体"/>
                      <w:szCs w:val="21"/>
                    </w:rPr>
                    <w:t>选址不属于“三江并流保护区”世界自然遗产地和三江并流国家级风景名胜区，不属于普达措国家公园范围范围。</w:t>
                  </w:r>
                </w:p>
              </w:tc>
            </w:tr>
            <w:bookmarkEnd w:id="98"/>
          </w:tbl>
          <w:p>
            <w:pPr>
              <w:adjustRightInd w:val="0"/>
              <w:snapToGrid w:val="0"/>
              <w:ind w:firstLine="420"/>
              <w:rPr>
                <w:bCs/>
                <w:szCs w:val="21"/>
              </w:rPr>
            </w:pPr>
          </w:p>
          <w:p>
            <w:pPr>
              <w:adjustRightInd w:val="0"/>
              <w:snapToGrid w:val="0"/>
              <w:ind w:firstLine="420"/>
              <w:rPr>
                <w:b/>
                <w:bCs/>
                <w:szCs w:val="21"/>
              </w:rPr>
            </w:pPr>
            <w:r>
              <w:rPr>
                <w:rFonts w:hint="eastAsia"/>
                <w:bCs/>
                <w:szCs w:val="21"/>
              </w:rPr>
              <w:t>二、</w:t>
            </w:r>
            <w:r>
              <w:rPr>
                <w:rFonts w:hint="eastAsia"/>
                <w:b/>
                <w:bCs/>
                <w:szCs w:val="21"/>
              </w:rPr>
              <w:t>生态现状</w:t>
            </w:r>
          </w:p>
          <w:p>
            <w:pPr>
              <w:adjustRightInd w:val="0"/>
              <w:snapToGrid w:val="0"/>
              <w:ind w:firstLine="420"/>
              <w:rPr>
                <w:b/>
                <w:bCs/>
                <w:szCs w:val="21"/>
              </w:rPr>
            </w:pPr>
            <w:r>
              <w:rPr>
                <w:rFonts w:hint="eastAsia"/>
                <w:b/>
                <w:bCs/>
                <w:szCs w:val="21"/>
              </w:rPr>
              <w:t>（1）</w:t>
            </w:r>
            <w:r>
              <w:rPr>
                <w:b/>
                <w:bCs/>
                <w:szCs w:val="21"/>
              </w:rPr>
              <w:t>全国生态功能区划相符性</w:t>
            </w:r>
          </w:p>
          <w:p>
            <w:pPr>
              <w:adjustRightInd w:val="0"/>
              <w:snapToGrid w:val="0"/>
              <w:ind w:firstLine="420"/>
              <w:rPr>
                <w:szCs w:val="21"/>
              </w:rPr>
            </w:pPr>
            <w:r>
              <w:rPr>
                <w:szCs w:val="21"/>
              </w:rPr>
              <w:t>根据《全国生态功能区划（修编版）》，全国生态功能一级区共有3类31个区，包括生态调节功能区、产品提供功能区与人居保障功能区。生态功能二级区共有9 类67个区，包括水源涵养、土壤保持、防风固沙、生物多样性保护、洪水调蓄等生态调节功能，农产品与林产品等产品提供功能，以及大都市群和重点城镇群人居保障功能二级生态功能区。生态功能三级区共有216个。</w:t>
            </w:r>
          </w:p>
          <w:p>
            <w:pPr>
              <w:adjustRightInd w:val="0"/>
              <w:snapToGrid w:val="0"/>
              <w:ind w:firstLine="420"/>
              <w:rPr>
                <w:szCs w:val="21"/>
              </w:rPr>
            </w:pPr>
            <w:r>
              <w:rPr>
                <w:szCs w:val="21"/>
              </w:rPr>
              <w:t>拟建项目所在区域为农产品提供生态功能区的Ⅰ-02-26</w:t>
            </w:r>
            <w:r>
              <w:rPr>
                <w:rFonts w:hint="eastAsia"/>
                <w:szCs w:val="21"/>
              </w:rPr>
              <w:t>滇西北高原生物多样性保护与水源涵养功能区</w:t>
            </w:r>
            <w:r>
              <w:rPr>
                <w:szCs w:val="21"/>
              </w:rPr>
              <w:t>，属于</w:t>
            </w:r>
            <w:r>
              <w:rPr>
                <w:rFonts w:hint="eastAsia"/>
                <w:szCs w:val="21"/>
              </w:rPr>
              <w:t>生物多样性保护重要区</w:t>
            </w:r>
            <w:r>
              <w:rPr>
                <w:szCs w:val="21"/>
              </w:rPr>
              <w:t>。</w:t>
            </w:r>
          </w:p>
          <w:p>
            <w:pPr>
              <w:adjustRightInd w:val="0"/>
              <w:snapToGrid w:val="0"/>
              <w:ind w:firstLine="420"/>
              <w:rPr>
                <w:szCs w:val="21"/>
              </w:rPr>
            </w:pPr>
            <w:r>
              <w:rPr>
                <w:rFonts w:hint="eastAsia"/>
                <w:szCs w:val="21"/>
              </w:rPr>
              <w:t>主要生态问题：森林资源过度利用，原始森林面积锐减，次生低效林面积大，生物多样性受到不同程度的威胁，水土流失和地质灾害严重。</w:t>
            </w:r>
          </w:p>
          <w:p>
            <w:pPr>
              <w:adjustRightInd w:val="0"/>
              <w:snapToGrid w:val="0"/>
              <w:ind w:firstLine="420"/>
              <w:rPr>
                <w:szCs w:val="21"/>
              </w:rPr>
            </w:pPr>
            <w:r>
              <w:rPr>
                <w:rFonts w:hint="eastAsia"/>
                <w:szCs w:val="21"/>
              </w:rPr>
              <w:t>生态保护主要措施：加快自然保护区建设和管理力度；加强封山育林，恢复自然植被；开展小流域生态综合整治，防止地质灾害；提高水源涵养林等生态公益林的比例；调整农业结构，发展生态农业，继续实施退耕还林还草，适度发展牧业；在山区实施生态移民。</w:t>
            </w:r>
          </w:p>
          <w:p>
            <w:pPr>
              <w:adjustRightInd w:val="0"/>
              <w:snapToGrid w:val="0"/>
              <w:ind w:firstLine="420"/>
              <w:rPr>
                <w:szCs w:val="21"/>
              </w:rPr>
            </w:pPr>
            <w:r>
              <w:rPr>
                <w:szCs w:val="21"/>
              </w:rPr>
              <w:t>经向当地</w:t>
            </w:r>
            <w:r>
              <w:rPr>
                <w:rFonts w:hint="eastAsia"/>
                <w:szCs w:val="21"/>
              </w:rPr>
              <w:t>自然资源局了解到</w:t>
            </w:r>
            <w:r>
              <w:rPr>
                <w:szCs w:val="21"/>
              </w:rPr>
              <w:t>，</w:t>
            </w:r>
            <w:r>
              <w:rPr>
                <w:rFonts w:hint="eastAsia"/>
                <w:szCs w:val="21"/>
              </w:rPr>
              <w:t>探矿工程不涉及永久占地</w:t>
            </w:r>
            <w:r>
              <w:rPr>
                <w:szCs w:val="21"/>
              </w:rPr>
              <w:t>，项目建设与《全国生态功能区划（修编版）》的生态保护方向不冲突。</w:t>
            </w:r>
          </w:p>
          <w:p>
            <w:pPr>
              <w:adjustRightInd w:val="0"/>
              <w:snapToGrid w:val="0"/>
              <w:ind w:firstLine="420"/>
              <w:rPr>
                <w:b/>
                <w:bCs/>
                <w:szCs w:val="21"/>
              </w:rPr>
            </w:pPr>
          </w:p>
          <w:p>
            <w:pPr>
              <w:adjustRightInd w:val="0"/>
              <w:snapToGrid w:val="0"/>
              <w:ind w:firstLine="420"/>
              <w:rPr>
                <w:b/>
                <w:bCs/>
                <w:szCs w:val="21"/>
              </w:rPr>
            </w:pPr>
            <w:r>
              <w:rPr>
                <w:rFonts w:hint="eastAsia"/>
                <w:b/>
                <w:bCs/>
                <w:szCs w:val="21"/>
              </w:rPr>
              <w:t>（2）</w:t>
            </w:r>
            <w:r>
              <w:rPr>
                <w:b/>
                <w:bCs/>
                <w:szCs w:val="21"/>
              </w:rPr>
              <w:t>云南生态功能区划相符性</w:t>
            </w:r>
          </w:p>
          <w:p>
            <w:pPr>
              <w:adjustRightInd w:val="0"/>
              <w:snapToGrid w:val="0"/>
              <w:ind w:firstLine="420"/>
              <w:rPr>
                <w:szCs w:val="21"/>
              </w:rPr>
            </w:pPr>
            <w:r>
              <w:rPr>
                <w:rFonts w:hint="eastAsia"/>
                <w:szCs w:val="21"/>
              </w:rPr>
              <w:t>根据《云南省生态功能区划》，项目所在区域属于Ⅴ青藏高原东南缘寒温性针叶林、草甸生态区，Ⅴ1德钦、香格里拉高山高原寒温性针叶林，高寒灌丛草甸生态亚区，Ⅴ1</w:t>
            </w:r>
            <w:r>
              <w:rPr>
                <w:szCs w:val="21"/>
              </w:rPr>
              <w:t>-2</w:t>
            </w:r>
            <w:r>
              <w:rPr>
                <w:rFonts w:hint="eastAsia"/>
                <w:szCs w:val="21"/>
              </w:rPr>
              <w:t>大雪山高山峡谷林业与水土保持生态功能区。</w:t>
            </w:r>
          </w:p>
          <w:p>
            <w:pPr>
              <w:adjustRightInd w:val="0"/>
              <w:snapToGrid w:val="0"/>
              <w:ind w:firstLine="420"/>
              <w:rPr>
                <w:szCs w:val="21"/>
              </w:rPr>
            </w:pPr>
            <w:r>
              <w:rPr>
                <w:rFonts w:hint="eastAsia"/>
                <w:szCs w:val="21"/>
              </w:rPr>
              <w:t>生态保护主要方向是：保护森林，调整产业结构，防止水土流失、保护自然生态景观，防止旅游带来的污染</w:t>
            </w:r>
          </w:p>
          <w:p>
            <w:pPr>
              <w:adjustRightInd w:val="0"/>
              <w:snapToGrid w:val="0"/>
              <w:ind w:firstLine="420"/>
              <w:rPr>
                <w:szCs w:val="21"/>
              </w:rPr>
            </w:pPr>
            <w:r>
              <w:rPr>
                <w:rFonts w:hint="eastAsia"/>
                <w:szCs w:val="21"/>
              </w:rPr>
              <w:t>本项为探矿项目，无永久占地建筑物，且不在现场选矿。且后期会针对开采方案进行专项环境影响评价及水土保持方案的论证。探矿工程对区域生态系统服务功能不会造成影响。</w:t>
            </w:r>
          </w:p>
          <w:p>
            <w:pPr>
              <w:adjustRightInd w:val="0"/>
              <w:snapToGrid w:val="0"/>
              <w:ind w:firstLine="420"/>
              <w:rPr>
                <w:szCs w:val="21"/>
              </w:rPr>
            </w:pPr>
            <w:r>
              <w:rPr>
                <w:rFonts w:hint="eastAsia"/>
                <w:szCs w:val="21"/>
              </w:rPr>
              <w:t>综上所述，探矿工程的开展与《云南省生态功能区划》是不冲突的。</w:t>
            </w:r>
          </w:p>
          <w:p>
            <w:pPr>
              <w:adjustRightInd w:val="0"/>
              <w:snapToGrid w:val="0"/>
              <w:ind w:firstLine="420"/>
              <w:rPr>
                <w:szCs w:val="21"/>
              </w:rPr>
            </w:pPr>
          </w:p>
          <w:p>
            <w:pPr>
              <w:adjustRightInd w:val="0"/>
              <w:snapToGrid w:val="0"/>
              <w:ind w:firstLine="420"/>
              <w:rPr>
                <w:b/>
                <w:bCs/>
                <w:szCs w:val="21"/>
              </w:rPr>
            </w:pPr>
            <w:r>
              <w:rPr>
                <w:rFonts w:hint="eastAsia"/>
                <w:b/>
                <w:bCs/>
                <w:szCs w:val="21"/>
              </w:rPr>
              <w:t>（3）生态现状</w:t>
            </w:r>
          </w:p>
          <w:p>
            <w:pPr>
              <w:adjustRightInd w:val="0"/>
              <w:snapToGrid w:val="0"/>
              <w:ind w:firstLine="420"/>
              <w:rPr>
                <w:bCs/>
                <w:szCs w:val="21"/>
              </w:rPr>
            </w:pPr>
            <w:r>
              <w:rPr>
                <w:rFonts w:hint="eastAsia"/>
                <w:bCs/>
                <w:szCs w:val="21"/>
              </w:rPr>
              <w:t>根据《环境影响评价技术导则 生态影响》（HJ19-20</w:t>
            </w:r>
            <w:r>
              <w:rPr>
                <w:bCs/>
                <w:szCs w:val="21"/>
              </w:rPr>
              <w:t>22</w:t>
            </w:r>
            <w:r>
              <w:rPr>
                <w:rFonts w:hint="eastAsia"/>
                <w:bCs/>
                <w:szCs w:val="21"/>
              </w:rPr>
              <w:t>），我单位组织专业人员于20</w:t>
            </w:r>
            <w:r>
              <w:rPr>
                <w:bCs/>
                <w:szCs w:val="21"/>
              </w:rPr>
              <w:t>22</w:t>
            </w:r>
            <w:r>
              <w:rPr>
                <w:rFonts w:hint="eastAsia"/>
                <w:bCs/>
                <w:szCs w:val="21"/>
              </w:rPr>
              <w:t>年</w:t>
            </w:r>
            <w:r>
              <w:rPr>
                <w:bCs/>
                <w:szCs w:val="21"/>
              </w:rPr>
              <w:t>10</w:t>
            </w:r>
            <w:r>
              <w:rPr>
                <w:rFonts w:hint="eastAsia"/>
                <w:bCs/>
                <w:szCs w:val="21"/>
              </w:rPr>
              <w:t>月对：云南省香格里拉县雪鸡坪—春都铜多金属矿勘探环境影响评价区范围内的生态环境现状进行了野外调查工作。</w:t>
            </w:r>
          </w:p>
          <w:p>
            <w:pPr>
              <w:adjustRightInd w:val="0"/>
              <w:snapToGrid w:val="0"/>
              <w:ind w:firstLine="420"/>
              <w:rPr>
                <w:bCs/>
                <w:szCs w:val="21"/>
              </w:rPr>
            </w:pPr>
            <w:r>
              <w:rPr>
                <w:rFonts w:hint="eastAsia"/>
                <w:bCs/>
                <w:szCs w:val="21"/>
              </w:rPr>
              <w:t>①</w:t>
            </w:r>
            <w:r>
              <w:rPr>
                <w:bCs/>
                <w:szCs w:val="21"/>
              </w:rPr>
              <w:t>调查方法</w:t>
            </w:r>
          </w:p>
          <w:p>
            <w:pPr>
              <w:adjustRightInd w:val="0"/>
              <w:snapToGrid w:val="0"/>
              <w:ind w:firstLine="420"/>
              <w:rPr>
                <w:bCs/>
                <w:szCs w:val="21"/>
              </w:rPr>
            </w:pPr>
            <w:r>
              <w:rPr>
                <w:rFonts w:hint="eastAsia"/>
                <w:bCs/>
                <w:szCs w:val="21"/>
              </w:rPr>
              <w:t>野外调查中，主要采用专家线路调查法；对评价区域的植被和植物种类进行拍照，并采集部分疑难植物标本带回室内鉴定；对评价区域的植被类型和野生重点珍稀保护植物的空间分布进行GPS定位；考察并记录了评价区内的植被和植物资源及区系状况，同时收集了相关植物和植被调查资料，结合咨询当地林业部门，利用3S系统制图分析获得了陆生植被类型的现状分布及相关数据。</w:t>
            </w:r>
          </w:p>
          <w:p>
            <w:pPr>
              <w:adjustRightInd w:val="0"/>
              <w:snapToGrid w:val="0"/>
              <w:ind w:firstLine="420"/>
              <w:rPr>
                <w:bCs/>
                <w:szCs w:val="21"/>
              </w:rPr>
            </w:pPr>
            <w:r>
              <w:rPr>
                <w:rFonts w:hint="eastAsia"/>
                <w:bCs/>
                <w:szCs w:val="21"/>
              </w:rPr>
              <w:t>②</w:t>
            </w:r>
            <w:r>
              <w:rPr>
                <w:bCs/>
                <w:szCs w:val="21"/>
              </w:rPr>
              <w:t>调查范围</w:t>
            </w:r>
          </w:p>
          <w:p>
            <w:pPr>
              <w:adjustRightInd w:val="0"/>
              <w:snapToGrid w:val="0"/>
              <w:ind w:firstLine="420"/>
              <w:rPr>
                <w:bCs/>
                <w:szCs w:val="21"/>
              </w:rPr>
            </w:pPr>
            <w:r>
              <w:rPr>
                <w:bCs/>
                <w:szCs w:val="21"/>
              </w:rPr>
              <w:t>调查工作重点</w:t>
            </w:r>
            <w:r>
              <w:rPr>
                <w:rFonts w:hint="eastAsia"/>
                <w:bCs/>
                <w:szCs w:val="21"/>
              </w:rPr>
              <w:t>踏勘钻孔</w:t>
            </w:r>
            <w:r>
              <w:rPr>
                <w:bCs/>
                <w:szCs w:val="21"/>
              </w:rPr>
              <w:t>及拟保留申报采矿区及周边影响区域，其次是与工程直接影响相邻的地区；评价范围为钻孔、拟保留申报采矿区、进场道路沿海拔线外延</w:t>
            </w:r>
            <w:r>
              <w:rPr>
                <w:rFonts w:hint="eastAsia"/>
                <w:bCs/>
                <w:szCs w:val="21"/>
              </w:rPr>
              <w:t>3</w:t>
            </w:r>
            <w:r>
              <w:rPr>
                <w:bCs/>
                <w:szCs w:val="21"/>
              </w:rPr>
              <w:t>00m，评价区总面积794.594hm²，海拔范围</w:t>
            </w:r>
            <w:r>
              <w:rPr>
                <w:rFonts w:hint="eastAsia"/>
                <w:bCs/>
                <w:szCs w:val="21"/>
              </w:rPr>
              <w:t>在</w:t>
            </w:r>
            <w:r>
              <w:rPr>
                <w:bCs/>
                <w:szCs w:val="21"/>
              </w:rPr>
              <w:t>3365~4275m。</w:t>
            </w:r>
          </w:p>
          <w:p>
            <w:pPr>
              <w:adjustRightInd w:val="0"/>
              <w:snapToGrid w:val="0"/>
              <w:ind w:firstLine="420"/>
              <w:rPr>
                <w:bCs/>
                <w:szCs w:val="21"/>
              </w:rPr>
            </w:pPr>
            <w:r>
              <w:rPr>
                <w:rFonts w:hint="eastAsia"/>
                <w:bCs/>
                <w:szCs w:val="21"/>
              </w:rPr>
              <w:t>③</w:t>
            </w:r>
            <w:r>
              <w:rPr>
                <w:bCs/>
                <w:szCs w:val="21"/>
              </w:rPr>
              <w:t>调查内容</w:t>
            </w:r>
          </w:p>
          <w:p>
            <w:pPr>
              <w:adjustRightInd w:val="0"/>
              <w:snapToGrid w:val="0"/>
              <w:ind w:firstLine="420"/>
              <w:rPr>
                <w:bCs/>
                <w:szCs w:val="21"/>
              </w:rPr>
            </w:pPr>
            <w:r>
              <w:rPr>
                <w:bCs/>
                <w:szCs w:val="21"/>
              </w:rPr>
              <w:t>陆生植被和植物调查的主要内容是评价区植被</w:t>
            </w:r>
            <w:r>
              <w:rPr>
                <w:rFonts w:hint="eastAsia"/>
                <w:bCs/>
                <w:szCs w:val="21"/>
              </w:rPr>
              <w:t>类型</w:t>
            </w:r>
            <w:r>
              <w:rPr>
                <w:bCs/>
                <w:szCs w:val="21"/>
              </w:rPr>
              <w:t>及分布特征，评价区植物资源现状</w:t>
            </w:r>
            <w:r>
              <w:rPr>
                <w:rFonts w:hint="eastAsia"/>
                <w:bCs/>
                <w:szCs w:val="21"/>
              </w:rPr>
              <w:t>，</w:t>
            </w:r>
            <w:r>
              <w:rPr>
                <w:bCs/>
                <w:szCs w:val="21"/>
              </w:rPr>
              <w:t>国家重点保护野生</w:t>
            </w:r>
            <w:r>
              <w:rPr>
                <w:rFonts w:hint="eastAsia"/>
                <w:bCs/>
                <w:szCs w:val="21"/>
              </w:rPr>
              <w:t>植物数量及</w:t>
            </w:r>
            <w:r>
              <w:rPr>
                <w:bCs/>
                <w:szCs w:val="21"/>
              </w:rPr>
              <w:t>分布</w:t>
            </w:r>
            <w:r>
              <w:rPr>
                <w:rFonts w:hint="eastAsia"/>
                <w:bCs/>
                <w:szCs w:val="21"/>
              </w:rPr>
              <w:t>情况</w:t>
            </w:r>
            <w:r>
              <w:rPr>
                <w:bCs/>
                <w:szCs w:val="21"/>
              </w:rPr>
              <w:t>，云南省重点保护野生</w:t>
            </w:r>
            <w:r>
              <w:rPr>
                <w:rFonts w:hint="eastAsia"/>
                <w:bCs/>
                <w:szCs w:val="21"/>
              </w:rPr>
              <w:t>植物数量及</w:t>
            </w:r>
            <w:r>
              <w:rPr>
                <w:bCs/>
                <w:szCs w:val="21"/>
              </w:rPr>
              <w:t>分布情况</w:t>
            </w:r>
            <w:r>
              <w:rPr>
                <w:rFonts w:hint="eastAsia"/>
                <w:bCs/>
                <w:szCs w:val="21"/>
              </w:rPr>
              <w:t>，名木古树数量及分布情况等。</w:t>
            </w:r>
          </w:p>
          <w:p>
            <w:pPr>
              <w:adjustRightInd w:val="0"/>
              <w:snapToGrid w:val="0"/>
              <w:ind w:firstLine="420"/>
              <w:rPr>
                <w:bCs/>
                <w:szCs w:val="21"/>
              </w:rPr>
            </w:pPr>
            <w:r>
              <w:rPr>
                <w:rFonts w:hint="eastAsia"/>
                <w:bCs/>
                <w:szCs w:val="21"/>
              </w:rPr>
              <w:t>1）植被类型</w:t>
            </w:r>
          </w:p>
          <w:p>
            <w:pPr>
              <w:adjustRightInd w:val="0"/>
              <w:snapToGrid w:val="0"/>
              <w:ind w:firstLine="420"/>
              <w:rPr>
                <w:bCs/>
                <w:szCs w:val="21"/>
              </w:rPr>
            </w:pPr>
            <w:r>
              <w:rPr>
                <w:bCs/>
                <w:szCs w:val="21"/>
              </w:rPr>
              <w:t>项目区位于</w:t>
            </w:r>
            <w:r>
              <w:rPr>
                <w:rFonts w:hint="eastAsia"/>
                <w:bCs/>
                <w:szCs w:val="21"/>
              </w:rPr>
              <w:t>香格里拉市</w:t>
            </w:r>
            <w:r>
              <w:rPr>
                <w:bCs/>
                <w:szCs w:val="21"/>
              </w:rPr>
              <w:t>。</w:t>
            </w:r>
            <w:r>
              <w:rPr>
                <w:rFonts w:hint="eastAsia"/>
                <w:bCs/>
                <w:szCs w:val="21"/>
              </w:rPr>
              <w:t>依据云南植被区划，该区域属于青藏高原高寒山被区</w:t>
            </w:r>
            <w:r>
              <w:rPr>
                <w:bCs/>
                <w:szCs w:val="21"/>
              </w:rPr>
              <w:t>域</w:t>
            </w:r>
            <w:r>
              <w:rPr>
                <w:rFonts w:hint="eastAsia"/>
                <w:bCs/>
                <w:szCs w:val="21"/>
              </w:rPr>
              <w:t>（III）</w:t>
            </w:r>
            <w:r>
              <w:rPr>
                <w:bCs/>
                <w:szCs w:val="21"/>
              </w:rPr>
              <w:t>，</w:t>
            </w:r>
            <w:r>
              <w:rPr>
                <w:rFonts w:hint="eastAsia"/>
                <w:bCs/>
                <w:szCs w:val="21"/>
              </w:rPr>
              <w:t>高原东南部山地寒温性针叶林</w:t>
            </w:r>
            <w:r>
              <w:rPr>
                <w:bCs/>
                <w:szCs w:val="21"/>
              </w:rPr>
              <w:t>亚区域</w:t>
            </w:r>
            <w:r>
              <w:rPr>
                <w:rFonts w:hint="eastAsia"/>
                <w:bCs/>
                <w:szCs w:val="21"/>
              </w:rPr>
              <w:t>（IIIA）</w:t>
            </w:r>
            <w:r>
              <w:rPr>
                <w:bCs/>
                <w:szCs w:val="21"/>
              </w:rPr>
              <w:t>，</w:t>
            </w:r>
            <w:r>
              <w:rPr>
                <w:rFonts w:hint="eastAsia"/>
                <w:bCs/>
                <w:szCs w:val="21"/>
              </w:rPr>
              <w:t>青藏高原东南部寒温性针叶林、草甸地带（IIIAi）</w:t>
            </w:r>
            <w:r>
              <w:rPr>
                <w:bCs/>
                <w:szCs w:val="21"/>
              </w:rPr>
              <w:t>，</w:t>
            </w:r>
            <w:r>
              <w:rPr>
                <w:rFonts w:hint="eastAsia"/>
                <w:bCs/>
                <w:szCs w:val="21"/>
              </w:rPr>
              <w:t>德钦、中甸高山高原云、冷杉林，蒿草灌木草甸区（IIIAi-</w:t>
            </w:r>
            <w:r>
              <w:rPr>
                <w:bCs/>
                <w:szCs w:val="21"/>
              </w:rPr>
              <w:t>1</w:t>
            </w:r>
            <w:r>
              <w:rPr>
                <w:rFonts w:hint="eastAsia"/>
                <w:bCs/>
                <w:szCs w:val="21"/>
              </w:rPr>
              <w:t>）</w:t>
            </w:r>
            <w:r>
              <w:rPr>
                <w:bCs/>
                <w:szCs w:val="21"/>
              </w:rPr>
              <w:t>。根据野外实地考察，</w:t>
            </w:r>
            <w:r>
              <w:rPr>
                <w:rFonts w:hint="eastAsia"/>
                <w:bCs/>
                <w:szCs w:val="21"/>
              </w:rPr>
              <w:t>评价区的植被均为自然植被。评价区地带性植被为寒温性针叶林，在本评价区内地带性植被受地质灾害如滑坡等影响，主要分布在地质发育较好的山坡上部，滑坡较为频繁的区域自然更新为寒温性灌丛，沿格咱河河谷较为湿润区域分布为寒温性草甸。</w:t>
            </w:r>
          </w:p>
          <w:p>
            <w:pPr>
              <w:spacing w:before="156"/>
              <w:ind w:firstLine="480"/>
              <w:rPr>
                <w:bCs/>
                <w:szCs w:val="21"/>
              </w:rPr>
            </w:pPr>
            <w:r>
              <w:rPr>
                <w:bCs/>
                <w:szCs w:val="21"/>
              </w:rPr>
              <w:t>根据野外实地考察，</w:t>
            </w:r>
            <w:r>
              <w:rPr>
                <w:rFonts w:hint="eastAsia"/>
                <w:bCs/>
                <w:szCs w:val="21"/>
              </w:rPr>
              <w:t>评价区的自然</w:t>
            </w:r>
            <w:r>
              <w:rPr>
                <w:bCs/>
                <w:szCs w:val="21"/>
              </w:rPr>
              <w:t>植被</w:t>
            </w:r>
            <w:r>
              <w:rPr>
                <w:rFonts w:hint="eastAsia"/>
                <w:bCs/>
                <w:szCs w:val="21"/>
              </w:rPr>
              <w:t>类型大致可</w:t>
            </w:r>
            <w:r>
              <w:rPr>
                <w:bCs/>
                <w:szCs w:val="21"/>
              </w:rPr>
              <w:t>划分为</w:t>
            </w:r>
            <w:r>
              <w:rPr>
                <w:rFonts w:hint="eastAsia"/>
                <w:bCs/>
                <w:szCs w:val="21"/>
              </w:rPr>
              <w:t>以下</w:t>
            </w:r>
            <w:r>
              <w:rPr>
                <w:bCs/>
                <w:szCs w:val="21"/>
              </w:rPr>
              <w:t>4个植被型</w:t>
            </w:r>
            <w:r>
              <w:rPr>
                <w:rFonts w:hint="eastAsia"/>
                <w:bCs/>
                <w:szCs w:val="21"/>
              </w:rPr>
              <w:t>、</w:t>
            </w:r>
            <w:r>
              <w:rPr>
                <w:bCs/>
                <w:szCs w:val="21"/>
              </w:rPr>
              <w:t>4</w:t>
            </w:r>
            <w:r>
              <w:rPr>
                <w:rFonts w:hint="eastAsia"/>
                <w:bCs/>
                <w:szCs w:val="21"/>
              </w:rPr>
              <w:t>个群系和4个群落</w:t>
            </w:r>
            <w:r>
              <w:rPr>
                <w:bCs/>
                <w:szCs w:val="21"/>
              </w:rPr>
              <w:t>（具体分布情况见评价区植被图）</w:t>
            </w:r>
            <w:r>
              <w:rPr>
                <w:rFonts w:hint="eastAsia"/>
                <w:bCs/>
                <w:szCs w:val="21"/>
              </w:rPr>
              <w:t>。</w:t>
            </w:r>
          </w:p>
          <w:p>
            <w:pPr>
              <w:spacing w:before="156"/>
              <w:ind w:firstLine="480"/>
              <w:jc w:val="center"/>
              <w:rPr>
                <w:b/>
                <w:szCs w:val="21"/>
              </w:rPr>
            </w:pPr>
            <w:r>
              <w:rPr>
                <w:rFonts w:hint="eastAsia"/>
                <w:b/>
                <w:szCs w:val="21"/>
              </w:rPr>
              <w:t>表</w:t>
            </w:r>
            <w:r>
              <w:rPr>
                <w:b/>
                <w:szCs w:val="21"/>
              </w:rPr>
              <w:t>1-1</w:t>
            </w:r>
            <w:r>
              <w:rPr>
                <w:rFonts w:hint="eastAsia"/>
                <w:b/>
                <w:szCs w:val="21"/>
              </w:rPr>
              <w:t xml:space="preserve"> 评价区植被类型统计表</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adjustRightInd w:val="0"/>
                    <w:snapToGrid w:val="0"/>
                    <w:ind w:firstLine="422" w:firstLineChars="200"/>
                    <w:rPr>
                      <w:rFonts w:ascii="宋体" w:hAnsi="宋体"/>
                      <w:b/>
                      <w:szCs w:val="21"/>
                    </w:rPr>
                  </w:pPr>
                  <w:r>
                    <w:rPr>
                      <w:rFonts w:hint="eastAsia" w:ascii="宋体" w:hAnsi="宋体"/>
                      <w:b/>
                      <w:szCs w:val="21"/>
                    </w:rPr>
                    <w:t>A. 自然植被</w:t>
                  </w:r>
                </w:p>
                <w:p>
                  <w:pPr>
                    <w:adjustRightInd w:val="0"/>
                    <w:snapToGrid w:val="0"/>
                    <w:ind w:firstLine="420" w:firstLineChars="200"/>
                    <w:rPr>
                      <w:rFonts w:ascii="宋体" w:hAnsi="宋体"/>
                      <w:szCs w:val="21"/>
                    </w:rPr>
                  </w:pPr>
                  <w:r>
                    <w:rPr>
                      <w:rFonts w:hint="eastAsia" w:ascii="宋体" w:hAnsi="宋体"/>
                      <w:szCs w:val="21"/>
                    </w:rPr>
                    <w:t>Ⅰ.硬叶常绿阔叶林</w:t>
                  </w:r>
                </w:p>
                <w:p>
                  <w:pPr>
                    <w:adjustRightInd w:val="0"/>
                    <w:snapToGrid w:val="0"/>
                    <w:ind w:firstLine="315" w:firstLineChars="150"/>
                    <w:rPr>
                      <w:rFonts w:ascii="宋体" w:hAnsi="宋体"/>
                      <w:szCs w:val="21"/>
                    </w:rPr>
                  </w:pPr>
                  <w:r>
                    <w:rPr>
                      <w:rFonts w:hint="eastAsia" w:ascii="宋体" w:hAnsi="宋体"/>
                      <w:szCs w:val="21"/>
                    </w:rPr>
                    <w:t>（Ⅰ）寒温山地硬叶常绿阔叶林</w:t>
                  </w:r>
                </w:p>
                <w:p>
                  <w:pPr>
                    <w:adjustRightInd w:val="0"/>
                    <w:snapToGrid w:val="0"/>
                    <w:ind w:firstLine="630" w:firstLineChars="300"/>
                    <w:rPr>
                      <w:rFonts w:ascii="宋体" w:hAnsi="宋体"/>
                      <w:szCs w:val="21"/>
                    </w:rPr>
                  </w:pPr>
                  <w:r>
                    <w:rPr>
                      <w:rFonts w:hint="eastAsia" w:ascii="宋体" w:hAnsi="宋体"/>
                      <w:szCs w:val="21"/>
                    </w:rPr>
                    <w:t>（</w:t>
                  </w:r>
                  <w:r>
                    <w:rPr>
                      <w:rFonts w:hint="eastAsia" w:ascii="宋体" w:hAnsi="宋体"/>
                      <w:szCs w:val="21"/>
                      <w:lang w:val="pt-BR"/>
                    </w:rPr>
                    <w:t>一</w:t>
                  </w:r>
                  <w:r>
                    <w:rPr>
                      <w:rFonts w:hint="eastAsia" w:ascii="宋体" w:hAnsi="宋体"/>
                      <w:szCs w:val="21"/>
                    </w:rPr>
                    <w:t>）川滇高山栎林</w:t>
                  </w:r>
                </w:p>
                <w:p>
                  <w:pPr>
                    <w:adjustRightInd w:val="0"/>
                    <w:snapToGrid w:val="0"/>
                    <w:ind w:firstLine="945" w:firstLineChars="450"/>
                    <w:rPr>
                      <w:rFonts w:ascii="宋体" w:hAnsi="宋体"/>
                      <w:szCs w:val="21"/>
                    </w:rPr>
                  </w:pPr>
                  <w:r>
                    <w:rPr>
                      <w:rFonts w:hint="eastAsia" w:ascii="宋体" w:hAnsi="宋体"/>
                      <w:szCs w:val="21"/>
                    </w:rPr>
                    <w:t>（1）川滇高山栎、箭竹群落</w:t>
                  </w:r>
                </w:p>
                <w:p>
                  <w:pPr>
                    <w:adjustRightInd w:val="0"/>
                    <w:snapToGrid w:val="0"/>
                    <w:ind w:firstLine="420" w:firstLineChars="200"/>
                    <w:rPr>
                      <w:rFonts w:ascii="宋体" w:hAnsi="宋体"/>
                      <w:szCs w:val="21"/>
                    </w:rPr>
                  </w:pPr>
                  <w:r>
                    <w:rPr>
                      <w:rFonts w:hint="eastAsia" w:ascii="宋体" w:hAnsi="宋体"/>
                      <w:szCs w:val="21"/>
                    </w:rPr>
                    <w:t>Ⅱ.温性针叶林</w:t>
                  </w:r>
                </w:p>
                <w:p>
                  <w:pPr>
                    <w:adjustRightInd w:val="0"/>
                    <w:snapToGrid w:val="0"/>
                    <w:ind w:firstLine="630" w:firstLineChars="300"/>
                    <w:rPr>
                      <w:rFonts w:ascii="宋体" w:hAnsi="宋体"/>
                      <w:szCs w:val="21"/>
                    </w:rPr>
                  </w:pPr>
                  <w:r>
                    <w:rPr>
                      <w:rFonts w:ascii="宋体" w:hAnsi="宋体"/>
                      <w:szCs w:val="21"/>
                    </w:rPr>
                    <w:t>（II）寒温性针叶林</w:t>
                  </w:r>
                </w:p>
                <w:p>
                  <w:pPr>
                    <w:adjustRightInd w:val="0"/>
                    <w:snapToGrid w:val="0"/>
                    <w:ind w:firstLine="840" w:firstLineChars="400"/>
                    <w:rPr>
                      <w:rFonts w:ascii="宋体" w:hAnsi="宋体" w:cs="宋体"/>
                      <w:kern w:val="0"/>
                      <w:szCs w:val="21"/>
                    </w:rPr>
                  </w:pPr>
                  <w:r>
                    <w:rPr>
                      <w:rFonts w:hint="eastAsia" w:ascii="宋体" w:hAnsi="宋体"/>
                      <w:szCs w:val="21"/>
                    </w:rPr>
                    <w:t>（二）长苞冷杉</w:t>
                  </w:r>
                  <w:r>
                    <w:rPr>
                      <w:rFonts w:hint="eastAsia" w:ascii="宋体" w:hAnsi="宋体" w:cs="宋体"/>
                      <w:kern w:val="0"/>
                      <w:szCs w:val="21"/>
                    </w:rPr>
                    <w:t>林</w:t>
                  </w:r>
                </w:p>
                <w:p>
                  <w:pPr>
                    <w:adjustRightInd w:val="0"/>
                    <w:snapToGrid w:val="0"/>
                    <w:ind w:firstLine="1155" w:firstLineChars="550"/>
                    <w:rPr>
                      <w:rFonts w:ascii="宋体" w:hAnsi="宋体" w:cs="宋体"/>
                      <w:kern w:val="0"/>
                      <w:szCs w:val="21"/>
                    </w:rPr>
                  </w:pPr>
                  <w:r>
                    <w:rPr>
                      <w:rFonts w:ascii="宋体" w:hAnsi="宋体"/>
                      <w:kern w:val="0"/>
                      <w:szCs w:val="21"/>
                    </w:rPr>
                    <w:t>（</w:t>
                  </w:r>
                  <w:r>
                    <w:rPr>
                      <w:rFonts w:hint="eastAsia" w:ascii="宋体" w:hAnsi="宋体"/>
                      <w:kern w:val="0"/>
                      <w:szCs w:val="21"/>
                    </w:rPr>
                    <w:t>2</w:t>
                  </w:r>
                  <w:r>
                    <w:rPr>
                      <w:rFonts w:ascii="宋体" w:hAnsi="宋体"/>
                      <w:kern w:val="0"/>
                      <w:szCs w:val="21"/>
                    </w:rPr>
                    <w:t>）</w:t>
                  </w:r>
                  <w:r>
                    <w:rPr>
                      <w:rFonts w:hint="eastAsia" w:ascii="宋体" w:hAnsi="宋体" w:cs="宋体"/>
                      <w:kern w:val="0"/>
                      <w:szCs w:val="21"/>
                    </w:rPr>
                    <w:t>长苞冷杉、箭竹群落</w:t>
                  </w:r>
                </w:p>
                <w:p>
                  <w:pPr>
                    <w:adjustRightInd w:val="0"/>
                    <w:snapToGrid w:val="0"/>
                    <w:ind w:firstLine="420" w:firstLineChars="200"/>
                    <w:rPr>
                      <w:rFonts w:ascii="宋体" w:hAnsi="宋体"/>
                      <w:szCs w:val="21"/>
                    </w:rPr>
                  </w:pPr>
                  <w:r>
                    <w:rPr>
                      <w:rFonts w:hint="eastAsia" w:ascii="宋体" w:hAnsi="宋体"/>
                      <w:szCs w:val="21"/>
                    </w:rPr>
                    <w:t>Ⅲ.灌丛</w:t>
                  </w:r>
                </w:p>
                <w:p>
                  <w:pPr>
                    <w:adjustRightInd w:val="0"/>
                    <w:snapToGrid w:val="0"/>
                    <w:ind w:firstLine="315" w:firstLineChars="150"/>
                    <w:rPr>
                      <w:rFonts w:ascii="宋体" w:hAnsi="宋体"/>
                      <w:szCs w:val="21"/>
                    </w:rPr>
                  </w:pPr>
                  <w:r>
                    <w:rPr>
                      <w:rFonts w:hint="eastAsia" w:ascii="宋体" w:hAnsi="宋体"/>
                      <w:szCs w:val="21"/>
                    </w:rPr>
                    <w:t>（Ⅲ）寒温灌丛</w:t>
                  </w:r>
                </w:p>
                <w:p>
                  <w:pPr>
                    <w:adjustRightInd w:val="0"/>
                    <w:snapToGrid w:val="0"/>
                    <w:ind w:firstLine="630" w:firstLineChars="300"/>
                    <w:rPr>
                      <w:rFonts w:ascii="宋体" w:hAnsi="宋体"/>
                      <w:szCs w:val="21"/>
                    </w:rPr>
                  </w:pPr>
                  <w:r>
                    <w:rPr>
                      <w:rFonts w:hint="eastAsia" w:ascii="宋体" w:hAnsi="宋体"/>
                      <w:szCs w:val="21"/>
                    </w:rPr>
                    <w:t>（三）杜鹃灌丛</w:t>
                  </w:r>
                </w:p>
                <w:p>
                  <w:pPr>
                    <w:adjustRightInd w:val="0"/>
                    <w:snapToGrid w:val="0"/>
                    <w:ind w:firstLine="945" w:firstLineChars="450"/>
                    <w:rPr>
                      <w:rFonts w:ascii="宋体" w:hAnsi="宋体"/>
                      <w:szCs w:val="21"/>
                    </w:rPr>
                  </w:pPr>
                  <w:r>
                    <w:rPr>
                      <w:rFonts w:hint="eastAsia" w:ascii="宋体" w:hAnsi="宋体"/>
                      <w:szCs w:val="21"/>
                    </w:rPr>
                    <w:t>（3）毛喉杜鹃、副萼柳群落</w:t>
                  </w:r>
                </w:p>
                <w:p>
                  <w:pPr>
                    <w:adjustRightInd w:val="0"/>
                    <w:snapToGrid w:val="0"/>
                    <w:ind w:firstLine="420" w:firstLineChars="200"/>
                    <w:rPr>
                      <w:rFonts w:ascii="宋体" w:hAnsi="宋体"/>
                      <w:szCs w:val="21"/>
                    </w:rPr>
                  </w:pPr>
                  <w:r>
                    <w:rPr>
                      <w:rFonts w:hint="eastAsia" w:ascii="宋体" w:hAnsi="宋体"/>
                      <w:szCs w:val="21"/>
                    </w:rPr>
                    <w:t>IV.草甸</w:t>
                  </w:r>
                </w:p>
                <w:p>
                  <w:pPr>
                    <w:adjustRightInd w:val="0"/>
                    <w:snapToGrid w:val="0"/>
                    <w:ind w:firstLine="315" w:firstLineChars="150"/>
                    <w:rPr>
                      <w:rFonts w:ascii="宋体" w:hAnsi="宋体"/>
                      <w:szCs w:val="21"/>
                    </w:rPr>
                  </w:pPr>
                  <w:r>
                    <w:rPr>
                      <w:rFonts w:hint="eastAsia" w:ascii="宋体" w:hAnsi="宋体"/>
                      <w:szCs w:val="21"/>
                    </w:rPr>
                    <w:t>（IV）寒温草甸</w:t>
                  </w:r>
                </w:p>
                <w:p>
                  <w:pPr>
                    <w:adjustRightInd w:val="0"/>
                    <w:snapToGrid w:val="0"/>
                    <w:ind w:firstLine="630" w:firstLineChars="300"/>
                    <w:rPr>
                      <w:rFonts w:ascii="宋体" w:hAnsi="宋体"/>
                      <w:szCs w:val="21"/>
                    </w:rPr>
                  </w:pPr>
                  <w:r>
                    <w:rPr>
                      <w:rFonts w:hint="eastAsia" w:ascii="宋体" w:hAnsi="宋体"/>
                      <w:szCs w:val="21"/>
                    </w:rPr>
                    <w:t>（四）禾草草甸</w:t>
                  </w:r>
                </w:p>
                <w:p>
                  <w:pPr>
                    <w:adjustRightInd w:val="0"/>
                    <w:snapToGrid w:val="0"/>
                    <w:ind w:firstLine="945" w:firstLineChars="450"/>
                    <w:rPr>
                      <w:sz w:val="24"/>
                      <w:szCs w:val="21"/>
                    </w:rPr>
                  </w:pPr>
                  <w:r>
                    <w:rPr>
                      <w:rFonts w:hint="eastAsia" w:ascii="宋体" w:hAnsi="宋体"/>
                      <w:szCs w:val="21"/>
                    </w:rPr>
                    <w:t>（</w:t>
                  </w:r>
                  <w:r>
                    <w:rPr>
                      <w:rFonts w:ascii="宋体" w:hAnsi="宋体"/>
                      <w:szCs w:val="21"/>
                    </w:rPr>
                    <w:t>4</w:t>
                  </w:r>
                  <w:r>
                    <w:rPr>
                      <w:rFonts w:hint="eastAsia" w:ascii="宋体" w:hAnsi="宋体"/>
                      <w:szCs w:val="21"/>
                    </w:rPr>
                    <w:t>）云南羊茅群落</w:t>
                  </w:r>
                </w:p>
              </w:tc>
            </w:tr>
          </w:tbl>
          <w:p>
            <w:pPr>
              <w:adjustRightInd w:val="0"/>
              <w:snapToGrid w:val="0"/>
              <w:ind w:firstLine="420" w:firstLineChars="200"/>
              <w:rPr>
                <w:rFonts w:ascii="宋体" w:hAnsi="宋体"/>
                <w:szCs w:val="21"/>
              </w:rPr>
            </w:pPr>
            <w:r>
              <w:rPr>
                <w:rFonts w:hint="eastAsia" w:ascii="宋体" w:hAnsi="宋体"/>
                <w:szCs w:val="21"/>
              </w:rPr>
              <w:t>①寒温性常绿阔叶林</w:t>
            </w:r>
          </w:p>
          <w:p>
            <w:pPr>
              <w:numPr>
                <w:ilvl w:val="0"/>
                <w:numId w:val="2"/>
              </w:numPr>
              <w:adjustRightInd w:val="0"/>
              <w:snapToGrid w:val="0"/>
              <w:ind w:left="0" w:firstLine="420" w:firstLineChars="200"/>
              <w:rPr>
                <w:rFonts w:ascii="宋体" w:hAnsi="宋体"/>
                <w:szCs w:val="21"/>
              </w:rPr>
            </w:pPr>
            <w:r>
              <w:rPr>
                <w:rFonts w:hint="eastAsia" w:ascii="宋体" w:hAnsi="宋体"/>
                <w:szCs w:val="21"/>
              </w:rPr>
              <w:t>川滇高山栎、箭竹群落</w:t>
            </w:r>
          </w:p>
          <w:p>
            <w:pPr>
              <w:adjustRightInd w:val="0"/>
              <w:snapToGrid w:val="0"/>
              <w:ind w:firstLine="420" w:firstLineChars="200"/>
              <w:rPr>
                <w:rFonts w:ascii="宋体" w:hAnsi="宋体"/>
                <w:szCs w:val="21"/>
              </w:rPr>
            </w:pPr>
            <w:r>
              <w:rPr>
                <w:rFonts w:hint="eastAsia" w:ascii="宋体" w:hAnsi="宋体"/>
                <w:szCs w:val="21"/>
              </w:rPr>
              <w:t>该群落属于滇西北高山、亚高山区域1</w:t>
            </w:r>
            <w:r>
              <w:rPr>
                <w:rFonts w:ascii="宋体" w:hAnsi="宋体"/>
                <w:szCs w:val="21"/>
              </w:rPr>
              <w:t>900m-3800m石灰岩发育山地常见植被，被当地居民称为黄栎林</w:t>
            </w:r>
            <w:r>
              <w:rPr>
                <w:rFonts w:hint="eastAsia" w:ascii="宋体" w:hAnsi="宋体"/>
                <w:szCs w:val="21"/>
              </w:rPr>
              <w:t>。在评价区内主要分布于格咱河左岸石灰岩发育山坡，群落高约12</w:t>
            </w:r>
            <w:r>
              <w:rPr>
                <w:rFonts w:ascii="宋体" w:hAnsi="宋体"/>
                <w:szCs w:val="21"/>
              </w:rPr>
              <w:t>-15</w:t>
            </w:r>
            <w:r>
              <w:rPr>
                <w:rFonts w:hint="eastAsia" w:ascii="宋体" w:hAnsi="宋体"/>
                <w:szCs w:val="21"/>
              </w:rPr>
              <w:t>m，总盖度可达90%。</w:t>
            </w:r>
          </w:p>
          <w:p>
            <w:pPr>
              <w:adjustRightInd w:val="0"/>
              <w:snapToGrid w:val="0"/>
              <w:ind w:firstLine="420" w:firstLineChars="200"/>
              <w:rPr>
                <w:rFonts w:ascii="宋体" w:hAnsi="宋体"/>
                <w:szCs w:val="21"/>
              </w:rPr>
            </w:pPr>
            <w:r>
              <w:rPr>
                <w:rFonts w:hint="eastAsia" w:ascii="宋体" w:hAnsi="宋体"/>
                <w:szCs w:val="21"/>
              </w:rPr>
              <w:t>乔木层盖度约</w:t>
            </w:r>
            <w:r>
              <w:rPr>
                <w:rFonts w:ascii="宋体" w:hAnsi="宋体"/>
                <w:szCs w:val="21"/>
              </w:rPr>
              <w:t>75</w:t>
            </w:r>
            <w:r>
              <w:rPr>
                <w:rFonts w:hint="eastAsia" w:ascii="宋体" w:hAnsi="宋体"/>
                <w:szCs w:val="21"/>
              </w:rPr>
              <w:t>%，层高1</w:t>
            </w:r>
            <w:r>
              <w:rPr>
                <w:rFonts w:ascii="宋体" w:hAnsi="宋体"/>
                <w:szCs w:val="21"/>
              </w:rPr>
              <w:t>2-15m，</w:t>
            </w:r>
            <w:r>
              <w:rPr>
                <w:rFonts w:hint="eastAsia" w:ascii="宋体" w:hAnsi="宋体"/>
                <w:szCs w:val="21"/>
              </w:rPr>
              <w:t>主要分布川滇高山栎</w:t>
            </w:r>
            <w:r>
              <w:rPr>
                <w:rFonts w:hint="eastAsia" w:ascii="宋体" w:hAnsi="宋体"/>
                <w:i/>
                <w:szCs w:val="21"/>
              </w:rPr>
              <w:t>Quercus</w:t>
            </w:r>
            <w:r>
              <w:rPr>
                <w:rFonts w:ascii="宋体" w:hAnsi="宋体"/>
                <w:i/>
                <w:szCs w:val="21"/>
              </w:rPr>
              <w:t xml:space="preserve"> aquifolioides</w:t>
            </w:r>
            <w:r>
              <w:rPr>
                <w:rFonts w:hint="eastAsia" w:ascii="宋体" w:hAnsi="宋体"/>
                <w:szCs w:val="21"/>
              </w:rPr>
              <w:t>、川杨</w:t>
            </w:r>
            <w:r>
              <w:rPr>
                <w:rFonts w:ascii="宋体" w:hAnsi="宋体"/>
                <w:i/>
                <w:szCs w:val="21"/>
              </w:rPr>
              <w:t>Populus szechuanica</w:t>
            </w:r>
            <w:r>
              <w:rPr>
                <w:rFonts w:hint="eastAsia" w:ascii="宋体" w:hAnsi="宋体"/>
                <w:szCs w:val="21"/>
              </w:rPr>
              <w:t>、旱冬瓜</w:t>
            </w:r>
            <w:r>
              <w:rPr>
                <w:rFonts w:ascii="宋体" w:hAnsi="宋体"/>
                <w:i/>
                <w:szCs w:val="21"/>
              </w:rPr>
              <w:t>Alnus nepalensis</w:t>
            </w:r>
            <w:r>
              <w:rPr>
                <w:rFonts w:hint="eastAsia" w:ascii="宋体" w:hAnsi="宋体"/>
                <w:szCs w:val="21"/>
              </w:rPr>
              <w:t>、丽江云杉</w:t>
            </w:r>
            <w:r>
              <w:rPr>
                <w:rFonts w:ascii="宋体" w:hAnsi="宋体"/>
                <w:i/>
                <w:szCs w:val="21"/>
              </w:rPr>
              <w:t>Picea likiangensis</w:t>
            </w:r>
            <w:r>
              <w:rPr>
                <w:rFonts w:hint="eastAsia" w:ascii="宋体" w:hAnsi="宋体"/>
                <w:szCs w:val="21"/>
              </w:rPr>
              <w:t>、长苞冷杉</w:t>
            </w:r>
            <w:r>
              <w:rPr>
                <w:rFonts w:ascii="宋体" w:hAnsi="宋体"/>
                <w:i/>
                <w:szCs w:val="21"/>
              </w:rPr>
              <w:t>Abies georgei </w:t>
            </w:r>
            <w:r>
              <w:rPr>
                <w:rFonts w:hint="eastAsia" w:ascii="宋体" w:hAnsi="宋体"/>
                <w:szCs w:val="21"/>
              </w:rPr>
              <w:t>、花楸</w:t>
            </w:r>
            <w:r>
              <w:rPr>
                <w:rFonts w:ascii="宋体" w:hAnsi="宋体"/>
                <w:i/>
                <w:szCs w:val="21"/>
              </w:rPr>
              <w:t>Sorbus pohuashanensis</w:t>
            </w:r>
            <w:r>
              <w:rPr>
                <w:rFonts w:hint="eastAsia" w:ascii="宋体" w:hAnsi="宋体"/>
                <w:szCs w:val="21"/>
              </w:rPr>
              <w:t>、云南铁杉</w:t>
            </w:r>
            <w:r>
              <w:rPr>
                <w:rFonts w:ascii="宋体" w:hAnsi="宋体"/>
                <w:i/>
                <w:szCs w:val="21"/>
              </w:rPr>
              <w:t>Tsuga dumosa</w:t>
            </w:r>
            <w:r>
              <w:rPr>
                <w:rFonts w:hint="eastAsia" w:ascii="宋体" w:hAnsi="宋体"/>
                <w:szCs w:val="21"/>
              </w:rPr>
              <w:t>等；</w:t>
            </w:r>
          </w:p>
          <w:p>
            <w:pPr>
              <w:adjustRightInd w:val="0"/>
              <w:snapToGrid w:val="0"/>
              <w:ind w:firstLine="420" w:firstLineChars="200"/>
              <w:rPr>
                <w:rFonts w:ascii="宋体" w:hAnsi="宋体"/>
                <w:szCs w:val="21"/>
              </w:rPr>
            </w:pPr>
            <w:r>
              <w:rPr>
                <w:rFonts w:hint="eastAsia" w:ascii="宋体" w:hAnsi="宋体"/>
                <w:szCs w:val="21"/>
              </w:rPr>
              <w:t>灌木层高1.5~</w:t>
            </w:r>
            <w:r>
              <w:rPr>
                <w:rFonts w:ascii="宋体" w:hAnsi="宋体"/>
                <w:szCs w:val="21"/>
              </w:rPr>
              <w:t>2.5</w:t>
            </w:r>
            <w:r>
              <w:rPr>
                <w:rFonts w:hint="eastAsia" w:ascii="宋体" w:hAnsi="宋体"/>
                <w:szCs w:val="21"/>
              </w:rPr>
              <w:t>m，层盖度</w:t>
            </w:r>
            <w:r>
              <w:rPr>
                <w:rFonts w:ascii="宋体" w:hAnsi="宋体"/>
                <w:szCs w:val="21"/>
              </w:rPr>
              <w:t>35</w:t>
            </w:r>
            <w:r>
              <w:rPr>
                <w:rFonts w:hint="eastAsia" w:ascii="宋体" w:hAnsi="宋体"/>
                <w:szCs w:val="21"/>
              </w:rPr>
              <w:t>%，主要分布有箭竹</w:t>
            </w:r>
            <w:r>
              <w:rPr>
                <w:rFonts w:ascii="宋体" w:hAnsi="宋体"/>
                <w:szCs w:val="21"/>
              </w:rPr>
              <w:t>Fargesia spathacea</w:t>
            </w:r>
            <w:r>
              <w:rPr>
                <w:rFonts w:hint="eastAsia" w:ascii="宋体" w:hAnsi="宋体"/>
                <w:szCs w:val="21"/>
              </w:rPr>
              <w:t>、德式柳</w:t>
            </w:r>
            <w:r>
              <w:rPr>
                <w:rFonts w:ascii="宋体" w:hAnsi="宋体"/>
                <w:i/>
                <w:szCs w:val="21"/>
              </w:rPr>
              <w:t>Salix delavayana </w:t>
            </w:r>
            <w:r>
              <w:rPr>
                <w:rFonts w:hint="eastAsia" w:ascii="宋体" w:hAnsi="宋体"/>
                <w:szCs w:val="21"/>
              </w:rPr>
              <w:t>、锈叶杜鹃</w:t>
            </w:r>
            <w:r>
              <w:rPr>
                <w:rFonts w:ascii="宋体" w:hAnsi="宋体"/>
                <w:i/>
                <w:szCs w:val="21"/>
              </w:rPr>
              <w:t>Rhododendron siderophyllum</w:t>
            </w:r>
            <w:r>
              <w:rPr>
                <w:rFonts w:hint="eastAsia" w:ascii="宋体" w:hAnsi="宋体"/>
                <w:szCs w:val="21"/>
              </w:rPr>
              <w:t>、西南栒子</w:t>
            </w:r>
            <w:r>
              <w:rPr>
                <w:rFonts w:ascii="宋体" w:hAnsi="宋体"/>
                <w:i/>
                <w:szCs w:val="21"/>
              </w:rPr>
              <w:t>Cotoneaster franchetii </w:t>
            </w:r>
            <w:r>
              <w:rPr>
                <w:rFonts w:hint="eastAsia" w:ascii="宋体" w:hAnsi="宋体"/>
                <w:szCs w:val="21"/>
              </w:rPr>
              <w:t>、长叶溲疏</w:t>
            </w:r>
            <w:r>
              <w:rPr>
                <w:rFonts w:ascii="宋体" w:hAnsi="宋体"/>
                <w:i/>
                <w:szCs w:val="21"/>
              </w:rPr>
              <w:t>Deutzia longifolia</w:t>
            </w:r>
            <w:r>
              <w:rPr>
                <w:rFonts w:hint="eastAsia" w:ascii="宋体" w:hAnsi="宋体"/>
                <w:szCs w:val="21"/>
              </w:rPr>
              <w:t>、腋花杜鹃</w:t>
            </w:r>
            <w:r>
              <w:rPr>
                <w:rFonts w:ascii="宋体" w:hAnsi="宋体"/>
                <w:i/>
                <w:iCs/>
                <w:szCs w:val="21"/>
              </w:rPr>
              <w:t>Rhododendron racemosum</w:t>
            </w:r>
            <w:r>
              <w:rPr>
                <w:rFonts w:ascii="宋体" w:hAnsi="宋体"/>
                <w:szCs w:val="21"/>
              </w:rPr>
              <w:t> </w:t>
            </w:r>
            <w:r>
              <w:rPr>
                <w:rFonts w:hint="eastAsia" w:ascii="宋体" w:hAnsi="宋体"/>
                <w:szCs w:val="21"/>
              </w:rPr>
              <w:t>、川滇绣线菊</w:t>
            </w:r>
            <w:r>
              <w:rPr>
                <w:rFonts w:ascii="宋体" w:hAnsi="宋体"/>
                <w:i/>
                <w:iCs/>
                <w:szCs w:val="21"/>
              </w:rPr>
              <w:t>Spiraea schneideriana</w:t>
            </w:r>
            <w:r>
              <w:rPr>
                <w:rFonts w:hint="eastAsia" w:ascii="宋体" w:hAnsi="宋体"/>
                <w:szCs w:val="21"/>
              </w:rPr>
              <w:t>、峨眉蔷薇</w:t>
            </w:r>
            <w:r>
              <w:rPr>
                <w:rFonts w:ascii="宋体" w:hAnsi="宋体"/>
                <w:i/>
                <w:szCs w:val="21"/>
              </w:rPr>
              <w:t>Rosa omeiensis</w:t>
            </w:r>
            <w:r>
              <w:rPr>
                <w:rFonts w:hint="eastAsia" w:ascii="宋体" w:hAnsi="宋体"/>
                <w:szCs w:val="21"/>
              </w:rPr>
              <w:t>、荚蒾</w:t>
            </w:r>
            <w:r>
              <w:rPr>
                <w:rFonts w:ascii="宋体" w:hAnsi="宋体"/>
                <w:i/>
                <w:szCs w:val="21"/>
              </w:rPr>
              <w:t>Viburnum.sp</w:t>
            </w:r>
            <w:r>
              <w:rPr>
                <w:rFonts w:hint="eastAsia" w:ascii="宋体" w:hAnsi="宋体"/>
                <w:szCs w:val="21"/>
              </w:rPr>
              <w:t>、木蓝</w:t>
            </w:r>
            <w:r>
              <w:rPr>
                <w:rFonts w:ascii="宋体" w:hAnsi="宋体"/>
                <w:i/>
                <w:szCs w:val="21"/>
              </w:rPr>
              <w:t>Indigofera tinctoria</w:t>
            </w:r>
            <w:r>
              <w:rPr>
                <w:rFonts w:hint="eastAsia" w:ascii="宋体" w:hAnsi="宋体"/>
                <w:szCs w:val="21"/>
              </w:rPr>
              <w:t>等；</w:t>
            </w:r>
          </w:p>
          <w:p>
            <w:pPr>
              <w:adjustRightInd w:val="0"/>
              <w:snapToGrid w:val="0"/>
              <w:ind w:firstLine="420" w:firstLineChars="200"/>
              <w:rPr>
                <w:rFonts w:ascii="宋体" w:hAnsi="宋体"/>
                <w:szCs w:val="21"/>
              </w:rPr>
            </w:pPr>
            <w:r>
              <w:rPr>
                <w:rFonts w:hint="eastAsia" w:ascii="宋体" w:hAnsi="宋体"/>
                <w:szCs w:val="21"/>
              </w:rPr>
              <w:t>草本层不发达，高</w:t>
            </w:r>
            <w:r>
              <w:rPr>
                <w:rFonts w:ascii="宋体" w:hAnsi="宋体"/>
                <w:szCs w:val="21"/>
              </w:rPr>
              <w:t>0.1</w:t>
            </w:r>
            <w:r>
              <w:rPr>
                <w:rFonts w:hint="eastAsia" w:ascii="宋体" w:hAnsi="宋体"/>
                <w:szCs w:val="21"/>
              </w:rPr>
              <w:t>~</w:t>
            </w:r>
            <w:r>
              <w:rPr>
                <w:rFonts w:ascii="宋体" w:hAnsi="宋体"/>
                <w:szCs w:val="21"/>
              </w:rPr>
              <w:t>0.3</w:t>
            </w:r>
            <w:r>
              <w:rPr>
                <w:rFonts w:hint="eastAsia" w:ascii="宋体" w:hAnsi="宋体"/>
                <w:szCs w:val="21"/>
              </w:rPr>
              <w:t>m，盖度约为</w:t>
            </w:r>
            <w:r>
              <w:rPr>
                <w:rFonts w:ascii="宋体" w:hAnsi="宋体"/>
                <w:szCs w:val="21"/>
              </w:rPr>
              <w:t>10</w:t>
            </w:r>
            <w:r>
              <w:rPr>
                <w:rFonts w:hint="eastAsia" w:ascii="宋体" w:hAnsi="宋体"/>
                <w:szCs w:val="21"/>
              </w:rPr>
              <w:t>%，常见种类有沿阶草</w:t>
            </w:r>
            <w:r>
              <w:rPr>
                <w:rFonts w:ascii="宋体" w:hAnsi="宋体"/>
                <w:i/>
                <w:szCs w:val="21"/>
              </w:rPr>
              <w:t>Ophiopogon bodinieri</w:t>
            </w:r>
            <w:r>
              <w:rPr>
                <w:rFonts w:hint="eastAsia" w:ascii="宋体" w:hAnsi="宋体"/>
                <w:szCs w:val="21"/>
              </w:rPr>
              <w:t>、兔儿风</w:t>
            </w:r>
            <w:r>
              <w:rPr>
                <w:rFonts w:ascii="宋体" w:hAnsi="宋体"/>
                <w:i/>
                <w:szCs w:val="21"/>
              </w:rPr>
              <w:t>Ainsliaea glabra </w:t>
            </w:r>
            <w:r>
              <w:rPr>
                <w:rFonts w:hint="eastAsia" w:ascii="宋体" w:hAnsi="宋体"/>
                <w:szCs w:val="21"/>
              </w:rPr>
              <w:t>、三花兔儿风</w:t>
            </w:r>
            <w:r>
              <w:rPr>
                <w:rFonts w:ascii="宋体" w:hAnsi="宋体"/>
                <w:i/>
                <w:szCs w:val="21"/>
              </w:rPr>
              <w:t>Ainsliaea latifolia</w:t>
            </w:r>
            <w:r>
              <w:rPr>
                <w:rFonts w:ascii="宋体" w:hAnsi="宋体"/>
                <w:szCs w:val="21"/>
              </w:rPr>
              <w:t> </w:t>
            </w:r>
            <w:r>
              <w:rPr>
                <w:rFonts w:hint="eastAsia" w:ascii="宋体" w:hAnsi="宋体"/>
                <w:szCs w:val="21"/>
              </w:rPr>
              <w:t>、苔草</w:t>
            </w:r>
            <w:r>
              <w:rPr>
                <w:rFonts w:ascii="宋体" w:hAnsi="宋体"/>
                <w:i/>
                <w:iCs/>
                <w:szCs w:val="21"/>
              </w:rPr>
              <w:t>Carex hirta</w:t>
            </w:r>
            <w:r>
              <w:rPr>
                <w:rFonts w:hint="eastAsia" w:ascii="宋体" w:hAnsi="宋体"/>
                <w:szCs w:val="21"/>
              </w:rPr>
              <w:t>、华火绒草</w:t>
            </w:r>
            <w:r>
              <w:rPr>
                <w:rFonts w:ascii="宋体" w:hAnsi="宋体"/>
                <w:i/>
                <w:szCs w:val="21"/>
              </w:rPr>
              <w:t>Leontopodium sinense</w:t>
            </w:r>
            <w:r>
              <w:rPr>
                <w:rFonts w:hint="eastAsia" w:ascii="宋体" w:hAnsi="宋体"/>
                <w:szCs w:val="21"/>
              </w:rPr>
              <w:t>等。</w:t>
            </w:r>
          </w:p>
          <w:p>
            <w:pPr>
              <w:adjustRightInd w:val="0"/>
              <w:snapToGrid w:val="0"/>
              <w:ind w:firstLine="420" w:firstLineChars="200"/>
              <w:rPr>
                <w:rFonts w:ascii="宋体" w:hAnsi="宋体"/>
                <w:szCs w:val="21"/>
              </w:rPr>
            </w:pPr>
            <w:r>
              <w:rPr>
                <w:rFonts w:hint="eastAsia" w:ascii="宋体" w:hAnsi="宋体"/>
                <w:szCs w:val="21"/>
              </w:rPr>
              <w:t>②寒温性针叶林</w:t>
            </w:r>
          </w:p>
          <w:p>
            <w:pPr>
              <w:numPr>
                <w:ilvl w:val="0"/>
                <w:numId w:val="2"/>
              </w:numPr>
              <w:adjustRightInd w:val="0"/>
              <w:snapToGrid w:val="0"/>
              <w:ind w:left="0" w:firstLine="420" w:firstLineChars="200"/>
              <w:rPr>
                <w:rFonts w:ascii="宋体" w:hAnsi="宋体"/>
                <w:szCs w:val="21"/>
              </w:rPr>
            </w:pPr>
            <w:r>
              <w:rPr>
                <w:rFonts w:hint="eastAsia" w:ascii="宋体" w:hAnsi="宋体"/>
                <w:szCs w:val="21"/>
              </w:rPr>
              <w:t>长苞冷杉、箭竹群落</w:t>
            </w:r>
          </w:p>
          <w:p>
            <w:pPr>
              <w:adjustRightInd w:val="0"/>
              <w:snapToGrid w:val="0"/>
              <w:ind w:firstLine="420" w:firstLineChars="200"/>
              <w:rPr>
                <w:rFonts w:ascii="宋体" w:hAnsi="宋体"/>
                <w:szCs w:val="21"/>
              </w:rPr>
            </w:pPr>
            <w:r>
              <w:rPr>
                <w:rFonts w:hint="eastAsia" w:ascii="宋体" w:hAnsi="宋体"/>
                <w:szCs w:val="21"/>
              </w:rPr>
              <w:t>长苞冷杉</w:t>
            </w:r>
            <w:r>
              <w:rPr>
                <w:rFonts w:ascii="宋体" w:hAnsi="宋体"/>
                <w:szCs w:val="21"/>
              </w:rPr>
              <w:t>林为我省西北部横断山脉地区亚高山地区上部常见针叶林群系，主要分布于海拔</w:t>
            </w:r>
            <w:r>
              <w:rPr>
                <w:rFonts w:hint="eastAsia" w:ascii="宋体" w:hAnsi="宋体"/>
                <w:szCs w:val="21"/>
              </w:rPr>
              <w:t>3</w:t>
            </w:r>
            <w:r>
              <w:rPr>
                <w:rFonts w:ascii="宋体" w:hAnsi="宋体"/>
                <w:szCs w:val="21"/>
              </w:rPr>
              <w:t>200-4400m地带。群落分布地气候寒冷潮湿，土壤主要发育为灰棕色森林土。评价区内其广布于格咱河两岸灰棕色森林土发育的受滑坡等地质灾害影响较小的山坡上部。</w:t>
            </w:r>
          </w:p>
          <w:p>
            <w:pPr>
              <w:adjustRightInd w:val="0"/>
              <w:snapToGrid w:val="0"/>
              <w:ind w:firstLine="420" w:firstLineChars="200"/>
              <w:rPr>
                <w:rFonts w:ascii="宋体" w:hAnsi="宋体"/>
                <w:szCs w:val="21"/>
              </w:rPr>
            </w:pPr>
            <w:r>
              <w:rPr>
                <w:rFonts w:ascii="宋体" w:hAnsi="宋体"/>
                <w:szCs w:val="21"/>
              </w:rPr>
              <w:t>评价区内</w:t>
            </w:r>
            <w:r>
              <w:rPr>
                <w:rFonts w:hint="eastAsia" w:ascii="宋体" w:hAnsi="宋体"/>
                <w:szCs w:val="21"/>
              </w:rPr>
              <w:t>群落一般高</w:t>
            </w:r>
            <w:r>
              <w:rPr>
                <w:rFonts w:ascii="宋体" w:hAnsi="宋体"/>
                <w:szCs w:val="21"/>
              </w:rPr>
              <w:t>12-15m</w:t>
            </w:r>
            <w:r>
              <w:rPr>
                <w:rFonts w:hint="eastAsia" w:ascii="宋体" w:hAnsi="宋体"/>
                <w:szCs w:val="21"/>
              </w:rPr>
              <w:t>，总盖度</w:t>
            </w:r>
            <w:r>
              <w:rPr>
                <w:rFonts w:ascii="宋体" w:hAnsi="宋体"/>
                <w:szCs w:val="21"/>
              </w:rPr>
              <w:t>90%</w:t>
            </w:r>
            <w:r>
              <w:rPr>
                <w:rFonts w:hint="eastAsia" w:ascii="宋体" w:hAnsi="宋体"/>
                <w:szCs w:val="21"/>
              </w:rPr>
              <w:t>，分为乔木层、灌木层、草本层3层。</w:t>
            </w:r>
          </w:p>
          <w:p>
            <w:pPr>
              <w:adjustRightInd w:val="0"/>
              <w:snapToGrid w:val="0"/>
              <w:ind w:firstLine="420" w:firstLineChars="200"/>
              <w:rPr>
                <w:rFonts w:ascii="宋体" w:hAnsi="宋体"/>
                <w:szCs w:val="21"/>
              </w:rPr>
            </w:pPr>
            <w:r>
              <w:rPr>
                <w:rFonts w:hint="eastAsia" w:ascii="宋体" w:hAnsi="宋体"/>
                <w:szCs w:val="21"/>
              </w:rPr>
              <w:t>乔木层高约</w:t>
            </w:r>
            <w:r>
              <w:rPr>
                <w:rFonts w:ascii="宋体" w:hAnsi="宋体"/>
                <w:szCs w:val="21"/>
              </w:rPr>
              <w:t>8-15m</w:t>
            </w:r>
            <w:r>
              <w:rPr>
                <w:rFonts w:hint="eastAsia" w:ascii="宋体" w:hAnsi="宋体"/>
                <w:szCs w:val="21"/>
              </w:rPr>
              <w:t>，盖度为</w:t>
            </w:r>
            <w:r>
              <w:rPr>
                <w:rFonts w:ascii="宋体" w:hAnsi="宋体"/>
                <w:szCs w:val="21"/>
              </w:rPr>
              <w:t>55%</w:t>
            </w:r>
            <w:r>
              <w:rPr>
                <w:rFonts w:hint="eastAsia" w:ascii="宋体" w:hAnsi="宋体"/>
                <w:szCs w:val="21"/>
              </w:rPr>
              <w:t>，以长苞冷杉</w:t>
            </w:r>
            <w:r>
              <w:rPr>
                <w:rFonts w:ascii="宋体" w:hAnsi="宋体"/>
                <w:i/>
                <w:szCs w:val="21"/>
              </w:rPr>
              <w:t>Abies georgei </w:t>
            </w:r>
            <w:r>
              <w:rPr>
                <w:rFonts w:hint="eastAsia" w:ascii="宋体" w:hAnsi="宋体"/>
                <w:szCs w:val="21"/>
              </w:rPr>
              <w:t>为主，另外还有少量的丽江云杉</w:t>
            </w:r>
            <w:r>
              <w:rPr>
                <w:rFonts w:ascii="宋体" w:hAnsi="宋体"/>
                <w:i/>
                <w:szCs w:val="21"/>
              </w:rPr>
              <w:t>Picea likiangensis</w:t>
            </w:r>
            <w:r>
              <w:rPr>
                <w:rFonts w:hint="eastAsia" w:ascii="宋体" w:hAnsi="宋体"/>
                <w:szCs w:val="21"/>
              </w:rPr>
              <w:t>、吴茱萸叶五加</w:t>
            </w:r>
            <w:r>
              <w:rPr>
                <w:rFonts w:ascii="宋体" w:hAnsi="宋体"/>
                <w:i/>
                <w:szCs w:val="21"/>
              </w:rPr>
              <w:t>Acanthopanax evodiaefolius</w:t>
            </w:r>
            <w:r>
              <w:rPr>
                <w:rFonts w:hint="eastAsia" w:ascii="宋体" w:hAnsi="宋体"/>
                <w:szCs w:val="21"/>
              </w:rPr>
              <w:t>、四数槭</w:t>
            </w:r>
            <w:r>
              <w:rPr>
                <w:rFonts w:ascii="宋体" w:hAnsi="宋体"/>
                <w:i/>
                <w:szCs w:val="21"/>
              </w:rPr>
              <w:t>Acer stachyophyllum</w:t>
            </w:r>
            <w:r>
              <w:rPr>
                <w:rFonts w:hint="eastAsia" w:ascii="宋体" w:hAnsi="宋体"/>
                <w:szCs w:val="21"/>
              </w:rPr>
              <w:t>、花楸</w:t>
            </w:r>
            <w:r>
              <w:rPr>
                <w:rFonts w:ascii="宋体" w:hAnsi="宋体"/>
                <w:i/>
                <w:szCs w:val="21"/>
              </w:rPr>
              <w:t>Sorbus pohuashanensis</w:t>
            </w:r>
            <w:r>
              <w:rPr>
                <w:rFonts w:hint="eastAsia" w:ascii="宋体" w:hAnsi="宋体"/>
                <w:szCs w:val="21"/>
              </w:rPr>
              <w:t>等；</w:t>
            </w:r>
          </w:p>
          <w:p>
            <w:pPr>
              <w:adjustRightInd w:val="0"/>
              <w:snapToGrid w:val="0"/>
              <w:ind w:firstLine="420" w:firstLineChars="200"/>
              <w:rPr>
                <w:rFonts w:ascii="宋体" w:hAnsi="宋体"/>
                <w:szCs w:val="21"/>
              </w:rPr>
            </w:pPr>
            <w:r>
              <w:rPr>
                <w:rFonts w:hint="eastAsia" w:ascii="宋体" w:hAnsi="宋体"/>
                <w:szCs w:val="21"/>
              </w:rPr>
              <w:t>灌木层发达，层高约</w:t>
            </w:r>
            <w:r>
              <w:rPr>
                <w:rFonts w:ascii="宋体" w:hAnsi="宋体"/>
                <w:szCs w:val="21"/>
              </w:rPr>
              <w:t>1.5</w:t>
            </w:r>
            <w:r>
              <w:rPr>
                <w:rFonts w:hint="eastAsia" w:ascii="宋体" w:hAnsi="宋体"/>
                <w:szCs w:val="21"/>
              </w:rPr>
              <w:t>~</w:t>
            </w:r>
            <w:r>
              <w:rPr>
                <w:rFonts w:ascii="宋体" w:hAnsi="宋体"/>
                <w:szCs w:val="21"/>
              </w:rPr>
              <w:t>3</w:t>
            </w:r>
            <w:r>
              <w:rPr>
                <w:rFonts w:hint="eastAsia" w:ascii="宋体" w:hAnsi="宋体"/>
                <w:szCs w:val="21"/>
              </w:rPr>
              <w:t>.5</w:t>
            </w:r>
            <w:r>
              <w:rPr>
                <w:rFonts w:ascii="宋体" w:hAnsi="宋体"/>
                <w:szCs w:val="21"/>
              </w:rPr>
              <w:t>m</w:t>
            </w:r>
            <w:r>
              <w:rPr>
                <w:rFonts w:hint="eastAsia" w:ascii="宋体" w:hAnsi="宋体"/>
                <w:szCs w:val="21"/>
              </w:rPr>
              <w:t>，盖度为6</w:t>
            </w:r>
            <w:r>
              <w:rPr>
                <w:rFonts w:ascii="宋体" w:hAnsi="宋体"/>
                <w:szCs w:val="21"/>
              </w:rPr>
              <w:t>5%</w:t>
            </w:r>
            <w:r>
              <w:rPr>
                <w:rFonts w:hint="eastAsia" w:ascii="宋体" w:hAnsi="宋体"/>
                <w:szCs w:val="21"/>
              </w:rPr>
              <w:t>，主要植物有箭竹</w:t>
            </w:r>
            <w:r>
              <w:rPr>
                <w:rFonts w:ascii="宋体" w:hAnsi="宋体"/>
                <w:i/>
                <w:szCs w:val="21"/>
              </w:rPr>
              <w:t>Fargesia spathacea </w:t>
            </w:r>
            <w:r>
              <w:rPr>
                <w:rFonts w:hint="eastAsia" w:ascii="宋体" w:hAnsi="宋体"/>
                <w:szCs w:val="21"/>
              </w:rPr>
              <w:t>、陕甘花楸</w:t>
            </w:r>
            <w:r>
              <w:rPr>
                <w:rFonts w:ascii="宋体" w:hAnsi="宋体"/>
                <w:i/>
                <w:szCs w:val="21"/>
              </w:rPr>
              <w:t>Sorbus koehneana </w:t>
            </w:r>
            <w:r>
              <w:rPr>
                <w:rFonts w:hint="eastAsia" w:ascii="宋体" w:hAnsi="宋体"/>
                <w:szCs w:val="21"/>
              </w:rPr>
              <w:t>、峨眉蔷薇</w:t>
            </w:r>
            <w:r>
              <w:rPr>
                <w:rFonts w:ascii="宋体" w:hAnsi="宋体"/>
                <w:i/>
                <w:szCs w:val="21"/>
              </w:rPr>
              <w:t>Rosa omeiensis</w:t>
            </w:r>
            <w:r>
              <w:rPr>
                <w:rFonts w:hint="eastAsia" w:ascii="宋体" w:hAnsi="宋体"/>
                <w:szCs w:val="21"/>
              </w:rPr>
              <w:t>、披针叶忍冬</w:t>
            </w:r>
            <w:r>
              <w:rPr>
                <w:rFonts w:ascii="宋体" w:hAnsi="宋体"/>
                <w:i/>
                <w:szCs w:val="21"/>
              </w:rPr>
              <w:t>Lonicera pseudoproterantha</w:t>
            </w:r>
            <w:r>
              <w:rPr>
                <w:rFonts w:hint="eastAsia" w:ascii="宋体" w:hAnsi="宋体"/>
                <w:szCs w:val="21"/>
              </w:rPr>
              <w:t>、锈叶杜鹃</w:t>
            </w:r>
            <w:r>
              <w:rPr>
                <w:rFonts w:ascii="宋体" w:hAnsi="宋体"/>
                <w:i/>
                <w:szCs w:val="21"/>
              </w:rPr>
              <w:t>Rhododendron siderophyllum</w:t>
            </w:r>
            <w:r>
              <w:rPr>
                <w:rFonts w:hint="eastAsia" w:ascii="宋体" w:hAnsi="宋体"/>
                <w:szCs w:val="21"/>
              </w:rPr>
              <w:t>、桦叶荚蒾</w:t>
            </w:r>
            <w:r>
              <w:rPr>
                <w:rFonts w:ascii="宋体" w:hAnsi="宋体"/>
                <w:i/>
                <w:szCs w:val="21"/>
              </w:rPr>
              <w:t>Viburnum betulifolium</w:t>
            </w:r>
            <w:r>
              <w:rPr>
                <w:rFonts w:ascii="宋体" w:hAnsi="宋体"/>
                <w:szCs w:val="21"/>
              </w:rPr>
              <w:t> </w:t>
            </w:r>
            <w:r>
              <w:rPr>
                <w:rFonts w:hint="eastAsia" w:ascii="宋体" w:hAnsi="宋体"/>
                <w:szCs w:val="21"/>
              </w:rPr>
              <w:t>、毛喉杜鹃</w:t>
            </w:r>
            <w:r>
              <w:rPr>
                <w:rFonts w:ascii="宋体" w:hAnsi="宋体"/>
                <w:i/>
                <w:szCs w:val="21"/>
              </w:rPr>
              <w:t>Rhododendron cephalanthum</w:t>
            </w:r>
            <w:r>
              <w:rPr>
                <w:rFonts w:hint="eastAsia" w:ascii="宋体" w:hAnsi="宋体"/>
                <w:szCs w:val="21"/>
              </w:rPr>
              <w:t>、卵叶绣线菊</w:t>
            </w:r>
            <w:r>
              <w:rPr>
                <w:rFonts w:ascii="宋体" w:hAnsi="宋体"/>
                <w:i/>
                <w:szCs w:val="21"/>
              </w:rPr>
              <w:t>Spiraea japonica</w:t>
            </w:r>
            <w:r>
              <w:rPr>
                <w:rFonts w:hint="eastAsia" w:ascii="宋体" w:hAnsi="宋体"/>
                <w:szCs w:val="21"/>
              </w:rPr>
              <w:t xml:space="preserve">等；  </w:t>
            </w:r>
          </w:p>
          <w:p>
            <w:pPr>
              <w:adjustRightInd w:val="0"/>
              <w:snapToGrid w:val="0"/>
              <w:ind w:firstLine="420" w:firstLineChars="200"/>
              <w:rPr>
                <w:rFonts w:ascii="宋体" w:hAnsi="宋体"/>
                <w:szCs w:val="21"/>
              </w:rPr>
            </w:pPr>
            <w:r>
              <w:rPr>
                <w:rFonts w:hint="eastAsia" w:ascii="宋体" w:hAnsi="宋体"/>
                <w:szCs w:val="21"/>
              </w:rPr>
              <w:t>草本层不发达，层高约</w:t>
            </w:r>
            <w:r>
              <w:rPr>
                <w:rFonts w:ascii="宋体" w:hAnsi="宋体"/>
                <w:szCs w:val="21"/>
              </w:rPr>
              <w:t>0.5</w:t>
            </w:r>
            <w:r>
              <w:rPr>
                <w:rFonts w:hint="eastAsia" w:ascii="宋体" w:hAnsi="宋体"/>
                <w:szCs w:val="21"/>
              </w:rPr>
              <w:t>~</w:t>
            </w:r>
            <w:r>
              <w:rPr>
                <w:rFonts w:ascii="宋体" w:hAnsi="宋体"/>
                <w:szCs w:val="21"/>
              </w:rPr>
              <w:t>1.0m</w:t>
            </w:r>
            <w:r>
              <w:rPr>
                <w:rFonts w:hint="eastAsia" w:ascii="宋体" w:hAnsi="宋体"/>
                <w:szCs w:val="21"/>
              </w:rPr>
              <w:t>，盖度为</w:t>
            </w:r>
            <w:r>
              <w:rPr>
                <w:rFonts w:ascii="宋体" w:hAnsi="宋体"/>
                <w:szCs w:val="21"/>
              </w:rPr>
              <w:t>10%</w:t>
            </w:r>
            <w:r>
              <w:rPr>
                <w:rFonts w:hint="eastAsia" w:ascii="宋体" w:hAnsi="宋体"/>
                <w:szCs w:val="21"/>
              </w:rPr>
              <w:t>，主要植物有蛇莓</w:t>
            </w:r>
            <w:r>
              <w:rPr>
                <w:rFonts w:ascii="宋体" w:hAnsi="宋体"/>
                <w:i/>
                <w:szCs w:val="21"/>
              </w:rPr>
              <w:t>Duchesnea indica</w:t>
            </w:r>
            <w:r>
              <w:rPr>
                <w:rFonts w:hint="eastAsia" w:ascii="宋体" w:hAnsi="宋体"/>
                <w:szCs w:val="21"/>
              </w:rPr>
              <w:t>、苔草</w:t>
            </w:r>
            <w:r>
              <w:rPr>
                <w:rFonts w:ascii="宋体" w:hAnsi="宋体"/>
                <w:i/>
                <w:iCs/>
                <w:szCs w:val="21"/>
              </w:rPr>
              <w:t>Carex hirta</w:t>
            </w:r>
            <w:r>
              <w:rPr>
                <w:rFonts w:hint="eastAsia" w:ascii="宋体" w:hAnsi="宋体"/>
                <w:szCs w:val="21"/>
              </w:rPr>
              <w:t>、紫花地丁</w:t>
            </w:r>
            <w:r>
              <w:rPr>
                <w:rFonts w:ascii="宋体" w:hAnsi="宋体"/>
                <w:i/>
                <w:szCs w:val="21"/>
              </w:rPr>
              <w:t>Viola philippica</w:t>
            </w:r>
            <w:r>
              <w:rPr>
                <w:rFonts w:hint="eastAsia" w:ascii="宋体" w:hAnsi="宋体"/>
                <w:szCs w:val="21"/>
              </w:rPr>
              <w:t>、山酢浆草</w:t>
            </w:r>
            <w:r>
              <w:rPr>
                <w:rFonts w:ascii="宋体" w:hAnsi="宋体"/>
                <w:i/>
                <w:iCs/>
                <w:szCs w:val="21"/>
              </w:rPr>
              <w:t>Oxalis acetosella</w:t>
            </w:r>
            <w:r>
              <w:rPr>
                <w:rFonts w:hint="eastAsia" w:ascii="宋体" w:hAnsi="宋体"/>
                <w:szCs w:val="21"/>
              </w:rPr>
              <w:t>、头花马先蒿</w:t>
            </w:r>
            <w:r>
              <w:rPr>
                <w:rFonts w:ascii="宋体" w:hAnsi="宋体"/>
                <w:i/>
                <w:szCs w:val="21"/>
              </w:rPr>
              <w:t>Pedicularis cephalantha</w:t>
            </w:r>
            <w:r>
              <w:rPr>
                <w:rFonts w:hint="eastAsia" w:ascii="宋体" w:hAnsi="宋体"/>
                <w:szCs w:val="21"/>
              </w:rPr>
              <w:t>、滇假银莲花</w:t>
            </w:r>
            <w:r>
              <w:rPr>
                <w:rFonts w:ascii="宋体" w:hAnsi="宋体"/>
                <w:i/>
                <w:szCs w:val="21"/>
              </w:rPr>
              <w:t>Anemone delavayi</w:t>
            </w:r>
            <w:r>
              <w:rPr>
                <w:rFonts w:ascii="宋体" w:hAnsi="宋体"/>
                <w:szCs w:val="21"/>
              </w:rPr>
              <w:t> </w:t>
            </w:r>
            <w:r>
              <w:rPr>
                <w:rFonts w:hint="eastAsia" w:ascii="宋体" w:hAnsi="宋体"/>
                <w:szCs w:val="21"/>
              </w:rPr>
              <w:t>等。</w:t>
            </w:r>
          </w:p>
          <w:p>
            <w:pPr>
              <w:adjustRightInd w:val="0"/>
              <w:snapToGrid w:val="0"/>
              <w:ind w:firstLine="420" w:firstLineChars="200"/>
              <w:rPr>
                <w:rFonts w:ascii="宋体" w:hAnsi="宋体"/>
                <w:szCs w:val="21"/>
              </w:rPr>
            </w:pPr>
            <w:r>
              <w:rPr>
                <w:rFonts w:hint="eastAsia" w:ascii="宋体" w:hAnsi="宋体"/>
                <w:szCs w:val="21"/>
              </w:rPr>
              <w:t>③寒温性灌丛</w:t>
            </w:r>
          </w:p>
          <w:p>
            <w:pPr>
              <w:numPr>
                <w:ilvl w:val="0"/>
                <w:numId w:val="2"/>
              </w:numPr>
              <w:adjustRightInd w:val="0"/>
              <w:snapToGrid w:val="0"/>
              <w:ind w:left="0" w:firstLine="420" w:firstLineChars="200"/>
              <w:rPr>
                <w:rFonts w:ascii="宋体" w:hAnsi="宋体"/>
                <w:szCs w:val="21"/>
              </w:rPr>
            </w:pPr>
            <w:r>
              <w:rPr>
                <w:rFonts w:hint="eastAsia" w:ascii="宋体" w:hAnsi="宋体"/>
                <w:szCs w:val="21"/>
              </w:rPr>
              <w:t>毛喉杜鹃、副萼柳群落</w:t>
            </w:r>
          </w:p>
          <w:p>
            <w:pPr>
              <w:adjustRightInd w:val="0"/>
              <w:snapToGrid w:val="0"/>
              <w:ind w:firstLine="420" w:firstLineChars="200"/>
              <w:rPr>
                <w:rFonts w:ascii="宋体" w:hAnsi="宋体"/>
                <w:szCs w:val="21"/>
              </w:rPr>
            </w:pPr>
            <w:r>
              <w:rPr>
                <w:rFonts w:hint="eastAsia" w:ascii="宋体" w:hAnsi="宋体"/>
                <w:szCs w:val="21"/>
              </w:rPr>
              <w:t>该群落以毛喉杜鹃为优势，主要分布于滇西北3</w:t>
            </w:r>
            <w:r>
              <w:rPr>
                <w:rFonts w:ascii="宋体" w:hAnsi="宋体"/>
                <w:szCs w:val="21"/>
              </w:rPr>
              <w:t>900-4300m山坡。评价区内主要分布于石灰岩、玄武岩发育的砾石堆积山坡，为滑坡、崩塌等地质灾害破坏地带性植被后天然更新形成的植被类型。</w:t>
            </w:r>
            <w:r>
              <w:rPr>
                <w:rFonts w:hint="eastAsia" w:ascii="宋体" w:hAnsi="宋体"/>
                <w:szCs w:val="21"/>
              </w:rPr>
              <w:t>群落整体为垫状灌丛，外貌呈斑块化、片状，高度约为0</w:t>
            </w:r>
            <w:r>
              <w:rPr>
                <w:rFonts w:ascii="宋体" w:hAnsi="宋体"/>
                <w:szCs w:val="21"/>
              </w:rPr>
              <w:t>.5-0.8m。群落总盖度约为</w:t>
            </w:r>
            <w:r>
              <w:rPr>
                <w:rFonts w:hint="eastAsia" w:ascii="宋体" w:hAnsi="宋体"/>
                <w:szCs w:val="21"/>
              </w:rPr>
              <w:t>8</w:t>
            </w:r>
            <w:r>
              <w:rPr>
                <w:rFonts w:ascii="宋体" w:hAnsi="宋体"/>
                <w:szCs w:val="21"/>
              </w:rPr>
              <w:t>5%。</w:t>
            </w:r>
          </w:p>
          <w:p>
            <w:pPr>
              <w:adjustRightInd w:val="0"/>
              <w:snapToGrid w:val="0"/>
              <w:ind w:firstLine="420" w:firstLineChars="200"/>
              <w:rPr>
                <w:rFonts w:ascii="宋体" w:hAnsi="宋体"/>
                <w:szCs w:val="21"/>
              </w:rPr>
            </w:pPr>
            <w:r>
              <w:rPr>
                <w:rFonts w:hint="eastAsia" w:ascii="宋体" w:hAnsi="宋体"/>
                <w:szCs w:val="21"/>
              </w:rPr>
              <w:t>灌木层高</w:t>
            </w:r>
            <w:r>
              <w:rPr>
                <w:rFonts w:ascii="宋体" w:hAnsi="宋体"/>
                <w:szCs w:val="21"/>
              </w:rPr>
              <w:t>0.5-0.8</w:t>
            </w:r>
            <w:r>
              <w:rPr>
                <w:rFonts w:hint="eastAsia" w:ascii="宋体" w:hAnsi="宋体"/>
                <w:szCs w:val="21"/>
              </w:rPr>
              <w:t>m，层盖度</w:t>
            </w:r>
            <w:r>
              <w:rPr>
                <w:rFonts w:ascii="宋体" w:hAnsi="宋体"/>
                <w:szCs w:val="21"/>
              </w:rPr>
              <w:t>80</w:t>
            </w:r>
            <w:r>
              <w:rPr>
                <w:rFonts w:hint="eastAsia" w:ascii="宋体" w:hAnsi="宋体"/>
                <w:szCs w:val="21"/>
              </w:rPr>
              <w:t>%，主要分布有毛喉杜鹃</w:t>
            </w:r>
            <w:r>
              <w:rPr>
                <w:rFonts w:ascii="宋体" w:hAnsi="宋体"/>
                <w:i/>
                <w:szCs w:val="21"/>
              </w:rPr>
              <w:t>Rhododendron cephalanthum</w:t>
            </w:r>
            <w:r>
              <w:rPr>
                <w:rFonts w:hint="eastAsia" w:ascii="宋体" w:hAnsi="宋体"/>
                <w:szCs w:val="21"/>
              </w:rPr>
              <w:t>、副萼柳</w:t>
            </w:r>
            <w:r>
              <w:rPr>
                <w:rFonts w:ascii="宋体" w:hAnsi="宋体"/>
                <w:i/>
                <w:szCs w:val="21"/>
              </w:rPr>
              <w:t>Salix calyculata</w:t>
            </w:r>
            <w:r>
              <w:rPr>
                <w:rFonts w:hint="eastAsia" w:ascii="宋体" w:hAnsi="宋体"/>
                <w:szCs w:val="21"/>
              </w:rPr>
              <w:t>、头花杜鹃</w:t>
            </w:r>
            <w:r>
              <w:rPr>
                <w:rFonts w:ascii="宋体" w:hAnsi="宋体"/>
                <w:i/>
                <w:szCs w:val="21"/>
              </w:rPr>
              <w:t>Rhododendron capitatum</w:t>
            </w:r>
            <w:r>
              <w:rPr>
                <w:rFonts w:hint="eastAsia" w:ascii="宋体" w:hAnsi="宋体"/>
                <w:szCs w:val="21"/>
              </w:rPr>
              <w:t>、小山柳</w:t>
            </w:r>
            <w:r>
              <w:rPr>
                <w:rFonts w:ascii="宋体" w:hAnsi="宋体"/>
                <w:i/>
                <w:szCs w:val="21"/>
              </w:rPr>
              <w:t>Salix pseudotangii</w:t>
            </w:r>
            <w:r>
              <w:rPr>
                <w:rFonts w:hint="eastAsia" w:ascii="宋体" w:hAnsi="宋体"/>
                <w:szCs w:val="21"/>
              </w:rPr>
              <w:t>等；</w:t>
            </w:r>
          </w:p>
          <w:p>
            <w:pPr>
              <w:adjustRightInd w:val="0"/>
              <w:snapToGrid w:val="0"/>
              <w:ind w:firstLine="420" w:firstLineChars="200"/>
              <w:rPr>
                <w:rFonts w:ascii="宋体" w:hAnsi="宋体"/>
                <w:szCs w:val="21"/>
              </w:rPr>
            </w:pPr>
            <w:r>
              <w:rPr>
                <w:rFonts w:hint="eastAsia" w:ascii="宋体" w:hAnsi="宋体"/>
                <w:szCs w:val="21"/>
              </w:rPr>
              <w:t>草本层高</w:t>
            </w:r>
            <w:r>
              <w:rPr>
                <w:rFonts w:ascii="宋体" w:hAnsi="宋体"/>
                <w:szCs w:val="21"/>
              </w:rPr>
              <w:t>0.05</w:t>
            </w:r>
            <w:r>
              <w:rPr>
                <w:rFonts w:hint="eastAsia" w:ascii="宋体" w:hAnsi="宋体"/>
                <w:szCs w:val="21"/>
              </w:rPr>
              <w:t>~</w:t>
            </w:r>
            <w:r>
              <w:rPr>
                <w:rFonts w:ascii="宋体" w:hAnsi="宋体"/>
                <w:szCs w:val="21"/>
              </w:rPr>
              <w:t>0.5</w:t>
            </w:r>
            <w:r>
              <w:rPr>
                <w:rFonts w:hint="eastAsia" w:ascii="宋体" w:hAnsi="宋体"/>
                <w:szCs w:val="21"/>
              </w:rPr>
              <w:t>m，层盖度</w:t>
            </w:r>
            <w:r>
              <w:rPr>
                <w:rFonts w:ascii="宋体" w:hAnsi="宋体"/>
                <w:szCs w:val="21"/>
              </w:rPr>
              <w:t>20</w:t>
            </w:r>
            <w:r>
              <w:rPr>
                <w:rFonts w:hint="eastAsia" w:ascii="宋体" w:hAnsi="宋体"/>
                <w:szCs w:val="21"/>
              </w:rPr>
              <w:t>%，以</w:t>
            </w:r>
            <w:r>
              <w:rPr>
                <w:rFonts w:hint="eastAsia" w:ascii="宋体" w:hAnsi="宋体"/>
                <w:kern w:val="0"/>
                <w:szCs w:val="21"/>
              </w:rPr>
              <w:t>短轴蒿草</w:t>
            </w:r>
            <w:r>
              <w:rPr>
                <w:rFonts w:ascii="宋体" w:hAnsi="宋体"/>
                <w:i/>
                <w:kern w:val="0"/>
                <w:szCs w:val="21"/>
              </w:rPr>
              <w:t>Kobresia vidua</w:t>
            </w:r>
            <w:r>
              <w:rPr>
                <w:rFonts w:ascii="宋体" w:hAnsi="宋体"/>
                <w:kern w:val="0"/>
                <w:szCs w:val="21"/>
              </w:rPr>
              <w:t>、马耳蒿</w:t>
            </w:r>
            <w:r>
              <w:rPr>
                <w:rFonts w:ascii="宋体" w:hAnsi="宋体"/>
                <w:i/>
                <w:kern w:val="0"/>
                <w:szCs w:val="21"/>
              </w:rPr>
              <w:t>Commelina bengalensis</w:t>
            </w:r>
            <w:r>
              <w:rPr>
                <w:rFonts w:hint="eastAsia" w:ascii="宋体" w:hAnsi="宋体"/>
                <w:szCs w:val="21"/>
              </w:rPr>
              <w:t>占优势，另外还有头花马先蒿</w:t>
            </w:r>
            <w:r>
              <w:rPr>
                <w:rFonts w:ascii="宋体" w:hAnsi="宋体"/>
                <w:szCs w:val="21"/>
              </w:rPr>
              <w:t>Pedicularis cephalantha</w:t>
            </w:r>
            <w:r>
              <w:rPr>
                <w:rFonts w:hint="eastAsia" w:ascii="宋体" w:hAnsi="宋体"/>
                <w:szCs w:val="21"/>
              </w:rPr>
              <w:t>、高山灯芯草</w:t>
            </w:r>
            <w:r>
              <w:rPr>
                <w:rFonts w:ascii="宋体" w:hAnsi="宋体"/>
                <w:i/>
                <w:szCs w:val="21"/>
              </w:rPr>
              <w:t>Juncus triglumis</w:t>
            </w:r>
            <w:r>
              <w:rPr>
                <w:rFonts w:hint="eastAsia" w:ascii="宋体" w:hAnsi="宋体"/>
                <w:szCs w:val="21"/>
              </w:rPr>
              <w:t>、毛叶草血竭</w:t>
            </w:r>
            <w:r>
              <w:rPr>
                <w:rFonts w:ascii="宋体" w:hAnsi="宋体"/>
                <w:i/>
                <w:szCs w:val="21"/>
              </w:rPr>
              <w:t>Polygonum paleaceum</w:t>
            </w:r>
            <w:r>
              <w:rPr>
                <w:rFonts w:hint="eastAsia" w:ascii="宋体" w:hAnsi="宋体"/>
                <w:szCs w:val="21"/>
              </w:rPr>
              <w:t>、岩菖蒲</w:t>
            </w:r>
            <w:r>
              <w:rPr>
                <w:rFonts w:ascii="宋体" w:hAnsi="宋体"/>
                <w:i/>
                <w:szCs w:val="21"/>
              </w:rPr>
              <w:t>Bergenia purpurascens</w:t>
            </w:r>
            <w:r>
              <w:rPr>
                <w:rFonts w:hint="eastAsia" w:ascii="宋体" w:hAnsi="宋体"/>
                <w:szCs w:val="21"/>
              </w:rPr>
              <w:t>、垂头菊</w:t>
            </w:r>
            <w:r>
              <w:rPr>
                <w:rFonts w:ascii="宋体" w:hAnsi="宋体"/>
                <w:i/>
                <w:iCs/>
                <w:szCs w:val="21"/>
              </w:rPr>
              <w:t>Cremanthodium reniforme</w:t>
            </w:r>
            <w:r>
              <w:rPr>
                <w:rFonts w:hint="eastAsia" w:ascii="宋体" w:hAnsi="宋体"/>
                <w:szCs w:val="21"/>
              </w:rPr>
              <w:t>、紫堇</w:t>
            </w:r>
            <w:r>
              <w:rPr>
                <w:rFonts w:ascii="宋体" w:hAnsi="宋体"/>
                <w:i/>
                <w:iCs/>
                <w:szCs w:val="21"/>
              </w:rPr>
              <w:t>Corydalis edulis</w:t>
            </w:r>
            <w:r>
              <w:rPr>
                <w:rFonts w:hint="eastAsia" w:ascii="宋体" w:hAnsi="宋体"/>
                <w:szCs w:val="21"/>
              </w:rPr>
              <w:t>、风毛菊</w:t>
            </w:r>
            <w:r>
              <w:rPr>
                <w:rFonts w:ascii="宋体" w:hAnsi="宋体"/>
                <w:i/>
                <w:szCs w:val="21"/>
              </w:rPr>
              <w:t>Saussurea japonica</w:t>
            </w:r>
            <w:r>
              <w:rPr>
                <w:rFonts w:hint="eastAsia" w:ascii="宋体" w:hAnsi="宋体"/>
                <w:szCs w:val="21"/>
              </w:rPr>
              <w:t>等。</w:t>
            </w:r>
          </w:p>
          <w:p>
            <w:pPr>
              <w:adjustRightInd w:val="0"/>
              <w:snapToGrid w:val="0"/>
              <w:ind w:firstLine="420" w:firstLineChars="200"/>
              <w:rPr>
                <w:rFonts w:ascii="宋体" w:hAnsi="宋体"/>
                <w:szCs w:val="21"/>
              </w:rPr>
            </w:pPr>
            <w:r>
              <w:rPr>
                <w:rFonts w:hint="eastAsia" w:ascii="宋体" w:hAnsi="宋体"/>
                <w:szCs w:val="21"/>
              </w:rPr>
              <w:t>④寒温草甸</w:t>
            </w:r>
          </w:p>
          <w:p>
            <w:pPr>
              <w:numPr>
                <w:ilvl w:val="0"/>
                <w:numId w:val="2"/>
              </w:numPr>
              <w:adjustRightInd w:val="0"/>
              <w:snapToGrid w:val="0"/>
              <w:ind w:left="0" w:firstLine="420" w:firstLineChars="200"/>
              <w:rPr>
                <w:rFonts w:ascii="宋体" w:hAnsi="宋体"/>
                <w:szCs w:val="21"/>
              </w:rPr>
            </w:pPr>
            <w:r>
              <w:rPr>
                <w:rFonts w:hint="eastAsia" w:ascii="宋体" w:hAnsi="宋体"/>
                <w:szCs w:val="21"/>
              </w:rPr>
              <w:t>云南羊茅群落</w:t>
            </w:r>
          </w:p>
          <w:p>
            <w:pPr>
              <w:adjustRightInd w:val="0"/>
              <w:snapToGrid w:val="0"/>
              <w:ind w:firstLine="420" w:firstLineChars="200"/>
              <w:rPr>
                <w:rFonts w:ascii="宋体" w:hAnsi="宋体"/>
                <w:szCs w:val="21"/>
              </w:rPr>
            </w:pPr>
            <w:r>
              <w:rPr>
                <w:rFonts w:ascii="宋体" w:hAnsi="宋体"/>
                <w:szCs w:val="21"/>
              </w:rPr>
              <w:t>寒温性草甸为我省海拔</w:t>
            </w:r>
            <w:r>
              <w:rPr>
                <w:rFonts w:hint="eastAsia" w:ascii="宋体" w:hAnsi="宋体"/>
                <w:szCs w:val="21"/>
              </w:rPr>
              <w:t>3</w:t>
            </w:r>
            <w:r>
              <w:rPr>
                <w:rFonts w:ascii="宋体" w:hAnsi="宋体"/>
                <w:szCs w:val="21"/>
              </w:rPr>
              <w:t>000-4000m之间亚高山区域寒温性针叶林经过破坏后天然更新形成的。评价区内主要分布于格咱河沿岸河谷区域。从演化关系来看，主要是长苞冷杉林破坏后形成的。</w:t>
            </w:r>
          </w:p>
          <w:p>
            <w:pPr>
              <w:adjustRightInd w:val="0"/>
              <w:snapToGrid w:val="0"/>
              <w:ind w:firstLine="420" w:firstLineChars="200"/>
              <w:rPr>
                <w:rFonts w:ascii="宋体" w:hAnsi="宋体"/>
                <w:iCs/>
                <w:kern w:val="0"/>
                <w:szCs w:val="21"/>
              </w:rPr>
            </w:pPr>
            <w:r>
              <w:rPr>
                <w:rFonts w:hint="eastAsia" w:ascii="宋体" w:hAnsi="宋体"/>
                <w:szCs w:val="21"/>
              </w:rPr>
              <w:t>该群落总高0</w:t>
            </w:r>
            <w:r>
              <w:rPr>
                <w:rFonts w:ascii="宋体" w:hAnsi="宋体"/>
                <w:szCs w:val="21"/>
              </w:rPr>
              <w:t>.3-0.4m</w:t>
            </w:r>
            <w:r>
              <w:rPr>
                <w:rFonts w:hint="eastAsia" w:ascii="宋体" w:hAnsi="宋体"/>
                <w:szCs w:val="21"/>
              </w:rPr>
              <w:t>，无乔木层；灌木层主要散生于群落边缘，层高1</w:t>
            </w:r>
            <w:r>
              <w:rPr>
                <w:rFonts w:ascii="宋体" w:hAnsi="宋体"/>
                <w:szCs w:val="21"/>
              </w:rPr>
              <w:t>.5m，层盖度</w:t>
            </w:r>
            <w:r>
              <w:rPr>
                <w:rFonts w:hint="eastAsia" w:ascii="宋体" w:hAnsi="宋体"/>
                <w:szCs w:val="21"/>
              </w:rPr>
              <w:t>1</w:t>
            </w:r>
            <w:r>
              <w:rPr>
                <w:rFonts w:ascii="宋体" w:hAnsi="宋体"/>
                <w:szCs w:val="21"/>
              </w:rPr>
              <w:t>0%，主要可见箭竹</w:t>
            </w:r>
            <w:r>
              <w:rPr>
                <w:rFonts w:ascii="宋体" w:hAnsi="宋体"/>
                <w:i/>
                <w:szCs w:val="21"/>
              </w:rPr>
              <w:t>Fargesia spathacea </w:t>
            </w:r>
            <w:r>
              <w:rPr>
                <w:rFonts w:ascii="宋体" w:hAnsi="宋体"/>
                <w:szCs w:val="21"/>
              </w:rPr>
              <w:t>、丽江绣线菊</w:t>
            </w:r>
            <w:r>
              <w:rPr>
                <w:rFonts w:ascii="宋体" w:hAnsi="宋体"/>
                <w:i/>
                <w:szCs w:val="21"/>
              </w:rPr>
              <w:t>Spiraea martinii</w:t>
            </w:r>
            <w:r>
              <w:rPr>
                <w:rFonts w:ascii="宋体" w:hAnsi="宋体"/>
                <w:szCs w:val="21"/>
              </w:rPr>
              <w:t>、白果小檗</w:t>
            </w:r>
            <w:r>
              <w:rPr>
                <w:rFonts w:ascii="宋体" w:hAnsi="宋体"/>
                <w:i/>
                <w:szCs w:val="21"/>
              </w:rPr>
              <w:t>Berberis leucocarpa </w:t>
            </w:r>
            <w:r>
              <w:rPr>
                <w:rFonts w:ascii="宋体" w:hAnsi="宋体"/>
                <w:szCs w:val="21"/>
              </w:rPr>
              <w:t>等；</w:t>
            </w:r>
            <w:r>
              <w:rPr>
                <w:rFonts w:hint="eastAsia" w:ascii="宋体" w:hAnsi="宋体"/>
                <w:szCs w:val="21"/>
              </w:rPr>
              <w:t>草本层盖度约为9</w:t>
            </w:r>
            <w:r>
              <w:rPr>
                <w:rFonts w:ascii="宋体" w:hAnsi="宋体"/>
                <w:szCs w:val="21"/>
              </w:rPr>
              <w:t>0%，主要可见云南羊茅Festuca vierhapperi 、羊茅</w:t>
            </w:r>
            <w:r>
              <w:rPr>
                <w:rFonts w:ascii="宋体" w:hAnsi="宋体"/>
                <w:i/>
                <w:szCs w:val="21"/>
              </w:rPr>
              <w:t>Festuca ovina</w:t>
            </w:r>
            <w:r>
              <w:rPr>
                <w:rFonts w:ascii="宋体" w:hAnsi="宋体"/>
                <w:szCs w:val="21"/>
              </w:rPr>
              <w:t>、毛叶草血竭</w:t>
            </w:r>
            <w:r>
              <w:rPr>
                <w:rFonts w:ascii="宋体" w:hAnsi="宋体"/>
                <w:i/>
                <w:szCs w:val="21"/>
              </w:rPr>
              <w:t>Polygonum paleaceum</w:t>
            </w:r>
            <w:r>
              <w:rPr>
                <w:rFonts w:ascii="宋体" w:hAnsi="宋体"/>
                <w:szCs w:val="21"/>
              </w:rPr>
              <w:t>、茖葱</w:t>
            </w:r>
            <w:r>
              <w:rPr>
                <w:rFonts w:ascii="宋体" w:hAnsi="宋体"/>
                <w:i/>
                <w:szCs w:val="21"/>
              </w:rPr>
              <w:t>Allium victorialis</w:t>
            </w:r>
            <w:r>
              <w:rPr>
                <w:rFonts w:ascii="宋体" w:hAnsi="宋体"/>
                <w:szCs w:val="21"/>
              </w:rPr>
              <w:t>、密毛鳞毛蕨</w:t>
            </w:r>
            <w:r>
              <w:rPr>
                <w:rFonts w:ascii="宋体" w:hAnsi="宋体"/>
                <w:i/>
                <w:szCs w:val="21"/>
              </w:rPr>
              <w:t>Dryopteris barbigera</w:t>
            </w:r>
            <w:r>
              <w:rPr>
                <w:rFonts w:ascii="宋体" w:hAnsi="宋体"/>
                <w:szCs w:val="21"/>
              </w:rPr>
              <w:t>、西南委陵菜</w:t>
            </w:r>
            <w:r>
              <w:rPr>
                <w:rFonts w:ascii="宋体" w:hAnsi="宋体"/>
                <w:i/>
                <w:szCs w:val="21"/>
              </w:rPr>
              <w:t>Potentilla fulgens</w:t>
            </w:r>
            <w:r>
              <w:rPr>
                <w:rFonts w:ascii="宋体" w:hAnsi="宋体"/>
                <w:szCs w:val="21"/>
              </w:rPr>
              <w:t>、老鹳草</w:t>
            </w:r>
            <w:r>
              <w:rPr>
                <w:rFonts w:ascii="宋体" w:hAnsi="宋体"/>
                <w:i/>
                <w:szCs w:val="21"/>
              </w:rPr>
              <w:t>Geranium wilfordii</w:t>
            </w:r>
            <w:r>
              <w:rPr>
                <w:rFonts w:ascii="宋体" w:hAnsi="宋体"/>
                <w:szCs w:val="21"/>
              </w:rPr>
              <w:t>、高山唐松草</w:t>
            </w:r>
            <w:r>
              <w:rPr>
                <w:rFonts w:ascii="宋体" w:hAnsi="宋体"/>
                <w:i/>
                <w:szCs w:val="21"/>
              </w:rPr>
              <w:t>Thalictrum alpinum</w:t>
            </w:r>
            <w:r>
              <w:rPr>
                <w:rFonts w:ascii="宋体" w:hAnsi="宋体"/>
                <w:szCs w:val="21"/>
              </w:rPr>
              <w:t>、虎耳草</w:t>
            </w:r>
            <w:r>
              <w:rPr>
                <w:rFonts w:ascii="宋体" w:hAnsi="宋体"/>
                <w:i/>
                <w:szCs w:val="21"/>
              </w:rPr>
              <w:t>Saxifraga stolonifera</w:t>
            </w:r>
            <w:r>
              <w:rPr>
                <w:rFonts w:ascii="宋体" w:hAnsi="宋体"/>
                <w:szCs w:val="21"/>
              </w:rPr>
              <w:t>、景天</w:t>
            </w:r>
            <w:r>
              <w:rPr>
                <w:rFonts w:ascii="宋体" w:hAnsi="宋体"/>
                <w:i/>
                <w:szCs w:val="21"/>
              </w:rPr>
              <w:t>Hylotelephium.sp</w:t>
            </w:r>
            <w:r>
              <w:rPr>
                <w:rFonts w:ascii="宋体" w:hAnsi="宋体"/>
                <w:szCs w:val="21"/>
              </w:rPr>
              <w:t>、</w:t>
            </w:r>
            <w:r>
              <w:rPr>
                <w:rFonts w:hint="eastAsia" w:ascii="宋体" w:hAnsi="宋体"/>
                <w:iCs/>
                <w:kern w:val="0"/>
                <w:szCs w:val="21"/>
              </w:rPr>
              <w:t>风毛菊</w:t>
            </w:r>
            <w:r>
              <w:rPr>
                <w:rFonts w:ascii="宋体" w:hAnsi="宋体"/>
                <w:i/>
                <w:iCs/>
                <w:kern w:val="0"/>
                <w:szCs w:val="21"/>
              </w:rPr>
              <w:t>Saussurea.sp</w:t>
            </w:r>
            <w:r>
              <w:rPr>
                <w:rFonts w:hint="eastAsia" w:ascii="宋体" w:hAnsi="宋体"/>
                <w:iCs/>
                <w:kern w:val="0"/>
                <w:szCs w:val="21"/>
              </w:rPr>
              <w:t>等。</w:t>
            </w:r>
          </w:p>
          <w:p>
            <w:pPr>
              <w:adjustRightInd w:val="0"/>
              <w:snapToGrid w:val="0"/>
              <w:ind w:firstLine="420" w:firstLineChars="200"/>
              <w:jc w:val="left"/>
              <w:rPr>
                <w:rFonts w:ascii="宋体" w:hAnsi="宋体"/>
                <w:szCs w:val="21"/>
              </w:rPr>
            </w:pPr>
            <w:r>
              <w:rPr>
                <w:rFonts w:hint="eastAsia" w:ascii="宋体" w:hAnsi="宋体"/>
                <w:szCs w:val="21"/>
              </w:rPr>
              <w:t>2）植被类型面积统计</w:t>
            </w:r>
          </w:p>
          <w:p>
            <w:pPr>
              <w:adjustRightInd w:val="0"/>
              <w:snapToGrid w:val="0"/>
              <w:ind w:firstLine="420" w:firstLineChars="200"/>
              <w:jc w:val="left"/>
              <w:rPr>
                <w:rFonts w:ascii="宋体" w:hAnsi="宋体"/>
                <w:szCs w:val="21"/>
              </w:rPr>
            </w:pPr>
            <w:r>
              <w:rPr>
                <w:rFonts w:hint="eastAsia" w:ascii="宋体" w:hAnsi="宋体"/>
                <w:szCs w:val="21"/>
              </w:rPr>
              <w:t>评价区面积为</w:t>
            </w:r>
            <w:r>
              <w:rPr>
                <w:rFonts w:ascii="宋体" w:hAnsi="宋体"/>
                <w:szCs w:val="21"/>
              </w:rPr>
              <w:t>794.594</w:t>
            </w:r>
            <w:r>
              <w:rPr>
                <w:rFonts w:hint="eastAsia" w:ascii="宋体" w:hAnsi="宋体"/>
                <w:szCs w:val="21"/>
              </w:rPr>
              <w:t>hm²，其中植被覆盖面积为</w:t>
            </w:r>
            <w:r>
              <w:rPr>
                <w:rFonts w:ascii="宋体" w:hAnsi="宋体"/>
                <w:szCs w:val="21"/>
              </w:rPr>
              <w:t>719.806</w:t>
            </w:r>
            <w:r>
              <w:rPr>
                <w:rFonts w:hint="eastAsia" w:ascii="宋体" w:hAnsi="宋体"/>
                <w:szCs w:val="21"/>
              </w:rPr>
              <w:t>hm²；天然植被中面积最大的为寒温性针叶林，面积为</w:t>
            </w:r>
            <w:r>
              <w:rPr>
                <w:rFonts w:ascii="宋体" w:hAnsi="宋体"/>
                <w:szCs w:val="21"/>
              </w:rPr>
              <w:t>386.009</w:t>
            </w:r>
            <w:r>
              <w:rPr>
                <w:rFonts w:hint="eastAsia" w:ascii="宋体" w:hAnsi="宋体"/>
                <w:szCs w:val="21"/>
              </w:rPr>
              <w:t>hm²，其次为寒温性灌丛，面积为</w:t>
            </w:r>
            <w:r>
              <w:rPr>
                <w:rFonts w:ascii="宋体" w:hAnsi="宋体"/>
                <w:szCs w:val="21"/>
              </w:rPr>
              <w:t>226.412</w:t>
            </w:r>
            <w:r>
              <w:rPr>
                <w:rFonts w:hint="eastAsia" w:ascii="宋体" w:hAnsi="宋体"/>
                <w:szCs w:val="21"/>
              </w:rPr>
              <w:t>hm²。</w:t>
            </w:r>
          </w:p>
          <w:p>
            <w:pPr>
              <w:tabs>
                <w:tab w:val="left" w:pos="3260"/>
                <w:tab w:val="center" w:pos="4917"/>
              </w:tabs>
              <w:spacing w:before="120"/>
              <w:ind w:firstLine="422" w:firstLineChars="200"/>
              <w:jc w:val="center"/>
              <w:rPr>
                <w:b/>
                <w:szCs w:val="21"/>
              </w:rPr>
            </w:pPr>
            <w:r>
              <w:rPr>
                <w:b/>
                <w:szCs w:val="21"/>
              </w:rPr>
              <w:t>表1-2</w:t>
            </w:r>
            <w:r>
              <w:rPr>
                <w:rFonts w:hint="eastAsia"/>
                <w:b/>
                <w:szCs w:val="21"/>
              </w:rPr>
              <w:t>评价区植被面积统计表</w:t>
            </w:r>
          </w:p>
          <w:tbl>
            <w:tblPr>
              <w:tblStyle w:val="3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6"/>
              <w:gridCol w:w="2397"/>
              <w:gridCol w:w="3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66" w:type="pct"/>
                  <w:shd w:val="clear" w:color="auto" w:fill="auto"/>
                  <w:noWrap/>
                  <w:vAlign w:val="center"/>
                </w:tcPr>
                <w:p>
                  <w:pPr>
                    <w:widowControl/>
                    <w:jc w:val="center"/>
                    <w:rPr>
                      <w:kern w:val="0"/>
                    </w:rPr>
                  </w:pPr>
                  <w:r>
                    <w:rPr>
                      <w:rFonts w:hint="eastAsia"/>
                      <w:kern w:val="0"/>
                    </w:rPr>
                    <w:t>植被类型</w:t>
                  </w:r>
                </w:p>
              </w:tc>
              <w:tc>
                <w:tcPr>
                  <w:tcW w:w="1666" w:type="pct"/>
                  <w:shd w:val="clear" w:color="auto" w:fill="auto"/>
                  <w:noWrap/>
                  <w:vAlign w:val="center"/>
                </w:tcPr>
                <w:p>
                  <w:pPr>
                    <w:widowControl/>
                    <w:jc w:val="center"/>
                    <w:rPr>
                      <w:kern w:val="0"/>
                    </w:rPr>
                  </w:pPr>
                  <w:r>
                    <w:rPr>
                      <w:rFonts w:hint="eastAsia"/>
                      <w:kern w:val="0"/>
                    </w:rPr>
                    <w:t>面积（hm²）</w:t>
                  </w:r>
                </w:p>
              </w:tc>
              <w:tc>
                <w:tcPr>
                  <w:tcW w:w="1667" w:type="pct"/>
                  <w:shd w:val="clear" w:color="auto" w:fill="auto"/>
                  <w:noWrap/>
                  <w:vAlign w:val="center"/>
                </w:tcPr>
                <w:p>
                  <w:pPr>
                    <w:widowControl/>
                    <w:jc w:val="center"/>
                    <w:rPr>
                      <w:kern w:val="0"/>
                    </w:rPr>
                  </w:pPr>
                  <w:r>
                    <w:rPr>
                      <w:rFonts w:hint="eastAsia"/>
                      <w:kern w:val="0"/>
                    </w:rPr>
                    <w:t>占评价区植被面积百分比（%）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00" w:type="pct"/>
                  <w:gridSpan w:val="3"/>
                  <w:shd w:val="clear" w:color="auto" w:fill="auto"/>
                  <w:noWrap/>
                  <w:vAlign w:val="center"/>
                </w:tcPr>
                <w:p>
                  <w:pPr>
                    <w:widowControl/>
                    <w:jc w:val="center"/>
                    <w:rPr>
                      <w:kern w:val="0"/>
                    </w:rPr>
                  </w:pPr>
                  <w:r>
                    <w:rPr>
                      <w:kern w:val="0"/>
                    </w:rPr>
                    <w:t>植被覆盖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66" w:type="pct"/>
                  <w:shd w:val="clear" w:color="auto" w:fill="auto"/>
                  <w:noWrap/>
                  <w:vAlign w:val="center"/>
                </w:tcPr>
                <w:p>
                  <w:pPr>
                    <w:widowControl/>
                    <w:jc w:val="center"/>
                    <w:rPr>
                      <w:kern w:val="0"/>
                    </w:rPr>
                  </w:pPr>
                  <w:r>
                    <w:rPr>
                      <w:kern w:val="0"/>
                    </w:rPr>
                    <w:t>寒温性硬叶常绿阔叶林</w:t>
                  </w:r>
                </w:p>
              </w:tc>
              <w:tc>
                <w:tcPr>
                  <w:tcW w:w="1666" w:type="pct"/>
                  <w:tcBorders>
                    <w:top w:val="nil"/>
                    <w:left w:val="nil"/>
                    <w:bottom w:val="single" w:color="auto" w:sz="8" w:space="0"/>
                    <w:right w:val="single" w:color="auto" w:sz="8" w:space="0"/>
                  </w:tcBorders>
                  <w:shd w:val="clear" w:color="auto" w:fill="auto"/>
                  <w:noWrap/>
                  <w:vAlign w:val="center"/>
                </w:tcPr>
                <w:p>
                  <w:pPr>
                    <w:widowControl/>
                    <w:jc w:val="center"/>
                    <w:rPr>
                      <w:szCs w:val="21"/>
                    </w:rPr>
                  </w:pPr>
                  <w:r>
                    <w:rPr>
                      <w:szCs w:val="21"/>
                    </w:rPr>
                    <w:t>66.799</w:t>
                  </w:r>
                </w:p>
              </w:tc>
              <w:tc>
                <w:tcPr>
                  <w:tcW w:w="1667" w:type="pct"/>
                  <w:tcBorders>
                    <w:top w:val="nil"/>
                    <w:left w:val="nil"/>
                    <w:bottom w:val="single" w:color="auto" w:sz="8" w:space="0"/>
                    <w:right w:val="single" w:color="auto" w:sz="8" w:space="0"/>
                  </w:tcBorders>
                  <w:shd w:val="clear" w:color="auto" w:fill="auto"/>
                  <w:noWrap/>
                  <w:vAlign w:val="center"/>
                </w:tcPr>
                <w:p>
                  <w:pPr>
                    <w:jc w:val="center"/>
                    <w:rPr>
                      <w:szCs w:val="21"/>
                    </w:rPr>
                  </w:pPr>
                  <w:r>
                    <w:rPr>
                      <w:szCs w:val="21"/>
                    </w:rPr>
                    <w:t xml:space="preserve">8.407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66" w:type="pct"/>
                  <w:shd w:val="clear" w:color="auto" w:fill="auto"/>
                  <w:noWrap/>
                  <w:vAlign w:val="center"/>
                </w:tcPr>
                <w:p>
                  <w:pPr>
                    <w:widowControl/>
                    <w:jc w:val="center"/>
                    <w:rPr>
                      <w:kern w:val="0"/>
                    </w:rPr>
                  </w:pPr>
                  <w:r>
                    <w:rPr>
                      <w:kern w:val="0"/>
                    </w:rPr>
                    <w:t>寒温性针叶林</w:t>
                  </w:r>
                </w:p>
              </w:tc>
              <w:tc>
                <w:tcPr>
                  <w:tcW w:w="1666" w:type="pct"/>
                  <w:tcBorders>
                    <w:top w:val="nil"/>
                    <w:left w:val="nil"/>
                    <w:bottom w:val="single" w:color="auto" w:sz="8" w:space="0"/>
                    <w:right w:val="single" w:color="auto" w:sz="8" w:space="0"/>
                  </w:tcBorders>
                  <w:shd w:val="clear" w:color="auto" w:fill="auto"/>
                  <w:noWrap/>
                  <w:vAlign w:val="center"/>
                </w:tcPr>
                <w:p>
                  <w:pPr>
                    <w:jc w:val="center"/>
                    <w:rPr>
                      <w:szCs w:val="21"/>
                    </w:rPr>
                  </w:pPr>
                  <w:r>
                    <w:rPr>
                      <w:szCs w:val="21"/>
                    </w:rPr>
                    <w:t>386.009</w:t>
                  </w:r>
                </w:p>
              </w:tc>
              <w:tc>
                <w:tcPr>
                  <w:tcW w:w="1667" w:type="pct"/>
                  <w:tcBorders>
                    <w:top w:val="nil"/>
                    <w:left w:val="nil"/>
                    <w:bottom w:val="single" w:color="auto" w:sz="8" w:space="0"/>
                    <w:right w:val="single" w:color="auto" w:sz="8" w:space="0"/>
                  </w:tcBorders>
                  <w:shd w:val="clear" w:color="auto" w:fill="auto"/>
                  <w:noWrap/>
                  <w:vAlign w:val="center"/>
                </w:tcPr>
                <w:p>
                  <w:pPr>
                    <w:jc w:val="center"/>
                    <w:rPr>
                      <w:szCs w:val="21"/>
                    </w:rPr>
                  </w:pPr>
                  <w:r>
                    <w:rPr>
                      <w:szCs w:val="21"/>
                    </w:rPr>
                    <w:t xml:space="preserve">48.579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66" w:type="pct"/>
                  <w:shd w:val="clear" w:color="auto" w:fill="auto"/>
                  <w:noWrap/>
                  <w:vAlign w:val="center"/>
                </w:tcPr>
                <w:p>
                  <w:pPr>
                    <w:widowControl/>
                    <w:jc w:val="center"/>
                    <w:rPr>
                      <w:kern w:val="0"/>
                    </w:rPr>
                  </w:pPr>
                  <w:r>
                    <w:rPr>
                      <w:kern w:val="0"/>
                    </w:rPr>
                    <w:t>寒温性灌丛</w:t>
                  </w:r>
                </w:p>
              </w:tc>
              <w:tc>
                <w:tcPr>
                  <w:tcW w:w="1666" w:type="pct"/>
                  <w:tcBorders>
                    <w:top w:val="nil"/>
                    <w:left w:val="nil"/>
                    <w:bottom w:val="single" w:color="auto" w:sz="8" w:space="0"/>
                    <w:right w:val="single" w:color="auto" w:sz="8" w:space="0"/>
                  </w:tcBorders>
                  <w:shd w:val="clear" w:color="auto" w:fill="auto"/>
                  <w:noWrap/>
                  <w:vAlign w:val="center"/>
                </w:tcPr>
                <w:p>
                  <w:pPr>
                    <w:jc w:val="center"/>
                    <w:rPr>
                      <w:szCs w:val="21"/>
                    </w:rPr>
                  </w:pPr>
                  <w:r>
                    <w:rPr>
                      <w:szCs w:val="21"/>
                    </w:rPr>
                    <w:t>226.412</w:t>
                  </w:r>
                </w:p>
              </w:tc>
              <w:tc>
                <w:tcPr>
                  <w:tcW w:w="1667" w:type="pct"/>
                  <w:tcBorders>
                    <w:top w:val="nil"/>
                    <w:left w:val="nil"/>
                    <w:bottom w:val="single" w:color="auto" w:sz="8" w:space="0"/>
                    <w:right w:val="single" w:color="auto" w:sz="8" w:space="0"/>
                  </w:tcBorders>
                  <w:shd w:val="clear" w:color="auto" w:fill="auto"/>
                  <w:noWrap/>
                  <w:vAlign w:val="center"/>
                </w:tcPr>
                <w:p>
                  <w:pPr>
                    <w:jc w:val="center"/>
                    <w:rPr>
                      <w:szCs w:val="21"/>
                    </w:rPr>
                  </w:pPr>
                  <w:r>
                    <w:rPr>
                      <w:szCs w:val="21"/>
                    </w:rPr>
                    <w:t xml:space="preserve">28.494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66" w:type="pct"/>
                  <w:shd w:val="clear" w:color="auto" w:fill="auto"/>
                  <w:noWrap/>
                  <w:vAlign w:val="center"/>
                </w:tcPr>
                <w:p>
                  <w:pPr>
                    <w:widowControl/>
                    <w:jc w:val="center"/>
                    <w:rPr>
                      <w:kern w:val="0"/>
                    </w:rPr>
                  </w:pPr>
                  <w:r>
                    <w:rPr>
                      <w:kern w:val="0"/>
                    </w:rPr>
                    <w:t>寒温草甸</w:t>
                  </w:r>
                </w:p>
              </w:tc>
              <w:tc>
                <w:tcPr>
                  <w:tcW w:w="1666" w:type="pct"/>
                  <w:tcBorders>
                    <w:top w:val="nil"/>
                    <w:left w:val="nil"/>
                    <w:bottom w:val="single" w:color="auto" w:sz="8" w:space="0"/>
                    <w:right w:val="single" w:color="auto" w:sz="8" w:space="0"/>
                  </w:tcBorders>
                  <w:shd w:val="clear" w:color="auto" w:fill="auto"/>
                  <w:noWrap/>
                  <w:vAlign w:val="center"/>
                </w:tcPr>
                <w:p>
                  <w:pPr>
                    <w:jc w:val="center"/>
                    <w:rPr>
                      <w:szCs w:val="21"/>
                    </w:rPr>
                  </w:pPr>
                  <w:r>
                    <w:rPr>
                      <w:szCs w:val="21"/>
                    </w:rPr>
                    <w:t>40.586</w:t>
                  </w:r>
                </w:p>
              </w:tc>
              <w:tc>
                <w:tcPr>
                  <w:tcW w:w="1667" w:type="pct"/>
                  <w:tcBorders>
                    <w:top w:val="nil"/>
                    <w:left w:val="nil"/>
                    <w:bottom w:val="single" w:color="auto" w:sz="8" w:space="0"/>
                    <w:right w:val="single" w:color="auto" w:sz="8" w:space="0"/>
                  </w:tcBorders>
                  <w:shd w:val="clear" w:color="auto" w:fill="auto"/>
                  <w:noWrap/>
                  <w:vAlign w:val="center"/>
                </w:tcPr>
                <w:p>
                  <w:pPr>
                    <w:jc w:val="center"/>
                    <w:rPr>
                      <w:szCs w:val="21"/>
                    </w:rPr>
                  </w:pPr>
                  <w:r>
                    <w:rPr>
                      <w:szCs w:val="21"/>
                    </w:rPr>
                    <w:t xml:space="preserve">5.108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66" w:type="pct"/>
                  <w:shd w:val="clear" w:color="auto" w:fill="auto"/>
                  <w:noWrap/>
                  <w:vAlign w:val="center"/>
                </w:tcPr>
                <w:p>
                  <w:pPr>
                    <w:widowControl/>
                    <w:jc w:val="center"/>
                    <w:rPr>
                      <w:kern w:val="0"/>
                    </w:rPr>
                  </w:pPr>
                  <w:r>
                    <w:rPr>
                      <w:kern w:val="0"/>
                    </w:rPr>
                    <w:t>小计</w:t>
                  </w:r>
                </w:p>
              </w:tc>
              <w:tc>
                <w:tcPr>
                  <w:tcW w:w="1666" w:type="pct"/>
                  <w:tcBorders>
                    <w:top w:val="nil"/>
                    <w:left w:val="nil"/>
                    <w:bottom w:val="single" w:color="auto" w:sz="8" w:space="0"/>
                    <w:right w:val="single" w:color="auto" w:sz="8" w:space="0"/>
                  </w:tcBorders>
                  <w:shd w:val="clear" w:color="auto" w:fill="auto"/>
                  <w:noWrap/>
                  <w:vAlign w:val="center"/>
                </w:tcPr>
                <w:p>
                  <w:pPr>
                    <w:jc w:val="center"/>
                    <w:rPr>
                      <w:szCs w:val="21"/>
                    </w:rPr>
                  </w:pPr>
                  <w:r>
                    <w:rPr>
                      <w:szCs w:val="21"/>
                    </w:rPr>
                    <w:t>719.806</w:t>
                  </w:r>
                </w:p>
              </w:tc>
              <w:tc>
                <w:tcPr>
                  <w:tcW w:w="1667" w:type="pct"/>
                  <w:tcBorders>
                    <w:top w:val="nil"/>
                    <w:left w:val="nil"/>
                    <w:bottom w:val="single" w:color="auto" w:sz="8" w:space="0"/>
                    <w:right w:val="single" w:color="auto" w:sz="8" w:space="0"/>
                  </w:tcBorders>
                  <w:shd w:val="clear" w:color="auto" w:fill="auto"/>
                  <w:noWrap/>
                  <w:vAlign w:val="center"/>
                </w:tcPr>
                <w:p>
                  <w:pPr>
                    <w:jc w:val="center"/>
                    <w:rPr>
                      <w:szCs w:val="21"/>
                    </w:rPr>
                  </w:pPr>
                  <w:r>
                    <w:rPr>
                      <w:szCs w:val="21"/>
                    </w:rPr>
                    <w:t xml:space="preserve">90.588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5000" w:type="pct"/>
                  <w:gridSpan w:val="3"/>
                  <w:shd w:val="clear" w:color="auto" w:fill="auto"/>
                  <w:noWrap/>
                  <w:vAlign w:val="center"/>
                </w:tcPr>
                <w:p>
                  <w:pPr>
                    <w:widowControl/>
                    <w:jc w:val="center"/>
                    <w:rPr>
                      <w:kern w:val="0"/>
                    </w:rPr>
                  </w:pPr>
                  <w:r>
                    <w:rPr>
                      <w:rFonts w:hint="eastAsia"/>
                      <w:kern w:val="0"/>
                    </w:rPr>
                    <w:t>无植被覆盖类型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1666" w:type="pct"/>
                  <w:shd w:val="clear" w:color="auto" w:fill="auto"/>
                  <w:noWrap/>
                  <w:vAlign w:val="center"/>
                </w:tcPr>
                <w:p>
                  <w:pPr>
                    <w:widowControl/>
                    <w:jc w:val="center"/>
                    <w:rPr>
                      <w:kern w:val="0"/>
                    </w:rPr>
                  </w:pPr>
                  <w:r>
                    <w:rPr>
                      <w:kern w:val="0"/>
                    </w:rPr>
                    <w:t>水域</w:t>
                  </w:r>
                </w:p>
              </w:tc>
              <w:tc>
                <w:tcPr>
                  <w:tcW w:w="1666" w:type="pct"/>
                  <w:tcBorders>
                    <w:top w:val="nil"/>
                    <w:left w:val="nil"/>
                    <w:bottom w:val="single" w:color="auto" w:sz="8" w:space="0"/>
                    <w:right w:val="single" w:color="auto" w:sz="8" w:space="0"/>
                  </w:tcBorders>
                  <w:shd w:val="clear" w:color="auto" w:fill="auto"/>
                  <w:noWrap/>
                  <w:vAlign w:val="center"/>
                </w:tcPr>
                <w:p>
                  <w:pPr>
                    <w:widowControl/>
                    <w:jc w:val="center"/>
                    <w:rPr>
                      <w:szCs w:val="21"/>
                    </w:rPr>
                  </w:pPr>
                  <w:r>
                    <w:rPr>
                      <w:szCs w:val="21"/>
                    </w:rPr>
                    <w:t>1.765</w:t>
                  </w:r>
                </w:p>
              </w:tc>
              <w:tc>
                <w:tcPr>
                  <w:tcW w:w="1667" w:type="pct"/>
                  <w:tcBorders>
                    <w:top w:val="nil"/>
                    <w:left w:val="nil"/>
                    <w:bottom w:val="single" w:color="auto" w:sz="8" w:space="0"/>
                    <w:right w:val="single" w:color="auto" w:sz="8" w:space="0"/>
                  </w:tcBorders>
                  <w:shd w:val="clear" w:color="auto" w:fill="auto"/>
                  <w:noWrap/>
                  <w:vAlign w:val="center"/>
                </w:tcPr>
                <w:p>
                  <w:pPr>
                    <w:jc w:val="center"/>
                    <w:rPr>
                      <w:szCs w:val="21"/>
                    </w:rPr>
                  </w:pPr>
                  <w:r>
                    <w:rPr>
                      <w:szCs w:val="21"/>
                    </w:rPr>
                    <w:t xml:space="preserve">0.222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666" w:type="pct"/>
                  <w:shd w:val="clear" w:color="auto" w:fill="auto"/>
                  <w:noWrap/>
                  <w:vAlign w:val="center"/>
                </w:tcPr>
                <w:p>
                  <w:pPr>
                    <w:widowControl/>
                    <w:jc w:val="center"/>
                    <w:rPr>
                      <w:kern w:val="0"/>
                    </w:rPr>
                  </w:pPr>
                  <w:r>
                    <w:rPr>
                      <w:kern w:val="0"/>
                    </w:rPr>
                    <w:t>裸地</w:t>
                  </w:r>
                </w:p>
              </w:tc>
              <w:tc>
                <w:tcPr>
                  <w:tcW w:w="1666" w:type="pct"/>
                  <w:tcBorders>
                    <w:top w:val="nil"/>
                    <w:left w:val="nil"/>
                    <w:bottom w:val="single" w:color="auto" w:sz="8" w:space="0"/>
                    <w:right w:val="single" w:color="auto" w:sz="8" w:space="0"/>
                  </w:tcBorders>
                  <w:shd w:val="clear" w:color="auto" w:fill="auto"/>
                  <w:noWrap/>
                  <w:vAlign w:val="center"/>
                </w:tcPr>
                <w:p>
                  <w:pPr>
                    <w:jc w:val="center"/>
                    <w:rPr>
                      <w:szCs w:val="21"/>
                    </w:rPr>
                  </w:pPr>
                  <w:r>
                    <w:rPr>
                      <w:szCs w:val="21"/>
                    </w:rPr>
                    <w:t>71.979</w:t>
                  </w:r>
                </w:p>
              </w:tc>
              <w:tc>
                <w:tcPr>
                  <w:tcW w:w="1667" w:type="pct"/>
                  <w:tcBorders>
                    <w:top w:val="nil"/>
                    <w:left w:val="nil"/>
                    <w:bottom w:val="single" w:color="auto" w:sz="8" w:space="0"/>
                    <w:right w:val="single" w:color="auto" w:sz="8" w:space="0"/>
                  </w:tcBorders>
                  <w:shd w:val="clear" w:color="auto" w:fill="auto"/>
                  <w:noWrap/>
                  <w:vAlign w:val="center"/>
                </w:tcPr>
                <w:p>
                  <w:pPr>
                    <w:jc w:val="center"/>
                    <w:rPr>
                      <w:szCs w:val="21"/>
                    </w:rPr>
                  </w:pPr>
                  <w:r>
                    <w:rPr>
                      <w:szCs w:val="21"/>
                    </w:rPr>
                    <w:t xml:space="preserve">9.059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666" w:type="pct"/>
                  <w:shd w:val="clear" w:color="auto" w:fill="auto"/>
                  <w:noWrap/>
                  <w:vAlign w:val="center"/>
                </w:tcPr>
                <w:p>
                  <w:pPr>
                    <w:widowControl/>
                    <w:jc w:val="center"/>
                    <w:rPr>
                      <w:kern w:val="0"/>
                    </w:rPr>
                  </w:pPr>
                  <w:r>
                    <w:rPr>
                      <w:kern w:val="0"/>
                    </w:rPr>
                    <w:t>交通运输用地</w:t>
                  </w:r>
                </w:p>
              </w:tc>
              <w:tc>
                <w:tcPr>
                  <w:tcW w:w="1666" w:type="pct"/>
                  <w:tcBorders>
                    <w:top w:val="nil"/>
                    <w:left w:val="nil"/>
                    <w:bottom w:val="single" w:color="auto" w:sz="8" w:space="0"/>
                    <w:right w:val="single" w:color="auto" w:sz="8" w:space="0"/>
                  </w:tcBorders>
                  <w:shd w:val="clear" w:color="auto" w:fill="auto"/>
                  <w:noWrap/>
                  <w:vAlign w:val="center"/>
                </w:tcPr>
                <w:p>
                  <w:pPr>
                    <w:jc w:val="center"/>
                    <w:rPr>
                      <w:szCs w:val="21"/>
                    </w:rPr>
                  </w:pPr>
                  <w:r>
                    <w:rPr>
                      <w:szCs w:val="21"/>
                    </w:rPr>
                    <w:t>1.044</w:t>
                  </w:r>
                </w:p>
              </w:tc>
              <w:tc>
                <w:tcPr>
                  <w:tcW w:w="1667" w:type="pct"/>
                  <w:tcBorders>
                    <w:top w:val="nil"/>
                    <w:left w:val="nil"/>
                    <w:bottom w:val="single" w:color="auto" w:sz="8" w:space="0"/>
                    <w:right w:val="single" w:color="auto" w:sz="8" w:space="0"/>
                  </w:tcBorders>
                  <w:shd w:val="clear" w:color="auto" w:fill="auto"/>
                  <w:noWrap/>
                  <w:vAlign w:val="center"/>
                </w:tcPr>
                <w:p>
                  <w:pPr>
                    <w:jc w:val="center"/>
                    <w:rPr>
                      <w:szCs w:val="21"/>
                    </w:rPr>
                  </w:pPr>
                  <w:r>
                    <w:rPr>
                      <w:szCs w:val="21"/>
                    </w:rPr>
                    <w:t xml:space="preserve">0.131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666" w:type="pct"/>
                  <w:shd w:val="clear" w:color="auto" w:fill="auto"/>
                  <w:noWrap/>
                  <w:vAlign w:val="center"/>
                </w:tcPr>
                <w:p>
                  <w:pPr>
                    <w:widowControl/>
                    <w:jc w:val="center"/>
                    <w:rPr>
                      <w:kern w:val="0"/>
                    </w:rPr>
                  </w:pPr>
                  <w:r>
                    <w:rPr>
                      <w:kern w:val="0"/>
                    </w:rPr>
                    <w:t>小计</w:t>
                  </w:r>
                </w:p>
              </w:tc>
              <w:tc>
                <w:tcPr>
                  <w:tcW w:w="1666" w:type="pct"/>
                  <w:tcBorders>
                    <w:top w:val="nil"/>
                    <w:left w:val="nil"/>
                    <w:bottom w:val="single" w:color="auto" w:sz="8" w:space="0"/>
                    <w:right w:val="single" w:color="auto" w:sz="8" w:space="0"/>
                  </w:tcBorders>
                  <w:shd w:val="clear" w:color="auto" w:fill="auto"/>
                  <w:noWrap/>
                  <w:vAlign w:val="center"/>
                </w:tcPr>
                <w:p>
                  <w:pPr>
                    <w:jc w:val="center"/>
                    <w:rPr>
                      <w:szCs w:val="21"/>
                    </w:rPr>
                  </w:pPr>
                  <w:r>
                    <w:rPr>
                      <w:szCs w:val="21"/>
                    </w:rPr>
                    <w:t>74.788</w:t>
                  </w:r>
                </w:p>
              </w:tc>
              <w:tc>
                <w:tcPr>
                  <w:tcW w:w="1667" w:type="pct"/>
                  <w:tcBorders>
                    <w:top w:val="nil"/>
                    <w:left w:val="nil"/>
                    <w:bottom w:val="single" w:color="auto" w:sz="8" w:space="0"/>
                    <w:right w:val="single" w:color="auto" w:sz="8" w:space="0"/>
                  </w:tcBorders>
                  <w:shd w:val="clear" w:color="auto" w:fill="auto"/>
                  <w:noWrap/>
                  <w:vAlign w:val="center"/>
                </w:tcPr>
                <w:p>
                  <w:pPr>
                    <w:jc w:val="center"/>
                    <w:rPr>
                      <w:szCs w:val="21"/>
                    </w:rPr>
                  </w:pPr>
                  <w:r>
                    <w:rPr>
                      <w:szCs w:val="21"/>
                    </w:rPr>
                    <w:t xml:space="preserve">9.412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666" w:type="pct"/>
                  <w:shd w:val="clear" w:color="auto" w:fill="auto"/>
                  <w:noWrap/>
                  <w:vAlign w:val="center"/>
                </w:tcPr>
                <w:p>
                  <w:pPr>
                    <w:widowControl/>
                    <w:jc w:val="center"/>
                    <w:rPr>
                      <w:kern w:val="0"/>
                    </w:rPr>
                  </w:pPr>
                  <w:r>
                    <w:rPr>
                      <w:rFonts w:hint="eastAsia"/>
                      <w:kern w:val="0"/>
                    </w:rPr>
                    <w:t>总计</w:t>
                  </w:r>
                </w:p>
              </w:tc>
              <w:tc>
                <w:tcPr>
                  <w:tcW w:w="1666" w:type="pct"/>
                  <w:tcBorders>
                    <w:top w:val="nil"/>
                    <w:left w:val="nil"/>
                    <w:bottom w:val="single" w:color="auto" w:sz="8" w:space="0"/>
                    <w:right w:val="single" w:color="auto" w:sz="8" w:space="0"/>
                  </w:tcBorders>
                  <w:shd w:val="clear" w:color="auto" w:fill="auto"/>
                  <w:noWrap/>
                  <w:vAlign w:val="center"/>
                </w:tcPr>
                <w:p>
                  <w:pPr>
                    <w:jc w:val="center"/>
                    <w:rPr>
                      <w:szCs w:val="21"/>
                    </w:rPr>
                  </w:pPr>
                  <w:r>
                    <w:rPr>
                      <w:szCs w:val="21"/>
                    </w:rPr>
                    <w:t>794.594</w:t>
                  </w:r>
                </w:p>
              </w:tc>
              <w:tc>
                <w:tcPr>
                  <w:tcW w:w="1667" w:type="pct"/>
                  <w:tcBorders>
                    <w:top w:val="nil"/>
                    <w:left w:val="nil"/>
                    <w:bottom w:val="single" w:color="auto" w:sz="8" w:space="0"/>
                    <w:right w:val="single" w:color="auto" w:sz="8" w:space="0"/>
                  </w:tcBorders>
                  <w:shd w:val="clear" w:color="auto" w:fill="auto"/>
                  <w:noWrap/>
                  <w:vAlign w:val="center"/>
                </w:tcPr>
                <w:p>
                  <w:pPr>
                    <w:jc w:val="center"/>
                    <w:rPr>
                      <w:szCs w:val="21"/>
                    </w:rPr>
                  </w:pPr>
                  <w:r>
                    <w:rPr>
                      <w:szCs w:val="21"/>
                    </w:rPr>
                    <w:t xml:space="preserve">100.000 </w:t>
                  </w:r>
                </w:p>
              </w:tc>
            </w:tr>
          </w:tbl>
          <w:p>
            <w:pPr>
              <w:adjustRightInd w:val="0"/>
              <w:snapToGrid w:val="0"/>
              <w:ind w:firstLine="420" w:firstLineChars="200"/>
              <w:rPr>
                <w:rFonts w:ascii="宋体" w:hAnsi="宋体"/>
                <w:kern w:val="0"/>
                <w:szCs w:val="21"/>
              </w:rPr>
            </w:pPr>
            <w:r>
              <w:rPr>
                <w:rFonts w:ascii="宋体" w:hAnsi="宋体"/>
                <w:kern w:val="0"/>
                <w:szCs w:val="21"/>
              </w:rPr>
              <w:t>3</w:t>
            </w:r>
            <w:r>
              <w:rPr>
                <w:rFonts w:hint="eastAsia" w:ascii="宋体" w:hAnsi="宋体"/>
                <w:kern w:val="0"/>
                <w:szCs w:val="21"/>
              </w:rPr>
              <w:t>）评价区植物资源及保护物种现状</w:t>
            </w:r>
          </w:p>
          <w:p>
            <w:pPr>
              <w:adjustRightInd w:val="0"/>
              <w:snapToGrid w:val="0"/>
              <w:ind w:firstLine="420" w:firstLineChars="200"/>
              <w:rPr>
                <w:rFonts w:ascii="宋体" w:hAnsi="宋体"/>
                <w:szCs w:val="21"/>
              </w:rPr>
            </w:pPr>
            <w:r>
              <w:rPr>
                <w:rFonts w:ascii="宋体" w:hAnsi="宋体"/>
                <w:szCs w:val="21"/>
              </w:rPr>
              <w:t>（1）</w:t>
            </w:r>
            <w:r>
              <w:rPr>
                <w:rFonts w:hint="eastAsia" w:ascii="宋体" w:hAnsi="宋体"/>
                <w:szCs w:val="21"/>
              </w:rPr>
              <w:t>种类和区系特征</w:t>
            </w:r>
          </w:p>
          <w:p>
            <w:pPr>
              <w:adjustRightInd w:val="0"/>
              <w:snapToGrid w:val="0"/>
              <w:ind w:firstLine="420" w:firstLineChars="200"/>
              <w:rPr>
                <w:rFonts w:ascii="宋体" w:hAnsi="宋体"/>
                <w:szCs w:val="21"/>
              </w:rPr>
            </w:pPr>
            <w:r>
              <w:rPr>
                <w:rFonts w:hint="eastAsia" w:ascii="宋体" w:hAnsi="宋体"/>
                <w:szCs w:val="21"/>
              </w:rPr>
              <w:t>①种类组成</w:t>
            </w:r>
          </w:p>
          <w:p>
            <w:pPr>
              <w:adjustRightInd w:val="0"/>
              <w:snapToGrid w:val="0"/>
              <w:ind w:firstLine="420" w:firstLineChars="200"/>
              <w:rPr>
                <w:rFonts w:ascii="宋体" w:hAnsi="宋体"/>
                <w:szCs w:val="21"/>
              </w:rPr>
            </w:pPr>
            <w:r>
              <w:rPr>
                <w:rFonts w:hint="eastAsia" w:ascii="宋体" w:hAnsi="宋体"/>
                <w:szCs w:val="21"/>
              </w:rPr>
              <w:t>评价区的地带性植被为寒温性针叶林</w:t>
            </w:r>
            <w:r>
              <w:rPr>
                <w:rFonts w:ascii="宋体" w:hAnsi="宋体"/>
                <w:szCs w:val="21"/>
              </w:rPr>
              <w:t>。根据野外考察、室内标本整理鉴定以及相关文献资料查阅，评价区共</w:t>
            </w:r>
            <w:r>
              <w:rPr>
                <w:rFonts w:hint="eastAsia" w:ascii="宋体" w:hAnsi="宋体"/>
                <w:szCs w:val="21"/>
              </w:rPr>
              <w:t>记录</w:t>
            </w:r>
            <w:r>
              <w:rPr>
                <w:rFonts w:ascii="宋体" w:hAnsi="宋体"/>
                <w:szCs w:val="21"/>
              </w:rPr>
              <w:t>有维管植物</w:t>
            </w:r>
            <w:r>
              <w:rPr>
                <w:rFonts w:hint="eastAsia" w:ascii="宋体" w:hAnsi="宋体"/>
                <w:szCs w:val="21"/>
              </w:rPr>
              <w:t>247</w:t>
            </w:r>
            <w:r>
              <w:rPr>
                <w:rFonts w:ascii="宋体" w:hAnsi="宋体"/>
                <w:szCs w:val="21"/>
              </w:rPr>
              <w:t>种</w:t>
            </w:r>
            <w:r>
              <w:rPr>
                <w:rFonts w:hint="eastAsia" w:ascii="宋体" w:hAnsi="宋体"/>
                <w:szCs w:val="21"/>
              </w:rPr>
              <w:t>（包含种下等级）</w:t>
            </w:r>
            <w:r>
              <w:rPr>
                <w:rFonts w:ascii="宋体" w:hAnsi="宋体"/>
                <w:szCs w:val="21"/>
              </w:rPr>
              <w:t>，</w:t>
            </w:r>
            <w:r>
              <w:rPr>
                <w:rFonts w:hint="eastAsia" w:ascii="宋体" w:hAnsi="宋体"/>
                <w:szCs w:val="21"/>
              </w:rPr>
              <w:t>隶属于69科、177属。其中蕨类植物有10科、13属、19种；裸子植物有2科、3属、4种；被子植物有57科、161属、224种。</w:t>
            </w:r>
          </w:p>
          <w:p>
            <w:pPr>
              <w:adjustRightInd w:val="0"/>
              <w:snapToGrid w:val="0"/>
              <w:ind w:firstLine="420" w:firstLineChars="200"/>
              <w:rPr>
                <w:rFonts w:ascii="宋体" w:hAnsi="宋体"/>
                <w:szCs w:val="21"/>
              </w:rPr>
            </w:pPr>
            <w:r>
              <w:rPr>
                <w:rFonts w:hint="eastAsia" w:ascii="宋体" w:hAnsi="宋体"/>
                <w:szCs w:val="21"/>
              </w:rPr>
              <w:t>②珍稀濒危保护</w:t>
            </w:r>
            <w:r>
              <w:rPr>
                <w:rFonts w:ascii="宋体" w:hAnsi="宋体"/>
                <w:szCs w:val="21"/>
              </w:rPr>
              <w:t>植物与特有物种</w:t>
            </w:r>
          </w:p>
          <w:p>
            <w:pPr>
              <w:adjustRightInd w:val="0"/>
              <w:snapToGrid w:val="0"/>
              <w:ind w:firstLine="420" w:firstLineChars="200"/>
              <w:rPr>
                <w:rFonts w:ascii="宋体" w:hAnsi="宋体"/>
                <w:szCs w:val="21"/>
              </w:rPr>
            </w:pPr>
            <w:r>
              <w:rPr>
                <w:rFonts w:ascii="宋体" w:hAnsi="宋体"/>
                <w:szCs w:val="21"/>
              </w:rPr>
              <w:t>根据野外</w:t>
            </w:r>
            <w:r>
              <w:rPr>
                <w:rFonts w:hint="eastAsia" w:ascii="宋体" w:hAnsi="宋体"/>
                <w:szCs w:val="21"/>
              </w:rPr>
              <w:t>实地踏查</w:t>
            </w:r>
            <w:r>
              <w:rPr>
                <w:rFonts w:ascii="宋体" w:hAnsi="宋体"/>
                <w:szCs w:val="21"/>
              </w:rPr>
              <w:t>结果，</w:t>
            </w:r>
            <w:r>
              <w:rPr>
                <w:rFonts w:hint="eastAsia" w:ascii="宋体" w:hAnsi="宋体"/>
                <w:szCs w:val="21"/>
              </w:rPr>
              <w:t>本项目工程评价范围内无</w:t>
            </w:r>
            <w:r>
              <w:rPr>
                <w:rFonts w:ascii="宋体" w:hAnsi="宋体"/>
                <w:szCs w:val="21"/>
              </w:rPr>
              <w:t>《国家重点保护野生植物名录》</w:t>
            </w:r>
            <w:r>
              <w:rPr>
                <w:rFonts w:hint="eastAsia" w:ascii="宋体" w:hAnsi="宋体"/>
                <w:szCs w:val="21"/>
              </w:rPr>
              <w:t>（</w:t>
            </w:r>
            <w:r>
              <w:rPr>
                <w:rFonts w:ascii="宋体" w:hAnsi="宋体"/>
                <w:szCs w:val="21"/>
              </w:rPr>
              <w:t>2021</w:t>
            </w:r>
            <w:r>
              <w:rPr>
                <w:rFonts w:hint="eastAsia" w:ascii="宋体" w:hAnsi="宋体"/>
                <w:szCs w:val="21"/>
              </w:rPr>
              <w:t>）</w:t>
            </w:r>
            <w:r>
              <w:rPr>
                <w:rFonts w:ascii="宋体" w:hAnsi="宋体"/>
                <w:szCs w:val="21"/>
              </w:rPr>
              <w:t>记载的保护植物</w:t>
            </w:r>
            <w:r>
              <w:rPr>
                <w:rFonts w:hint="eastAsia" w:ascii="宋体" w:hAnsi="宋体"/>
                <w:szCs w:val="21"/>
              </w:rPr>
              <w:t>；</w:t>
            </w:r>
            <w:r>
              <w:rPr>
                <w:rFonts w:hint="eastAsia" w:ascii="宋体" w:hAnsi="宋体"/>
                <w:bCs/>
                <w:szCs w:val="21"/>
              </w:rPr>
              <w:t>无《云南省第一批省级重点保护野生植物名录》（</w:t>
            </w:r>
            <w:r>
              <w:rPr>
                <w:rFonts w:ascii="宋体" w:hAnsi="宋体"/>
                <w:bCs/>
                <w:szCs w:val="21"/>
              </w:rPr>
              <w:t>1989</w:t>
            </w:r>
            <w:r>
              <w:rPr>
                <w:rFonts w:hint="eastAsia" w:ascii="宋体" w:hAnsi="宋体"/>
                <w:bCs/>
                <w:szCs w:val="21"/>
              </w:rPr>
              <w:t>）记载的云南省保护植物。</w:t>
            </w:r>
            <w:r>
              <w:rPr>
                <w:rFonts w:ascii="宋体" w:hAnsi="宋体"/>
                <w:szCs w:val="21"/>
              </w:rPr>
              <w:t>野外调查未发现区域局域分布的物种。</w:t>
            </w:r>
          </w:p>
          <w:p>
            <w:pPr>
              <w:adjustRightInd w:val="0"/>
              <w:snapToGrid w:val="0"/>
              <w:ind w:firstLine="420" w:firstLineChars="200"/>
              <w:rPr>
                <w:rFonts w:ascii="宋体" w:hAnsi="宋体"/>
                <w:szCs w:val="21"/>
              </w:rPr>
            </w:pPr>
            <w:r>
              <w:rPr>
                <w:rFonts w:hint="eastAsia" w:ascii="宋体" w:hAnsi="宋体"/>
                <w:szCs w:val="21"/>
              </w:rPr>
              <w:t>③名木古树</w:t>
            </w:r>
          </w:p>
          <w:p>
            <w:pPr>
              <w:adjustRightInd w:val="0"/>
              <w:snapToGrid w:val="0"/>
              <w:ind w:firstLine="420" w:firstLineChars="200"/>
              <w:rPr>
                <w:rFonts w:ascii="宋体" w:hAnsi="宋体"/>
                <w:szCs w:val="21"/>
              </w:rPr>
            </w:pPr>
            <w:r>
              <w:rPr>
                <w:rFonts w:ascii="宋体" w:hAnsi="宋体"/>
                <w:szCs w:val="21"/>
              </w:rPr>
              <w:t>据云南省林业厅文件云林保护字（1996）第65号</w:t>
            </w:r>
            <w:r>
              <w:rPr>
                <w:rFonts w:hint="eastAsia" w:ascii="宋体" w:hAnsi="宋体"/>
                <w:szCs w:val="21"/>
              </w:rPr>
              <w:t>“</w:t>
            </w:r>
            <w:r>
              <w:rPr>
                <w:rFonts w:ascii="宋体" w:hAnsi="宋体"/>
                <w:szCs w:val="21"/>
              </w:rPr>
              <w:t>关于印发云南省古树名木名录的通知</w:t>
            </w:r>
            <w:r>
              <w:rPr>
                <w:rFonts w:hint="eastAsia" w:ascii="宋体" w:hAnsi="宋体"/>
                <w:szCs w:val="21"/>
              </w:rPr>
              <w:t>”</w:t>
            </w:r>
            <w:r>
              <w:rPr>
                <w:rFonts w:ascii="宋体" w:hAnsi="宋体"/>
                <w:szCs w:val="21"/>
              </w:rPr>
              <w:t>和实地</w:t>
            </w:r>
            <w:r>
              <w:rPr>
                <w:rFonts w:hint="eastAsia" w:ascii="宋体" w:hAnsi="宋体"/>
                <w:szCs w:val="21"/>
              </w:rPr>
              <w:t>踏查，在评价区</w:t>
            </w:r>
            <w:r>
              <w:rPr>
                <w:rFonts w:ascii="宋体" w:hAnsi="宋体"/>
                <w:szCs w:val="21"/>
              </w:rPr>
              <w:t>内没有</w:t>
            </w:r>
            <w:r>
              <w:rPr>
                <w:rFonts w:hint="eastAsia" w:ascii="宋体" w:hAnsi="宋体"/>
                <w:szCs w:val="21"/>
              </w:rPr>
              <w:t>发现</w:t>
            </w:r>
            <w:r>
              <w:rPr>
                <w:rFonts w:ascii="宋体" w:hAnsi="宋体"/>
                <w:szCs w:val="21"/>
              </w:rPr>
              <w:t>古树名木。</w:t>
            </w:r>
          </w:p>
          <w:p>
            <w:pPr>
              <w:adjustRightInd w:val="0"/>
              <w:snapToGrid w:val="0"/>
              <w:ind w:firstLine="420" w:firstLineChars="200"/>
              <w:rPr>
                <w:rFonts w:ascii="宋体" w:hAnsi="宋体"/>
                <w:szCs w:val="21"/>
              </w:rPr>
            </w:pPr>
            <w:r>
              <w:rPr>
                <w:rFonts w:hint="eastAsia" w:ascii="宋体" w:hAnsi="宋体"/>
                <w:szCs w:val="21"/>
              </w:rPr>
              <w:t>④资源植物</w:t>
            </w:r>
          </w:p>
          <w:p>
            <w:pPr>
              <w:adjustRightInd w:val="0"/>
              <w:snapToGrid w:val="0"/>
              <w:ind w:firstLine="420" w:firstLineChars="200"/>
              <w:rPr>
                <w:rFonts w:ascii="宋体" w:hAnsi="宋体"/>
                <w:szCs w:val="21"/>
              </w:rPr>
            </w:pPr>
            <w:r>
              <w:rPr>
                <w:rFonts w:ascii="宋体" w:hAnsi="宋体"/>
                <w:szCs w:val="21"/>
              </w:rPr>
              <w:t>评价区内分布有一定数量的资源植物，但大多数的资源植物资源蕴藏量不高，没有深加工和大规模开发的条件，很多的资源植物仅限于当地居民在日常生活中少量采集利用，或者仅仅记载于一些文献。</w:t>
            </w:r>
            <w:r>
              <w:rPr>
                <w:rFonts w:hint="eastAsia" w:ascii="宋体" w:hAnsi="宋体"/>
                <w:szCs w:val="21"/>
              </w:rPr>
              <w:t>评价区</w:t>
            </w:r>
            <w:r>
              <w:rPr>
                <w:rFonts w:ascii="宋体" w:hAnsi="宋体"/>
                <w:szCs w:val="21"/>
              </w:rPr>
              <w:t>内分布的主要资源植物有以下种类：</w:t>
            </w:r>
          </w:p>
          <w:p>
            <w:pPr>
              <w:adjustRightInd w:val="0"/>
              <w:snapToGrid w:val="0"/>
              <w:ind w:firstLine="422" w:firstLineChars="200"/>
              <w:rPr>
                <w:rFonts w:ascii="宋体" w:hAnsi="宋体"/>
                <w:szCs w:val="21"/>
              </w:rPr>
            </w:pPr>
            <w:r>
              <w:rPr>
                <w:rFonts w:hint="eastAsia" w:ascii="宋体" w:hAnsi="宋体" w:cs="宋体"/>
                <w:b/>
                <w:szCs w:val="21"/>
              </w:rPr>
              <w:t>①</w:t>
            </w:r>
            <w:r>
              <w:rPr>
                <w:rFonts w:ascii="宋体" w:hAnsi="宋体"/>
                <w:b/>
                <w:szCs w:val="21"/>
              </w:rPr>
              <w:t xml:space="preserve"> 材用植物</w:t>
            </w:r>
            <w:r>
              <w:rPr>
                <w:rFonts w:hint="eastAsia" w:ascii="宋体" w:hAnsi="宋体"/>
                <w:szCs w:val="21"/>
              </w:rPr>
              <w:t>：川杨、丽江云杉、旱冬瓜、长苞冷杉</w:t>
            </w:r>
            <w:r>
              <w:rPr>
                <w:rFonts w:ascii="宋体" w:hAnsi="宋体"/>
                <w:szCs w:val="21"/>
              </w:rPr>
              <w:t>等。</w:t>
            </w:r>
          </w:p>
          <w:p>
            <w:pPr>
              <w:adjustRightInd w:val="0"/>
              <w:snapToGrid w:val="0"/>
              <w:ind w:firstLine="422" w:firstLineChars="200"/>
              <w:rPr>
                <w:rFonts w:ascii="宋体" w:hAnsi="宋体"/>
                <w:b/>
                <w:szCs w:val="21"/>
              </w:rPr>
            </w:pPr>
            <w:r>
              <w:rPr>
                <w:rFonts w:hint="eastAsia" w:ascii="宋体" w:hAnsi="宋体" w:cs="宋体"/>
                <w:b/>
                <w:szCs w:val="21"/>
              </w:rPr>
              <w:t>②</w:t>
            </w:r>
            <w:r>
              <w:rPr>
                <w:rFonts w:ascii="宋体" w:hAnsi="宋体"/>
                <w:b/>
                <w:szCs w:val="21"/>
              </w:rPr>
              <w:t xml:space="preserve"> 淀粉植物</w:t>
            </w:r>
            <w:r>
              <w:rPr>
                <w:rFonts w:hint="eastAsia" w:ascii="宋体" w:hAnsi="宋体"/>
                <w:szCs w:val="21"/>
              </w:rPr>
              <w:t>：</w:t>
            </w:r>
            <w:r>
              <w:rPr>
                <w:rFonts w:hint="eastAsia" w:ascii="宋体" w:hAnsi="宋体"/>
                <w:iCs/>
                <w:szCs w:val="21"/>
              </w:rPr>
              <w:t>密毛蕨</w:t>
            </w:r>
            <w:r>
              <w:rPr>
                <w:rFonts w:hint="eastAsia" w:ascii="宋体" w:hAnsi="宋体"/>
                <w:szCs w:val="21"/>
              </w:rPr>
              <w:t>等。</w:t>
            </w:r>
          </w:p>
          <w:p>
            <w:pPr>
              <w:adjustRightInd w:val="0"/>
              <w:snapToGrid w:val="0"/>
              <w:ind w:firstLine="422" w:firstLineChars="200"/>
              <w:rPr>
                <w:rFonts w:ascii="宋体" w:hAnsi="宋体"/>
                <w:szCs w:val="21"/>
              </w:rPr>
            </w:pPr>
            <w:r>
              <w:rPr>
                <w:rFonts w:hint="eastAsia" w:ascii="宋体" w:hAnsi="宋体" w:cs="宋体"/>
                <w:b/>
                <w:szCs w:val="21"/>
              </w:rPr>
              <w:t>③</w:t>
            </w:r>
            <w:r>
              <w:rPr>
                <w:rFonts w:ascii="宋体" w:hAnsi="宋体"/>
                <w:b/>
                <w:szCs w:val="21"/>
              </w:rPr>
              <w:t xml:space="preserve"> 药用植物</w:t>
            </w:r>
            <w:r>
              <w:rPr>
                <w:rFonts w:hint="eastAsia" w:ascii="宋体" w:hAnsi="宋体"/>
                <w:szCs w:val="21"/>
              </w:rPr>
              <w:t>：草玉梅、野棉花、粗毛淫羊藿、川八角莲、大乌泡、野艾蒿、山酢浆草、积雪草、风毛菊等</w:t>
            </w:r>
            <w:r>
              <w:rPr>
                <w:rFonts w:ascii="宋体" w:hAnsi="宋体"/>
                <w:szCs w:val="21"/>
              </w:rPr>
              <w:t>。</w:t>
            </w:r>
          </w:p>
          <w:p>
            <w:pPr>
              <w:adjustRightInd w:val="0"/>
              <w:snapToGrid w:val="0"/>
              <w:ind w:firstLine="422" w:firstLineChars="200"/>
              <w:rPr>
                <w:rFonts w:ascii="宋体" w:hAnsi="宋体"/>
                <w:szCs w:val="21"/>
              </w:rPr>
            </w:pPr>
            <w:r>
              <w:rPr>
                <w:rFonts w:hint="eastAsia" w:ascii="宋体" w:hAnsi="宋体" w:cs="宋体"/>
                <w:b/>
                <w:szCs w:val="21"/>
              </w:rPr>
              <w:t>④</w:t>
            </w:r>
            <w:r>
              <w:rPr>
                <w:rFonts w:ascii="宋体" w:hAnsi="宋体"/>
                <w:b/>
                <w:szCs w:val="21"/>
              </w:rPr>
              <w:t xml:space="preserve"> 花卉和绿化植物</w:t>
            </w:r>
            <w:r>
              <w:rPr>
                <w:rFonts w:hint="eastAsia" w:ascii="宋体" w:hAnsi="宋体"/>
                <w:szCs w:val="21"/>
              </w:rPr>
              <w:t>：杜鹃、绣线菊</w:t>
            </w:r>
            <w:r>
              <w:rPr>
                <w:rFonts w:ascii="宋体" w:hAnsi="宋体"/>
                <w:szCs w:val="21"/>
              </w:rPr>
              <w:t>等。</w:t>
            </w:r>
          </w:p>
          <w:p>
            <w:pPr>
              <w:adjustRightInd w:val="0"/>
              <w:snapToGrid w:val="0"/>
              <w:ind w:firstLine="422" w:firstLineChars="200"/>
              <w:rPr>
                <w:rFonts w:ascii="宋体" w:hAnsi="宋体"/>
                <w:szCs w:val="21"/>
              </w:rPr>
            </w:pPr>
            <w:r>
              <w:rPr>
                <w:rFonts w:hint="eastAsia" w:ascii="宋体" w:hAnsi="宋体" w:cs="宋体"/>
                <w:b/>
                <w:szCs w:val="21"/>
              </w:rPr>
              <w:t>⑤</w:t>
            </w:r>
            <w:r>
              <w:rPr>
                <w:rFonts w:ascii="宋体" w:hAnsi="宋体"/>
                <w:b/>
                <w:szCs w:val="21"/>
              </w:rPr>
              <w:t xml:space="preserve"> 油脂植物</w:t>
            </w:r>
            <w:r>
              <w:rPr>
                <w:rFonts w:hint="eastAsia" w:ascii="宋体" w:hAnsi="宋体"/>
                <w:szCs w:val="21"/>
              </w:rPr>
              <w:t>：长苞冷杉、丽江云杉</w:t>
            </w:r>
            <w:r>
              <w:rPr>
                <w:rFonts w:ascii="宋体" w:hAnsi="宋体"/>
                <w:szCs w:val="21"/>
              </w:rPr>
              <w:t>等。</w:t>
            </w:r>
          </w:p>
          <w:p>
            <w:pPr>
              <w:adjustRightInd w:val="0"/>
              <w:snapToGrid w:val="0"/>
              <w:ind w:firstLine="422" w:firstLineChars="200"/>
              <w:rPr>
                <w:rFonts w:ascii="宋体" w:hAnsi="宋体"/>
                <w:szCs w:val="21"/>
              </w:rPr>
            </w:pPr>
            <w:r>
              <w:rPr>
                <w:rFonts w:hint="eastAsia" w:ascii="宋体" w:hAnsi="宋体" w:cs="宋体"/>
                <w:b/>
                <w:szCs w:val="21"/>
              </w:rPr>
              <w:t>⑥</w:t>
            </w:r>
            <w:r>
              <w:rPr>
                <w:rFonts w:ascii="宋体" w:hAnsi="宋体"/>
                <w:b/>
                <w:szCs w:val="21"/>
              </w:rPr>
              <w:t xml:space="preserve"> 编织及纤维包装用材</w:t>
            </w:r>
            <w:r>
              <w:rPr>
                <w:rFonts w:hint="eastAsia" w:ascii="宋体" w:hAnsi="宋体"/>
                <w:szCs w:val="21"/>
              </w:rPr>
              <w:t>：水麻、红雾水葛</w:t>
            </w:r>
            <w:r>
              <w:rPr>
                <w:rFonts w:ascii="宋体" w:hAnsi="宋体"/>
                <w:szCs w:val="21"/>
              </w:rPr>
              <w:t>等。</w:t>
            </w:r>
          </w:p>
          <w:p>
            <w:pPr>
              <w:adjustRightInd w:val="0"/>
              <w:snapToGrid w:val="0"/>
              <w:ind w:firstLine="422" w:firstLineChars="200"/>
              <w:rPr>
                <w:rFonts w:ascii="宋体" w:hAnsi="宋体"/>
                <w:szCs w:val="21"/>
              </w:rPr>
            </w:pPr>
            <w:r>
              <w:rPr>
                <w:rFonts w:hint="eastAsia" w:ascii="宋体" w:hAnsi="宋体" w:cs="宋体"/>
                <w:b/>
                <w:szCs w:val="21"/>
              </w:rPr>
              <w:t>⑦</w:t>
            </w:r>
            <w:r>
              <w:rPr>
                <w:rFonts w:ascii="宋体" w:hAnsi="宋体"/>
                <w:b/>
                <w:szCs w:val="21"/>
              </w:rPr>
              <w:t xml:space="preserve"> 水果及蔬菜</w:t>
            </w:r>
            <w:r>
              <w:rPr>
                <w:rFonts w:hint="eastAsia" w:ascii="宋体" w:hAnsi="宋体"/>
                <w:szCs w:val="21"/>
              </w:rPr>
              <w:t>：蕨、密毛蕨、积雪草、茖葱、多种悬钩子等</w:t>
            </w:r>
            <w:r>
              <w:rPr>
                <w:rFonts w:ascii="宋体" w:hAnsi="宋体"/>
                <w:szCs w:val="21"/>
              </w:rPr>
              <w:t>。</w:t>
            </w:r>
          </w:p>
          <w:p>
            <w:pPr>
              <w:adjustRightInd w:val="0"/>
              <w:snapToGrid w:val="0"/>
              <w:ind w:firstLine="422" w:firstLineChars="200"/>
              <w:rPr>
                <w:rFonts w:ascii="宋体" w:hAnsi="宋体"/>
                <w:szCs w:val="21"/>
              </w:rPr>
            </w:pPr>
            <w:r>
              <w:rPr>
                <w:rFonts w:hint="eastAsia" w:ascii="宋体" w:hAnsi="宋体" w:cs="宋体"/>
                <w:b/>
                <w:szCs w:val="21"/>
              </w:rPr>
              <w:t>⑨</w:t>
            </w:r>
            <w:r>
              <w:rPr>
                <w:rFonts w:hint="eastAsia" w:ascii="宋体" w:hAnsi="宋体"/>
                <w:b/>
                <w:szCs w:val="21"/>
              </w:rPr>
              <w:t xml:space="preserve"> </w:t>
            </w:r>
            <w:r>
              <w:rPr>
                <w:rFonts w:ascii="宋体" w:hAnsi="宋体"/>
                <w:b/>
                <w:szCs w:val="21"/>
              </w:rPr>
              <w:t>鞣料植物</w:t>
            </w:r>
            <w:r>
              <w:rPr>
                <w:rFonts w:hint="eastAsia" w:ascii="宋体" w:hAnsi="宋体"/>
                <w:szCs w:val="21"/>
              </w:rPr>
              <w:t>：滇鼠刺、藏刺榛</w:t>
            </w:r>
            <w:r>
              <w:rPr>
                <w:rFonts w:ascii="宋体" w:hAnsi="宋体"/>
                <w:szCs w:val="21"/>
              </w:rPr>
              <w:t>等。</w:t>
            </w:r>
          </w:p>
          <w:p>
            <w:pPr>
              <w:pStyle w:val="2"/>
              <w:adjustRightInd w:val="0"/>
              <w:snapToGrid w:val="0"/>
              <w:spacing w:line="240" w:lineRule="auto"/>
              <w:ind w:left="0" w:leftChars="0" w:firstLine="422" w:firstLineChars="200"/>
              <w:rPr>
                <w:rFonts w:ascii="宋体" w:hAnsi="宋体" w:eastAsia="宋体"/>
                <w:sz w:val="21"/>
                <w:szCs w:val="21"/>
              </w:rPr>
            </w:pPr>
            <w:r>
              <w:rPr>
                <w:rFonts w:hint="eastAsia" w:ascii="宋体" w:hAnsi="宋体" w:eastAsia="宋体"/>
                <w:b/>
                <w:kern w:val="2"/>
                <w:sz w:val="21"/>
                <w:szCs w:val="21"/>
              </w:rPr>
              <w:t>⑩</w:t>
            </w:r>
            <w:r>
              <w:rPr>
                <w:rFonts w:ascii="宋体" w:hAnsi="宋体" w:eastAsia="宋体" w:cs="Times New Roman"/>
                <w:b/>
                <w:kern w:val="2"/>
                <w:sz w:val="21"/>
                <w:szCs w:val="21"/>
              </w:rPr>
              <w:t xml:space="preserve"> 种质资源</w:t>
            </w:r>
            <w:r>
              <w:rPr>
                <w:rFonts w:hint="eastAsia" w:ascii="宋体" w:hAnsi="宋体" w:eastAsia="宋体" w:cs="Times New Roman"/>
                <w:kern w:val="2"/>
                <w:sz w:val="21"/>
                <w:szCs w:val="21"/>
              </w:rPr>
              <w:t>：长苞冷杉、丽江云杉等</w:t>
            </w:r>
            <w:r>
              <w:rPr>
                <w:rFonts w:ascii="宋体" w:hAnsi="宋体" w:eastAsia="宋体" w:cs="Times New Roman"/>
                <w:kern w:val="2"/>
                <w:sz w:val="21"/>
                <w:szCs w:val="21"/>
              </w:rPr>
              <w:t>。</w:t>
            </w:r>
          </w:p>
          <w:p>
            <w:pPr>
              <w:adjustRightInd w:val="0"/>
              <w:snapToGrid w:val="0"/>
              <w:ind w:firstLine="420" w:firstLineChars="200"/>
              <w:rPr>
                <w:rFonts w:ascii="宋体" w:hAnsi="宋体"/>
                <w:szCs w:val="21"/>
              </w:rPr>
            </w:pPr>
            <w:r>
              <w:rPr>
                <w:rFonts w:hint="eastAsia" w:ascii="宋体" w:hAnsi="宋体"/>
                <w:szCs w:val="21"/>
              </w:rPr>
              <w:t>4）陆生脊椎动物</w:t>
            </w:r>
          </w:p>
          <w:p>
            <w:pPr>
              <w:adjustRightInd w:val="0"/>
              <w:snapToGrid w:val="0"/>
              <w:ind w:firstLine="420" w:firstLineChars="200"/>
              <w:rPr>
                <w:rFonts w:ascii="宋体" w:hAnsi="宋体"/>
                <w:szCs w:val="21"/>
              </w:rPr>
            </w:pPr>
            <w:r>
              <w:rPr>
                <w:rFonts w:hint="eastAsia" w:ascii="宋体" w:hAnsi="宋体"/>
                <w:szCs w:val="21"/>
              </w:rPr>
              <w:t>①种类、数量及区系特征</w:t>
            </w:r>
          </w:p>
          <w:p>
            <w:pPr>
              <w:adjustRightInd w:val="0"/>
              <w:snapToGrid w:val="0"/>
              <w:ind w:firstLine="420" w:firstLineChars="200"/>
              <w:rPr>
                <w:rFonts w:ascii="宋体" w:hAnsi="宋体" w:cs="宋体"/>
                <w:szCs w:val="21"/>
              </w:rPr>
            </w:pPr>
            <w:r>
              <w:rPr>
                <w:rFonts w:ascii="宋体" w:hAnsi="宋体" w:cs="宋体"/>
                <w:szCs w:val="21"/>
              </w:rPr>
              <w:t>项目区位于</w:t>
            </w:r>
            <w:r>
              <w:rPr>
                <w:rFonts w:hint="eastAsia" w:ascii="宋体" w:hAnsi="宋体" w:cs="宋体"/>
                <w:szCs w:val="21"/>
              </w:rPr>
              <w:t>香格里拉市境内。属滇西北横断山脉亚高山区域，地势两边高，中间为格咱河河谷。</w:t>
            </w:r>
            <w:r>
              <w:rPr>
                <w:rFonts w:ascii="宋体" w:hAnsi="宋体"/>
                <w:szCs w:val="21"/>
              </w:rPr>
              <w:t>陆栖脊椎动物</w:t>
            </w:r>
            <w:r>
              <w:rPr>
                <w:rFonts w:hint="eastAsia" w:ascii="宋体" w:hAnsi="宋体"/>
                <w:szCs w:val="21"/>
              </w:rPr>
              <w:t>栖息环境相对单一</w:t>
            </w:r>
            <w:r>
              <w:rPr>
                <w:rFonts w:ascii="宋体" w:hAnsi="宋体"/>
                <w:szCs w:val="21"/>
              </w:rPr>
              <w:t>。</w:t>
            </w:r>
            <w:r>
              <w:rPr>
                <w:rFonts w:hint="eastAsia" w:ascii="宋体" w:hAnsi="宋体"/>
                <w:szCs w:val="21"/>
              </w:rPr>
              <w:t>经统计</w:t>
            </w:r>
            <w:r>
              <w:rPr>
                <w:rFonts w:ascii="宋体" w:hAnsi="宋体"/>
                <w:szCs w:val="21"/>
              </w:rPr>
              <w:t>，评价区分布有陆栖脊椎动物95种，见表1-3。</w:t>
            </w:r>
          </w:p>
          <w:p>
            <w:pPr>
              <w:jc w:val="center"/>
              <w:rPr>
                <w:rFonts w:ascii="宋体" w:hAnsi="宋体"/>
                <w:b/>
                <w:szCs w:val="21"/>
              </w:rPr>
            </w:pPr>
            <w:r>
              <w:rPr>
                <w:rFonts w:ascii="宋体" w:hAnsi="宋体"/>
                <w:b/>
                <w:szCs w:val="21"/>
              </w:rPr>
              <w:t>表1-3 陆栖脊椎动物各纲下分类阶元数量</w:t>
            </w:r>
          </w:p>
          <w:tbl>
            <w:tblPr>
              <w:tblStyle w:val="33"/>
              <w:tblW w:w="80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82"/>
              <w:gridCol w:w="1582"/>
              <w:gridCol w:w="1583"/>
              <w:gridCol w:w="1584"/>
              <w:gridCol w:w="1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tblHeader/>
                <w:jc w:val="center"/>
              </w:trPr>
              <w:tc>
                <w:tcPr>
                  <w:tcW w:w="1618" w:type="dxa"/>
                  <w:noWrap/>
                  <w:tcMar>
                    <w:top w:w="15" w:type="dxa"/>
                    <w:left w:w="15" w:type="dxa"/>
                    <w:bottom w:w="0" w:type="dxa"/>
                    <w:right w:w="15" w:type="dxa"/>
                  </w:tcMar>
                  <w:vAlign w:val="center"/>
                </w:tcPr>
                <w:p>
                  <w:pPr>
                    <w:jc w:val="center"/>
                    <w:rPr>
                      <w:rFonts w:ascii="宋体" w:hAnsi="宋体"/>
                      <w:szCs w:val="21"/>
                    </w:rPr>
                  </w:pPr>
                </w:p>
              </w:tc>
              <w:tc>
                <w:tcPr>
                  <w:tcW w:w="1618" w:type="dxa"/>
                  <w:noWrap/>
                  <w:tcMar>
                    <w:top w:w="15" w:type="dxa"/>
                    <w:left w:w="15" w:type="dxa"/>
                    <w:bottom w:w="0" w:type="dxa"/>
                    <w:right w:w="15" w:type="dxa"/>
                  </w:tcMar>
                  <w:vAlign w:val="center"/>
                </w:tcPr>
                <w:p>
                  <w:pPr>
                    <w:jc w:val="center"/>
                    <w:rPr>
                      <w:rFonts w:ascii="宋体" w:hAnsi="宋体"/>
                      <w:szCs w:val="21"/>
                    </w:rPr>
                  </w:pPr>
                  <w:r>
                    <w:rPr>
                      <w:rFonts w:ascii="宋体" w:hAnsi="宋体"/>
                      <w:szCs w:val="21"/>
                    </w:rPr>
                    <w:t>目</w:t>
                  </w:r>
                </w:p>
              </w:tc>
              <w:tc>
                <w:tcPr>
                  <w:tcW w:w="1619" w:type="dxa"/>
                  <w:noWrap/>
                  <w:tcMar>
                    <w:top w:w="15" w:type="dxa"/>
                    <w:left w:w="15" w:type="dxa"/>
                    <w:bottom w:w="0" w:type="dxa"/>
                    <w:right w:w="15" w:type="dxa"/>
                  </w:tcMar>
                  <w:vAlign w:val="center"/>
                </w:tcPr>
                <w:p>
                  <w:pPr>
                    <w:jc w:val="center"/>
                    <w:rPr>
                      <w:rFonts w:ascii="宋体" w:hAnsi="宋体"/>
                      <w:szCs w:val="21"/>
                    </w:rPr>
                  </w:pPr>
                  <w:r>
                    <w:rPr>
                      <w:rFonts w:ascii="宋体" w:hAnsi="宋体"/>
                      <w:szCs w:val="21"/>
                    </w:rPr>
                    <w:t>科</w:t>
                  </w:r>
                </w:p>
              </w:tc>
              <w:tc>
                <w:tcPr>
                  <w:tcW w:w="1619" w:type="dxa"/>
                  <w:noWrap/>
                  <w:tcMar>
                    <w:top w:w="15" w:type="dxa"/>
                    <w:left w:w="15" w:type="dxa"/>
                    <w:bottom w:w="0" w:type="dxa"/>
                    <w:right w:w="15" w:type="dxa"/>
                  </w:tcMar>
                  <w:vAlign w:val="center"/>
                </w:tcPr>
                <w:p>
                  <w:pPr>
                    <w:jc w:val="center"/>
                    <w:rPr>
                      <w:rFonts w:ascii="宋体" w:hAnsi="宋体"/>
                      <w:szCs w:val="21"/>
                    </w:rPr>
                  </w:pPr>
                  <w:r>
                    <w:rPr>
                      <w:rFonts w:ascii="宋体" w:hAnsi="宋体"/>
                      <w:szCs w:val="21"/>
                    </w:rPr>
                    <w:t>属</w:t>
                  </w:r>
                </w:p>
              </w:tc>
              <w:tc>
                <w:tcPr>
                  <w:tcW w:w="1619" w:type="dxa"/>
                  <w:noWrap/>
                  <w:tcMar>
                    <w:top w:w="15" w:type="dxa"/>
                    <w:left w:w="15" w:type="dxa"/>
                    <w:bottom w:w="0" w:type="dxa"/>
                    <w:right w:w="15" w:type="dxa"/>
                  </w:tcMar>
                  <w:vAlign w:val="center"/>
                </w:tcPr>
                <w:p>
                  <w:pPr>
                    <w:jc w:val="center"/>
                    <w:rPr>
                      <w:rFonts w:ascii="宋体" w:hAnsi="宋体"/>
                      <w:szCs w:val="21"/>
                    </w:rPr>
                  </w:pPr>
                  <w:r>
                    <w:rPr>
                      <w:rFonts w:ascii="宋体" w:hAnsi="宋体"/>
                      <w:szCs w:val="21"/>
                    </w:rPr>
                    <w:t>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1" w:hRule="atLeast"/>
                <w:jc w:val="center"/>
              </w:trPr>
              <w:tc>
                <w:tcPr>
                  <w:tcW w:w="1618" w:type="dxa"/>
                  <w:noWrap/>
                  <w:tcMar>
                    <w:top w:w="15" w:type="dxa"/>
                    <w:left w:w="15" w:type="dxa"/>
                    <w:bottom w:w="0" w:type="dxa"/>
                    <w:right w:w="15" w:type="dxa"/>
                  </w:tcMar>
                  <w:vAlign w:val="bottom"/>
                </w:tcPr>
                <w:p>
                  <w:pPr>
                    <w:jc w:val="center"/>
                    <w:rPr>
                      <w:rFonts w:ascii="宋体" w:hAnsi="宋体"/>
                      <w:szCs w:val="21"/>
                    </w:rPr>
                  </w:pPr>
                  <w:r>
                    <w:rPr>
                      <w:rFonts w:ascii="宋体" w:hAnsi="宋体"/>
                      <w:szCs w:val="21"/>
                    </w:rPr>
                    <w:t>两栖类</w:t>
                  </w:r>
                </w:p>
              </w:tc>
              <w:tc>
                <w:tcPr>
                  <w:tcW w:w="1618" w:type="dxa"/>
                  <w:noWrap/>
                  <w:tcMar>
                    <w:top w:w="15" w:type="dxa"/>
                    <w:left w:w="15" w:type="dxa"/>
                    <w:bottom w:w="0" w:type="dxa"/>
                    <w:right w:w="15" w:type="dxa"/>
                  </w:tcMar>
                  <w:vAlign w:val="center"/>
                </w:tcPr>
                <w:p>
                  <w:pPr>
                    <w:snapToGrid w:val="0"/>
                    <w:jc w:val="center"/>
                    <w:rPr>
                      <w:rFonts w:ascii="宋体" w:hAnsi="宋体"/>
                      <w:szCs w:val="21"/>
                    </w:rPr>
                  </w:pPr>
                  <w:r>
                    <w:rPr>
                      <w:rFonts w:hint="eastAsia" w:ascii="宋体" w:hAnsi="宋体"/>
                      <w:szCs w:val="21"/>
                    </w:rPr>
                    <w:t>2</w:t>
                  </w:r>
                </w:p>
              </w:tc>
              <w:tc>
                <w:tcPr>
                  <w:tcW w:w="1619" w:type="dxa"/>
                  <w:noWrap/>
                  <w:tcMar>
                    <w:top w:w="15" w:type="dxa"/>
                    <w:left w:w="15" w:type="dxa"/>
                    <w:bottom w:w="0" w:type="dxa"/>
                    <w:right w:w="15" w:type="dxa"/>
                  </w:tcMar>
                  <w:vAlign w:val="center"/>
                </w:tcPr>
                <w:p>
                  <w:pPr>
                    <w:snapToGrid w:val="0"/>
                    <w:jc w:val="center"/>
                    <w:rPr>
                      <w:rFonts w:ascii="宋体" w:hAnsi="宋体"/>
                      <w:szCs w:val="21"/>
                    </w:rPr>
                  </w:pPr>
                  <w:r>
                    <w:rPr>
                      <w:rFonts w:hint="eastAsia" w:ascii="宋体" w:hAnsi="宋体"/>
                      <w:szCs w:val="21"/>
                    </w:rPr>
                    <w:t>3</w:t>
                  </w:r>
                </w:p>
              </w:tc>
              <w:tc>
                <w:tcPr>
                  <w:tcW w:w="1619" w:type="dxa"/>
                  <w:noWrap/>
                  <w:tcMar>
                    <w:top w:w="15" w:type="dxa"/>
                    <w:left w:w="15" w:type="dxa"/>
                    <w:bottom w:w="0" w:type="dxa"/>
                    <w:right w:w="15" w:type="dxa"/>
                  </w:tcMar>
                  <w:vAlign w:val="center"/>
                </w:tcPr>
                <w:p>
                  <w:pPr>
                    <w:snapToGrid w:val="0"/>
                    <w:jc w:val="center"/>
                    <w:rPr>
                      <w:rFonts w:ascii="宋体" w:hAnsi="宋体"/>
                      <w:szCs w:val="21"/>
                    </w:rPr>
                  </w:pPr>
                  <w:r>
                    <w:rPr>
                      <w:rFonts w:hint="eastAsia" w:ascii="宋体" w:hAnsi="宋体"/>
                      <w:szCs w:val="21"/>
                    </w:rPr>
                    <w:t>3</w:t>
                  </w:r>
                </w:p>
              </w:tc>
              <w:tc>
                <w:tcPr>
                  <w:tcW w:w="1619" w:type="dxa"/>
                  <w:noWrap/>
                  <w:tcMar>
                    <w:top w:w="15" w:type="dxa"/>
                    <w:left w:w="15" w:type="dxa"/>
                    <w:bottom w:w="0" w:type="dxa"/>
                    <w:right w:w="15" w:type="dxa"/>
                  </w:tcMar>
                  <w:vAlign w:val="center"/>
                </w:tcPr>
                <w:p>
                  <w:pPr>
                    <w:snapToGrid w:val="0"/>
                    <w:jc w:val="center"/>
                    <w:rPr>
                      <w:rFonts w:ascii="宋体" w:hAnsi="宋体"/>
                      <w:szCs w:val="21"/>
                    </w:rPr>
                  </w:pPr>
                  <w:r>
                    <w:rPr>
                      <w:rFonts w:hint="eastAsia" w:ascii="宋体" w:hAnsi="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5" w:hRule="atLeast"/>
                <w:jc w:val="center"/>
              </w:trPr>
              <w:tc>
                <w:tcPr>
                  <w:tcW w:w="1618" w:type="dxa"/>
                  <w:noWrap/>
                  <w:tcMar>
                    <w:top w:w="15" w:type="dxa"/>
                    <w:left w:w="15" w:type="dxa"/>
                    <w:bottom w:w="0" w:type="dxa"/>
                    <w:right w:w="15" w:type="dxa"/>
                  </w:tcMar>
                  <w:vAlign w:val="bottom"/>
                </w:tcPr>
                <w:p>
                  <w:pPr>
                    <w:jc w:val="center"/>
                    <w:rPr>
                      <w:rFonts w:ascii="宋体" w:hAnsi="宋体"/>
                      <w:szCs w:val="21"/>
                    </w:rPr>
                  </w:pPr>
                  <w:r>
                    <w:rPr>
                      <w:rFonts w:ascii="宋体" w:hAnsi="宋体"/>
                      <w:szCs w:val="21"/>
                    </w:rPr>
                    <w:t>爬行类</w:t>
                  </w:r>
                </w:p>
              </w:tc>
              <w:tc>
                <w:tcPr>
                  <w:tcW w:w="1618" w:type="dxa"/>
                  <w:noWrap/>
                  <w:tcMar>
                    <w:top w:w="15" w:type="dxa"/>
                    <w:left w:w="15" w:type="dxa"/>
                    <w:bottom w:w="0" w:type="dxa"/>
                    <w:right w:w="15" w:type="dxa"/>
                  </w:tcMar>
                  <w:vAlign w:val="center"/>
                </w:tcPr>
                <w:p>
                  <w:pPr>
                    <w:snapToGrid w:val="0"/>
                    <w:jc w:val="center"/>
                    <w:rPr>
                      <w:rFonts w:ascii="宋体" w:hAnsi="宋体"/>
                      <w:szCs w:val="21"/>
                    </w:rPr>
                  </w:pPr>
                  <w:r>
                    <w:rPr>
                      <w:rFonts w:hint="eastAsia" w:ascii="宋体" w:hAnsi="宋体"/>
                      <w:szCs w:val="21"/>
                    </w:rPr>
                    <w:t>1</w:t>
                  </w:r>
                </w:p>
              </w:tc>
              <w:tc>
                <w:tcPr>
                  <w:tcW w:w="1619" w:type="dxa"/>
                  <w:noWrap/>
                  <w:tcMar>
                    <w:top w:w="15" w:type="dxa"/>
                    <w:left w:w="15" w:type="dxa"/>
                    <w:bottom w:w="0" w:type="dxa"/>
                    <w:right w:w="15" w:type="dxa"/>
                  </w:tcMar>
                  <w:vAlign w:val="center"/>
                </w:tcPr>
                <w:p>
                  <w:pPr>
                    <w:snapToGrid w:val="0"/>
                    <w:jc w:val="center"/>
                    <w:rPr>
                      <w:rFonts w:ascii="宋体" w:hAnsi="宋体"/>
                      <w:szCs w:val="21"/>
                    </w:rPr>
                  </w:pPr>
                  <w:r>
                    <w:rPr>
                      <w:rFonts w:hint="eastAsia" w:ascii="宋体" w:hAnsi="宋体"/>
                      <w:szCs w:val="21"/>
                    </w:rPr>
                    <w:t>3</w:t>
                  </w:r>
                </w:p>
              </w:tc>
              <w:tc>
                <w:tcPr>
                  <w:tcW w:w="1619" w:type="dxa"/>
                  <w:noWrap/>
                  <w:tcMar>
                    <w:top w:w="15" w:type="dxa"/>
                    <w:left w:w="15" w:type="dxa"/>
                    <w:bottom w:w="0" w:type="dxa"/>
                    <w:right w:w="15" w:type="dxa"/>
                  </w:tcMar>
                  <w:vAlign w:val="center"/>
                </w:tcPr>
                <w:p>
                  <w:pPr>
                    <w:snapToGrid w:val="0"/>
                    <w:jc w:val="center"/>
                    <w:rPr>
                      <w:rFonts w:ascii="宋体" w:hAnsi="宋体"/>
                      <w:szCs w:val="21"/>
                    </w:rPr>
                  </w:pPr>
                  <w:r>
                    <w:rPr>
                      <w:rFonts w:hint="eastAsia" w:ascii="宋体" w:hAnsi="宋体"/>
                      <w:szCs w:val="21"/>
                    </w:rPr>
                    <w:t>3</w:t>
                  </w:r>
                </w:p>
              </w:tc>
              <w:tc>
                <w:tcPr>
                  <w:tcW w:w="1619" w:type="dxa"/>
                  <w:noWrap/>
                  <w:tcMar>
                    <w:top w:w="15" w:type="dxa"/>
                    <w:left w:w="15" w:type="dxa"/>
                    <w:bottom w:w="0" w:type="dxa"/>
                    <w:right w:w="15" w:type="dxa"/>
                  </w:tcMar>
                  <w:vAlign w:val="center"/>
                </w:tcPr>
                <w:p>
                  <w:pPr>
                    <w:snapToGrid w:val="0"/>
                    <w:jc w:val="center"/>
                    <w:rPr>
                      <w:rFonts w:ascii="宋体" w:hAnsi="宋体"/>
                      <w:szCs w:val="21"/>
                    </w:rPr>
                  </w:pPr>
                  <w:r>
                    <w:rPr>
                      <w:rFonts w:hint="eastAsia" w:ascii="宋体" w:hAnsi="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5" w:hRule="atLeast"/>
                <w:jc w:val="center"/>
              </w:trPr>
              <w:tc>
                <w:tcPr>
                  <w:tcW w:w="1618" w:type="dxa"/>
                  <w:noWrap/>
                  <w:tcMar>
                    <w:top w:w="15" w:type="dxa"/>
                    <w:left w:w="15" w:type="dxa"/>
                    <w:bottom w:w="0" w:type="dxa"/>
                    <w:right w:w="15" w:type="dxa"/>
                  </w:tcMar>
                  <w:vAlign w:val="bottom"/>
                </w:tcPr>
                <w:p>
                  <w:pPr>
                    <w:jc w:val="center"/>
                    <w:rPr>
                      <w:rFonts w:ascii="宋体" w:hAnsi="宋体"/>
                      <w:szCs w:val="21"/>
                    </w:rPr>
                  </w:pPr>
                  <w:r>
                    <w:rPr>
                      <w:rFonts w:ascii="宋体" w:hAnsi="宋体"/>
                      <w:szCs w:val="21"/>
                    </w:rPr>
                    <w:t>鸟类</w:t>
                  </w:r>
                </w:p>
              </w:tc>
              <w:tc>
                <w:tcPr>
                  <w:tcW w:w="1618" w:type="dxa"/>
                  <w:noWrap/>
                  <w:tcMar>
                    <w:top w:w="15" w:type="dxa"/>
                    <w:left w:w="15" w:type="dxa"/>
                    <w:bottom w:w="0" w:type="dxa"/>
                    <w:right w:w="15" w:type="dxa"/>
                  </w:tcMar>
                  <w:vAlign w:val="center"/>
                </w:tcPr>
                <w:p>
                  <w:pPr>
                    <w:snapToGrid w:val="0"/>
                    <w:jc w:val="center"/>
                    <w:rPr>
                      <w:rFonts w:ascii="宋体" w:hAnsi="宋体"/>
                      <w:szCs w:val="21"/>
                    </w:rPr>
                  </w:pPr>
                  <w:r>
                    <w:rPr>
                      <w:rFonts w:hint="eastAsia" w:ascii="宋体" w:hAnsi="宋体"/>
                      <w:szCs w:val="21"/>
                    </w:rPr>
                    <w:t>1</w:t>
                  </w:r>
                  <w:r>
                    <w:rPr>
                      <w:rFonts w:ascii="宋体" w:hAnsi="宋体"/>
                      <w:szCs w:val="21"/>
                    </w:rPr>
                    <w:t>1</w:t>
                  </w:r>
                </w:p>
              </w:tc>
              <w:tc>
                <w:tcPr>
                  <w:tcW w:w="1619" w:type="dxa"/>
                  <w:noWrap/>
                  <w:tcMar>
                    <w:top w:w="15" w:type="dxa"/>
                    <w:left w:w="15" w:type="dxa"/>
                    <w:bottom w:w="0" w:type="dxa"/>
                    <w:right w:w="15" w:type="dxa"/>
                  </w:tcMar>
                  <w:vAlign w:val="center"/>
                </w:tcPr>
                <w:p>
                  <w:pPr>
                    <w:snapToGrid w:val="0"/>
                    <w:jc w:val="center"/>
                    <w:rPr>
                      <w:rFonts w:ascii="宋体" w:hAnsi="宋体"/>
                      <w:szCs w:val="21"/>
                    </w:rPr>
                  </w:pPr>
                  <w:r>
                    <w:rPr>
                      <w:rFonts w:hint="eastAsia" w:ascii="宋体" w:hAnsi="宋体"/>
                      <w:szCs w:val="21"/>
                    </w:rPr>
                    <w:t>3</w:t>
                  </w:r>
                  <w:r>
                    <w:rPr>
                      <w:rFonts w:ascii="宋体" w:hAnsi="宋体"/>
                      <w:szCs w:val="21"/>
                    </w:rPr>
                    <w:t>1</w:t>
                  </w:r>
                </w:p>
              </w:tc>
              <w:tc>
                <w:tcPr>
                  <w:tcW w:w="1619" w:type="dxa"/>
                  <w:noWrap/>
                  <w:tcMar>
                    <w:top w:w="15" w:type="dxa"/>
                    <w:left w:w="15" w:type="dxa"/>
                    <w:bottom w:w="0" w:type="dxa"/>
                    <w:right w:w="15" w:type="dxa"/>
                  </w:tcMar>
                  <w:vAlign w:val="center"/>
                </w:tcPr>
                <w:p>
                  <w:pPr>
                    <w:snapToGrid w:val="0"/>
                    <w:jc w:val="center"/>
                    <w:rPr>
                      <w:rFonts w:ascii="宋体" w:hAnsi="宋体"/>
                      <w:szCs w:val="21"/>
                    </w:rPr>
                  </w:pPr>
                  <w:r>
                    <w:rPr>
                      <w:rFonts w:hint="eastAsia" w:ascii="宋体" w:hAnsi="宋体"/>
                      <w:szCs w:val="21"/>
                    </w:rPr>
                    <w:t>4</w:t>
                  </w:r>
                  <w:r>
                    <w:rPr>
                      <w:rFonts w:ascii="宋体" w:hAnsi="宋体"/>
                      <w:szCs w:val="21"/>
                    </w:rPr>
                    <w:t>3</w:t>
                  </w:r>
                </w:p>
              </w:tc>
              <w:tc>
                <w:tcPr>
                  <w:tcW w:w="1619" w:type="dxa"/>
                  <w:noWrap/>
                  <w:tcMar>
                    <w:top w:w="15" w:type="dxa"/>
                    <w:left w:w="15" w:type="dxa"/>
                    <w:bottom w:w="0" w:type="dxa"/>
                    <w:right w:w="15" w:type="dxa"/>
                  </w:tcMar>
                  <w:vAlign w:val="center"/>
                </w:tcPr>
                <w:p>
                  <w:pPr>
                    <w:snapToGrid w:val="0"/>
                    <w:jc w:val="center"/>
                    <w:rPr>
                      <w:rFonts w:ascii="宋体" w:hAnsi="宋体"/>
                      <w:szCs w:val="21"/>
                    </w:rPr>
                  </w:pPr>
                  <w:r>
                    <w:rPr>
                      <w:rFonts w:ascii="宋体" w:hAnsi="宋体"/>
                      <w:szCs w:val="21"/>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4" w:hRule="atLeast"/>
                <w:jc w:val="center"/>
              </w:trPr>
              <w:tc>
                <w:tcPr>
                  <w:tcW w:w="1618" w:type="dxa"/>
                  <w:noWrap/>
                  <w:tcMar>
                    <w:top w:w="15" w:type="dxa"/>
                    <w:left w:w="15" w:type="dxa"/>
                    <w:bottom w:w="0" w:type="dxa"/>
                    <w:right w:w="15" w:type="dxa"/>
                  </w:tcMar>
                  <w:vAlign w:val="bottom"/>
                </w:tcPr>
                <w:p>
                  <w:pPr>
                    <w:jc w:val="center"/>
                    <w:rPr>
                      <w:rFonts w:ascii="宋体" w:hAnsi="宋体"/>
                      <w:szCs w:val="21"/>
                    </w:rPr>
                  </w:pPr>
                  <w:r>
                    <w:rPr>
                      <w:rFonts w:ascii="宋体" w:hAnsi="宋体"/>
                      <w:szCs w:val="21"/>
                    </w:rPr>
                    <w:t>哺乳类</w:t>
                  </w:r>
                </w:p>
              </w:tc>
              <w:tc>
                <w:tcPr>
                  <w:tcW w:w="1618" w:type="dxa"/>
                  <w:noWrap/>
                  <w:tcMar>
                    <w:top w:w="15" w:type="dxa"/>
                    <w:left w:w="15" w:type="dxa"/>
                    <w:bottom w:w="0" w:type="dxa"/>
                    <w:right w:w="15" w:type="dxa"/>
                  </w:tcMar>
                  <w:vAlign w:val="center"/>
                </w:tcPr>
                <w:p>
                  <w:pPr>
                    <w:snapToGrid w:val="0"/>
                    <w:jc w:val="center"/>
                    <w:rPr>
                      <w:rFonts w:ascii="宋体" w:hAnsi="宋体"/>
                      <w:szCs w:val="21"/>
                    </w:rPr>
                  </w:pPr>
                  <w:r>
                    <w:rPr>
                      <w:rFonts w:hint="eastAsia" w:ascii="宋体" w:hAnsi="宋体"/>
                      <w:szCs w:val="21"/>
                    </w:rPr>
                    <w:t>5</w:t>
                  </w:r>
                </w:p>
              </w:tc>
              <w:tc>
                <w:tcPr>
                  <w:tcW w:w="1619" w:type="dxa"/>
                  <w:noWrap/>
                  <w:tcMar>
                    <w:top w:w="15" w:type="dxa"/>
                    <w:left w:w="15" w:type="dxa"/>
                    <w:bottom w:w="0" w:type="dxa"/>
                    <w:right w:w="15" w:type="dxa"/>
                  </w:tcMar>
                  <w:vAlign w:val="center"/>
                </w:tcPr>
                <w:p>
                  <w:pPr>
                    <w:snapToGrid w:val="0"/>
                    <w:jc w:val="center"/>
                    <w:rPr>
                      <w:rFonts w:ascii="宋体" w:hAnsi="宋体"/>
                      <w:szCs w:val="21"/>
                    </w:rPr>
                  </w:pPr>
                  <w:r>
                    <w:rPr>
                      <w:rFonts w:hint="eastAsia" w:ascii="宋体" w:hAnsi="宋体"/>
                      <w:szCs w:val="21"/>
                    </w:rPr>
                    <w:t>1</w:t>
                  </w:r>
                  <w:r>
                    <w:rPr>
                      <w:rFonts w:ascii="宋体" w:hAnsi="宋体"/>
                      <w:szCs w:val="21"/>
                    </w:rPr>
                    <w:t>1</w:t>
                  </w:r>
                </w:p>
              </w:tc>
              <w:tc>
                <w:tcPr>
                  <w:tcW w:w="1619" w:type="dxa"/>
                  <w:noWrap/>
                  <w:tcMar>
                    <w:top w:w="15" w:type="dxa"/>
                    <w:left w:w="15" w:type="dxa"/>
                    <w:bottom w:w="0" w:type="dxa"/>
                    <w:right w:w="15" w:type="dxa"/>
                  </w:tcMar>
                  <w:vAlign w:val="center"/>
                </w:tcPr>
                <w:p>
                  <w:pPr>
                    <w:snapToGrid w:val="0"/>
                    <w:jc w:val="center"/>
                    <w:rPr>
                      <w:rFonts w:ascii="宋体" w:hAnsi="宋体"/>
                      <w:szCs w:val="21"/>
                    </w:rPr>
                  </w:pPr>
                  <w:r>
                    <w:rPr>
                      <w:rFonts w:hint="eastAsia" w:ascii="宋体" w:hAnsi="宋体"/>
                      <w:szCs w:val="21"/>
                    </w:rPr>
                    <w:t>1</w:t>
                  </w:r>
                  <w:r>
                    <w:rPr>
                      <w:rFonts w:ascii="宋体" w:hAnsi="宋体"/>
                      <w:szCs w:val="21"/>
                    </w:rPr>
                    <w:t>7</w:t>
                  </w:r>
                </w:p>
              </w:tc>
              <w:tc>
                <w:tcPr>
                  <w:tcW w:w="1619" w:type="dxa"/>
                  <w:noWrap/>
                  <w:tcMar>
                    <w:top w:w="15" w:type="dxa"/>
                    <w:left w:w="15" w:type="dxa"/>
                    <w:bottom w:w="0" w:type="dxa"/>
                    <w:right w:w="15" w:type="dxa"/>
                  </w:tcMar>
                  <w:vAlign w:val="center"/>
                </w:tcPr>
                <w:p>
                  <w:pPr>
                    <w:snapToGrid w:val="0"/>
                    <w:jc w:val="center"/>
                    <w:rPr>
                      <w:rFonts w:ascii="宋体" w:hAnsi="宋体"/>
                      <w:szCs w:val="21"/>
                    </w:rPr>
                  </w:pPr>
                  <w:r>
                    <w:rPr>
                      <w:rFonts w:hint="eastAsia" w:ascii="宋体" w:hAnsi="宋体"/>
                      <w:szCs w:val="21"/>
                    </w:rPr>
                    <w:t>2</w:t>
                  </w:r>
                  <w:r>
                    <w:rPr>
                      <w:rFonts w:ascii="宋体" w:hAnsi="宋体"/>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7" w:hRule="atLeast"/>
                <w:jc w:val="center"/>
              </w:trPr>
              <w:tc>
                <w:tcPr>
                  <w:tcW w:w="1618" w:type="dxa"/>
                  <w:noWrap/>
                  <w:tcMar>
                    <w:top w:w="15" w:type="dxa"/>
                    <w:left w:w="15" w:type="dxa"/>
                    <w:bottom w:w="0" w:type="dxa"/>
                    <w:right w:w="15" w:type="dxa"/>
                  </w:tcMar>
                  <w:vAlign w:val="bottom"/>
                </w:tcPr>
                <w:p>
                  <w:pPr>
                    <w:jc w:val="center"/>
                    <w:rPr>
                      <w:rFonts w:ascii="宋体" w:hAnsi="宋体"/>
                      <w:szCs w:val="21"/>
                    </w:rPr>
                  </w:pPr>
                  <w:r>
                    <w:rPr>
                      <w:rFonts w:ascii="宋体" w:hAnsi="宋体"/>
                      <w:szCs w:val="21"/>
                    </w:rPr>
                    <w:t>小计</w:t>
                  </w:r>
                </w:p>
              </w:tc>
              <w:tc>
                <w:tcPr>
                  <w:tcW w:w="1618" w:type="dxa"/>
                  <w:noWrap/>
                  <w:tcMar>
                    <w:top w:w="15" w:type="dxa"/>
                    <w:left w:w="15" w:type="dxa"/>
                    <w:bottom w:w="0" w:type="dxa"/>
                    <w:right w:w="15" w:type="dxa"/>
                  </w:tcMar>
                  <w:vAlign w:val="center"/>
                </w:tcPr>
                <w:p>
                  <w:pPr>
                    <w:snapToGrid w:val="0"/>
                    <w:jc w:val="center"/>
                    <w:rPr>
                      <w:rFonts w:ascii="宋体" w:hAnsi="宋体"/>
                      <w:szCs w:val="21"/>
                    </w:rPr>
                  </w:pPr>
                  <w:r>
                    <w:rPr>
                      <w:rFonts w:hint="eastAsia" w:ascii="宋体" w:hAnsi="宋体"/>
                      <w:szCs w:val="21"/>
                    </w:rPr>
                    <w:t>1</w:t>
                  </w:r>
                  <w:r>
                    <w:rPr>
                      <w:rFonts w:ascii="宋体" w:hAnsi="宋体"/>
                      <w:szCs w:val="21"/>
                    </w:rPr>
                    <w:t>9</w:t>
                  </w:r>
                </w:p>
              </w:tc>
              <w:tc>
                <w:tcPr>
                  <w:tcW w:w="1619" w:type="dxa"/>
                  <w:noWrap/>
                  <w:tcMar>
                    <w:top w:w="15" w:type="dxa"/>
                    <w:left w:w="15" w:type="dxa"/>
                    <w:bottom w:w="0" w:type="dxa"/>
                    <w:right w:w="15" w:type="dxa"/>
                  </w:tcMar>
                  <w:vAlign w:val="center"/>
                </w:tcPr>
                <w:p>
                  <w:pPr>
                    <w:snapToGrid w:val="0"/>
                    <w:jc w:val="center"/>
                    <w:rPr>
                      <w:rFonts w:ascii="宋体" w:hAnsi="宋体"/>
                      <w:szCs w:val="21"/>
                    </w:rPr>
                  </w:pPr>
                  <w:r>
                    <w:rPr>
                      <w:rFonts w:hint="eastAsia" w:ascii="宋体" w:hAnsi="宋体"/>
                      <w:szCs w:val="21"/>
                    </w:rPr>
                    <w:t>4</w:t>
                  </w:r>
                  <w:r>
                    <w:rPr>
                      <w:rFonts w:ascii="宋体" w:hAnsi="宋体"/>
                      <w:szCs w:val="21"/>
                    </w:rPr>
                    <w:t>8</w:t>
                  </w:r>
                </w:p>
              </w:tc>
              <w:tc>
                <w:tcPr>
                  <w:tcW w:w="1619" w:type="dxa"/>
                  <w:noWrap/>
                  <w:tcMar>
                    <w:top w:w="15" w:type="dxa"/>
                    <w:left w:w="15" w:type="dxa"/>
                    <w:bottom w:w="0" w:type="dxa"/>
                    <w:right w:w="15" w:type="dxa"/>
                  </w:tcMar>
                  <w:vAlign w:val="center"/>
                </w:tcPr>
                <w:p>
                  <w:pPr>
                    <w:snapToGrid w:val="0"/>
                    <w:jc w:val="center"/>
                    <w:rPr>
                      <w:rFonts w:ascii="宋体" w:hAnsi="宋体"/>
                      <w:szCs w:val="21"/>
                    </w:rPr>
                  </w:pPr>
                  <w:r>
                    <w:rPr>
                      <w:rFonts w:hint="eastAsia" w:ascii="宋体" w:hAnsi="宋体"/>
                      <w:szCs w:val="21"/>
                    </w:rPr>
                    <w:t>6</w:t>
                  </w:r>
                  <w:r>
                    <w:rPr>
                      <w:rFonts w:ascii="宋体" w:hAnsi="宋体"/>
                      <w:szCs w:val="21"/>
                    </w:rPr>
                    <w:t>6</w:t>
                  </w:r>
                </w:p>
              </w:tc>
              <w:tc>
                <w:tcPr>
                  <w:tcW w:w="1619" w:type="dxa"/>
                  <w:noWrap/>
                  <w:tcMar>
                    <w:top w:w="15" w:type="dxa"/>
                    <w:left w:w="15" w:type="dxa"/>
                    <w:bottom w:w="0" w:type="dxa"/>
                    <w:right w:w="15" w:type="dxa"/>
                  </w:tcMar>
                  <w:vAlign w:val="center"/>
                </w:tcPr>
                <w:p>
                  <w:pPr>
                    <w:snapToGrid w:val="0"/>
                    <w:jc w:val="center"/>
                    <w:rPr>
                      <w:rFonts w:ascii="宋体" w:hAnsi="宋体"/>
                      <w:szCs w:val="21"/>
                    </w:rPr>
                  </w:pPr>
                  <w:r>
                    <w:rPr>
                      <w:rFonts w:hint="eastAsia" w:ascii="宋体" w:hAnsi="宋体"/>
                      <w:szCs w:val="21"/>
                    </w:rPr>
                    <w:t>9</w:t>
                  </w:r>
                  <w:r>
                    <w:rPr>
                      <w:rFonts w:ascii="宋体" w:hAnsi="宋体"/>
                      <w:szCs w:val="21"/>
                    </w:rPr>
                    <w:t>5</w:t>
                  </w:r>
                </w:p>
              </w:tc>
            </w:tr>
          </w:tbl>
          <w:p>
            <w:pPr>
              <w:adjustRightInd w:val="0"/>
              <w:snapToGrid w:val="0"/>
              <w:ind w:firstLine="420" w:firstLineChars="200"/>
              <w:rPr>
                <w:rFonts w:ascii="宋体" w:hAnsi="宋体" w:cs="宋体"/>
                <w:szCs w:val="21"/>
              </w:rPr>
            </w:pPr>
            <w:r>
              <w:rPr>
                <w:rFonts w:hint="eastAsia" w:ascii="宋体" w:hAnsi="宋体" w:cs="宋体"/>
                <w:szCs w:val="21"/>
              </w:rPr>
              <w:t>A、</w:t>
            </w:r>
            <w:r>
              <w:rPr>
                <w:rFonts w:ascii="宋体" w:hAnsi="宋体" w:cs="宋体"/>
                <w:szCs w:val="21"/>
              </w:rPr>
              <w:t>两栖类</w:t>
            </w:r>
          </w:p>
          <w:p>
            <w:pPr>
              <w:adjustRightInd w:val="0"/>
              <w:snapToGrid w:val="0"/>
              <w:ind w:firstLine="420" w:firstLineChars="200"/>
              <w:rPr>
                <w:rFonts w:ascii="宋体" w:hAnsi="宋体"/>
                <w:szCs w:val="21"/>
              </w:rPr>
            </w:pPr>
            <w:r>
              <w:rPr>
                <w:rFonts w:ascii="宋体" w:hAnsi="宋体" w:cs="宋体"/>
                <w:szCs w:val="21"/>
              </w:rPr>
              <w:t>调查</w:t>
            </w:r>
            <w:r>
              <w:rPr>
                <w:rFonts w:hint="eastAsia" w:ascii="宋体" w:hAnsi="宋体" w:cs="宋体"/>
                <w:szCs w:val="21"/>
              </w:rPr>
              <w:t>及资料</w:t>
            </w:r>
            <w:r>
              <w:rPr>
                <w:rFonts w:ascii="宋体" w:hAnsi="宋体" w:cs="宋体"/>
                <w:szCs w:val="21"/>
              </w:rPr>
              <w:t>表明</w:t>
            </w:r>
            <w:r>
              <w:rPr>
                <w:rFonts w:ascii="宋体" w:hAnsi="宋体"/>
                <w:szCs w:val="21"/>
              </w:rPr>
              <w:t>，</w:t>
            </w:r>
            <w:r>
              <w:rPr>
                <w:rFonts w:hint="eastAsia" w:ascii="宋体" w:hAnsi="宋体"/>
                <w:szCs w:val="21"/>
              </w:rPr>
              <w:t>评价区海拔较高，两栖动物分布较少，主要</w:t>
            </w:r>
            <w:r>
              <w:rPr>
                <w:rFonts w:ascii="宋体" w:hAnsi="宋体"/>
                <w:szCs w:val="21"/>
              </w:rPr>
              <w:t>分布有两栖动物3种，隶属</w:t>
            </w:r>
            <w:r>
              <w:rPr>
                <w:rFonts w:hint="eastAsia" w:ascii="宋体" w:hAnsi="宋体"/>
                <w:szCs w:val="21"/>
              </w:rPr>
              <w:t>于</w:t>
            </w:r>
            <w:r>
              <w:rPr>
                <w:rFonts w:ascii="宋体" w:hAnsi="宋体"/>
                <w:szCs w:val="21"/>
              </w:rPr>
              <w:t>2目</w:t>
            </w:r>
            <w:r>
              <w:rPr>
                <w:rFonts w:hint="eastAsia" w:ascii="宋体" w:hAnsi="宋体"/>
                <w:szCs w:val="21"/>
              </w:rPr>
              <w:t>、</w:t>
            </w:r>
            <w:r>
              <w:rPr>
                <w:rFonts w:ascii="宋体" w:hAnsi="宋体"/>
                <w:szCs w:val="21"/>
              </w:rPr>
              <w:t>3科</w:t>
            </w:r>
            <w:r>
              <w:rPr>
                <w:rFonts w:hint="eastAsia" w:ascii="宋体" w:hAnsi="宋体"/>
                <w:szCs w:val="21"/>
              </w:rPr>
              <w:t>、</w:t>
            </w:r>
            <w:r>
              <w:rPr>
                <w:rFonts w:ascii="宋体" w:hAnsi="宋体"/>
                <w:szCs w:val="21"/>
              </w:rPr>
              <w:t>3属。其中，有尾目1科1种，即西藏山溪鲵</w:t>
            </w:r>
            <w:r>
              <w:rPr>
                <w:rFonts w:ascii="宋体" w:hAnsi="宋体"/>
                <w:i/>
                <w:szCs w:val="21"/>
              </w:rPr>
              <w:t>Batrachuperus tibetanus</w:t>
            </w:r>
            <w:r>
              <w:rPr>
                <w:rFonts w:ascii="宋体" w:hAnsi="宋体"/>
                <w:szCs w:val="21"/>
              </w:rPr>
              <w:t>；无尾目2科2种，其中锄足蟾科1种：胸腺猫眼蟾</w:t>
            </w:r>
            <w:r>
              <w:rPr>
                <w:rFonts w:ascii="宋体" w:hAnsi="宋体"/>
                <w:i/>
                <w:szCs w:val="21"/>
              </w:rPr>
              <w:t>Scutiger glandulatus</w:t>
            </w:r>
            <w:r>
              <w:rPr>
                <w:rFonts w:ascii="宋体" w:hAnsi="宋体"/>
                <w:szCs w:val="21"/>
              </w:rPr>
              <w:t>；蟾蜍科1种：西藏蟾蜍</w:t>
            </w:r>
            <w:r>
              <w:rPr>
                <w:rFonts w:ascii="宋体" w:hAnsi="宋体"/>
                <w:i/>
                <w:szCs w:val="21"/>
              </w:rPr>
              <w:t>Bufo tibetanus</w:t>
            </w:r>
            <w:r>
              <w:rPr>
                <w:rFonts w:hint="eastAsia" w:ascii="宋体" w:hAnsi="宋体"/>
                <w:szCs w:val="21"/>
              </w:rPr>
              <w:t>。</w:t>
            </w:r>
          </w:p>
          <w:p>
            <w:pPr>
              <w:adjustRightInd w:val="0"/>
              <w:snapToGrid w:val="0"/>
              <w:ind w:firstLine="420" w:firstLineChars="200"/>
              <w:rPr>
                <w:rFonts w:ascii="宋体" w:hAnsi="宋体" w:cs="宋体"/>
                <w:szCs w:val="21"/>
              </w:rPr>
            </w:pPr>
            <w:r>
              <w:rPr>
                <w:rFonts w:hint="eastAsia" w:ascii="宋体" w:hAnsi="宋体" w:cs="宋体"/>
                <w:szCs w:val="21"/>
              </w:rPr>
              <w:t>B、爬行类</w:t>
            </w:r>
          </w:p>
          <w:p>
            <w:pPr>
              <w:adjustRightInd w:val="0"/>
              <w:snapToGrid w:val="0"/>
              <w:ind w:firstLine="420" w:firstLineChars="200"/>
              <w:rPr>
                <w:rFonts w:ascii="宋体" w:hAnsi="宋体"/>
                <w:szCs w:val="21"/>
              </w:rPr>
            </w:pPr>
            <w:r>
              <w:rPr>
                <w:rFonts w:hint="eastAsia" w:ascii="宋体" w:hAnsi="宋体" w:cs="宋体"/>
                <w:szCs w:val="21"/>
              </w:rPr>
              <w:t>调查及资料表明，</w:t>
            </w:r>
            <w:r>
              <w:rPr>
                <w:rFonts w:hint="eastAsia" w:ascii="宋体" w:hAnsi="宋体"/>
                <w:szCs w:val="21"/>
              </w:rPr>
              <w:t>评价区海拔较高，爬行动物分布较少，主要</w:t>
            </w:r>
            <w:r>
              <w:rPr>
                <w:rFonts w:hint="eastAsia" w:ascii="宋体" w:hAnsi="宋体" w:cs="宋体"/>
                <w:szCs w:val="21"/>
              </w:rPr>
              <w:t>分布有爬行动物</w:t>
            </w:r>
            <w:r>
              <w:rPr>
                <w:rFonts w:ascii="宋体" w:hAnsi="宋体"/>
                <w:szCs w:val="21"/>
              </w:rPr>
              <w:t>3</w:t>
            </w:r>
            <w:r>
              <w:rPr>
                <w:rFonts w:hint="eastAsia" w:ascii="宋体" w:hAnsi="宋体" w:cs="宋体"/>
                <w:szCs w:val="21"/>
              </w:rPr>
              <w:t>种，</w:t>
            </w:r>
            <w:r>
              <w:rPr>
                <w:rFonts w:ascii="宋体" w:hAnsi="宋体" w:cs="宋体"/>
                <w:szCs w:val="21"/>
              </w:rPr>
              <w:t>分别隶属于有鳞目的石龙子科、游蛇科、蝰科。分布的3种爬行动物全部属于东洋界的种类。从物种分布区类型看大眼斜鳞蛇</w:t>
            </w:r>
            <w:r>
              <w:rPr>
                <w:rFonts w:ascii="宋体" w:hAnsi="宋体" w:cs="宋体"/>
                <w:i/>
                <w:szCs w:val="21"/>
              </w:rPr>
              <w:t>Pseudoxenodon macrops</w:t>
            </w:r>
            <w:r>
              <w:rPr>
                <w:rFonts w:hint="eastAsia" w:ascii="宋体" w:hAnsi="宋体" w:cs="宋体"/>
                <w:szCs w:val="21"/>
              </w:rPr>
              <w:t>属于</w:t>
            </w:r>
            <w:r>
              <w:rPr>
                <w:rFonts w:ascii="宋体" w:hAnsi="宋体" w:cs="宋体"/>
                <w:szCs w:val="21"/>
              </w:rPr>
              <w:t>东洋型</w:t>
            </w:r>
            <w:r>
              <w:rPr>
                <w:rFonts w:hint="eastAsia" w:ascii="宋体" w:hAnsi="宋体" w:cs="宋体"/>
                <w:szCs w:val="21"/>
              </w:rPr>
              <w:t>，</w:t>
            </w:r>
            <w:r>
              <w:rPr>
                <w:rFonts w:ascii="宋体" w:hAnsi="宋体" w:cs="宋体"/>
                <w:szCs w:val="21"/>
              </w:rPr>
              <w:t>康定滑蜥</w:t>
            </w:r>
            <w:r>
              <w:rPr>
                <w:rFonts w:ascii="宋体" w:hAnsi="宋体" w:cs="宋体"/>
                <w:i/>
                <w:szCs w:val="21"/>
              </w:rPr>
              <w:t>Scincella</w:t>
            </w:r>
            <w:r>
              <w:rPr>
                <w:rFonts w:ascii="宋体" w:hAnsi="宋体" w:cs="宋体"/>
                <w:szCs w:val="21"/>
              </w:rPr>
              <w:t xml:space="preserve"> </w:t>
            </w:r>
            <w:r>
              <w:rPr>
                <w:rFonts w:ascii="宋体" w:hAnsi="宋体" w:cs="宋体"/>
                <w:i/>
                <w:szCs w:val="21"/>
              </w:rPr>
              <w:t>potanini</w:t>
            </w:r>
            <w:r>
              <w:rPr>
                <w:rFonts w:ascii="宋体" w:hAnsi="宋体" w:cs="宋体"/>
                <w:szCs w:val="21"/>
              </w:rPr>
              <w:t>和高原蝮</w:t>
            </w:r>
            <w:r>
              <w:rPr>
                <w:rFonts w:ascii="宋体" w:hAnsi="宋体" w:cs="宋体"/>
                <w:i/>
                <w:szCs w:val="21"/>
              </w:rPr>
              <w:t>Gloydius strauchi</w:t>
            </w:r>
            <w:r>
              <w:rPr>
                <w:rFonts w:hint="eastAsia" w:ascii="宋体" w:hAnsi="宋体" w:cs="宋体"/>
                <w:szCs w:val="21"/>
              </w:rPr>
              <w:t>属于</w:t>
            </w:r>
            <w:r>
              <w:rPr>
                <w:rFonts w:ascii="宋体" w:hAnsi="宋体" w:cs="宋体"/>
                <w:szCs w:val="21"/>
              </w:rPr>
              <w:t>喜玛拉雅横断山区型。</w:t>
            </w:r>
          </w:p>
          <w:p>
            <w:pPr>
              <w:adjustRightInd w:val="0"/>
              <w:snapToGrid w:val="0"/>
              <w:ind w:firstLine="420" w:firstLineChars="200"/>
              <w:rPr>
                <w:rFonts w:ascii="宋体" w:hAnsi="宋体" w:cs="宋体"/>
                <w:szCs w:val="21"/>
              </w:rPr>
            </w:pPr>
            <w:r>
              <w:rPr>
                <w:rFonts w:hint="eastAsia" w:ascii="宋体" w:hAnsi="宋体" w:cs="宋体"/>
                <w:szCs w:val="21"/>
              </w:rPr>
              <w:t>C、鸟类</w:t>
            </w:r>
          </w:p>
          <w:p>
            <w:pPr>
              <w:adjustRightInd w:val="0"/>
              <w:snapToGrid w:val="0"/>
              <w:ind w:firstLine="420" w:firstLineChars="200"/>
              <w:rPr>
                <w:rFonts w:ascii="宋体" w:hAnsi="宋体"/>
                <w:szCs w:val="21"/>
              </w:rPr>
            </w:pPr>
            <w:r>
              <w:rPr>
                <w:rFonts w:hint="eastAsia" w:ascii="宋体" w:hAnsi="宋体" w:cs="宋体"/>
                <w:szCs w:val="21"/>
              </w:rPr>
              <w:t>根据对评价区现场调查及文献记载，评价范围分布有鸟类</w:t>
            </w:r>
            <w:r>
              <w:rPr>
                <w:rFonts w:ascii="宋体" w:hAnsi="宋体" w:cs="宋体"/>
                <w:szCs w:val="21"/>
              </w:rPr>
              <w:t>64</w:t>
            </w:r>
            <w:r>
              <w:rPr>
                <w:rFonts w:hint="eastAsia" w:ascii="宋体" w:hAnsi="宋体" w:cs="宋体"/>
                <w:szCs w:val="21"/>
              </w:rPr>
              <w:t>种，隶属于11目、</w:t>
            </w:r>
            <w:r>
              <w:rPr>
                <w:rFonts w:ascii="宋体" w:hAnsi="宋体" w:cs="宋体"/>
                <w:szCs w:val="21"/>
              </w:rPr>
              <w:t>31</w:t>
            </w:r>
            <w:r>
              <w:rPr>
                <w:rFonts w:hint="eastAsia" w:ascii="宋体" w:hAnsi="宋体" w:cs="宋体"/>
                <w:szCs w:val="21"/>
              </w:rPr>
              <w:t>科、</w:t>
            </w:r>
            <w:r>
              <w:rPr>
                <w:rFonts w:ascii="宋体" w:hAnsi="宋体" w:cs="宋体"/>
                <w:szCs w:val="21"/>
              </w:rPr>
              <w:t>43</w:t>
            </w:r>
            <w:r>
              <w:rPr>
                <w:rFonts w:hint="eastAsia" w:ascii="宋体" w:hAnsi="宋体" w:cs="宋体"/>
                <w:szCs w:val="21"/>
              </w:rPr>
              <w:t>属（云南鸟类志分类系统），见表</w:t>
            </w:r>
            <w:r>
              <w:rPr>
                <w:rFonts w:ascii="宋体" w:hAnsi="宋体"/>
                <w:szCs w:val="21"/>
              </w:rPr>
              <w:t>1-4</w:t>
            </w:r>
            <w:r>
              <w:rPr>
                <w:rFonts w:hint="eastAsia" w:ascii="宋体" w:hAnsi="宋体" w:cs="宋体"/>
                <w:szCs w:val="21"/>
              </w:rPr>
              <w:t>。</w:t>
            </w:r>
            <w:r>
              <w:rPr>
                <w:rFonts w:ascii="宋体" w:hAnsi="宋体" w:cs="宋体"/>
                <w:szCs w:val="21"/>
              </w:rPr>
              <w:t>从类群构成看，雀形目鸟类63种，占评价</w:t>
            </w:r>
            <w:r>
              <w:rPr>
                <w:rFonts w:hint="eastAsia" w:ascii="宋体" w:hAnsi="宋体" w:cs="宋体"/>
                <w:szCs w:val="21"/>
              </w:rPr>
              <w:t>范围</w:t>
            </w:r>
            <w:r>
              <w:rPr>
                <w:rFonts w:ascii="宋体" w:hAnsi="宋体" w:cs="宋体"/>
                <w:szCs w:val="21"/>
              </w:rPr>
              <w:t>鸟类总种数的76.83%，非雀形目鸟类19种，占23.17%。评价范围在动物地理区划上属东洋界西南区西南山地亚区，调查到的鸟类共有82种，其中东洋界鸟类33种，占调查到的鸟类总种数的40.24％；古北界种类30种，占调查到的鸟类总种数的36.59％；广布种有19种，占调查到的鸟类总种数的23.17%。由此可见，该区域的鸟类区系成分很复杂多样，南北成分混杂明显。</w:t>
            </w:r>
          </w:p>
          <w:p>
            <w:pPr>
              <w:jc w:val="center"/>
              <w:rPr>
                <w:rFonts w:ascii="宋体" w:hAnsi="宋体"/>
                <w:b/>
                <w:szCs w:val="21"/>
              </w:rPr>
            </w:pPr>
            <w:r>
              <w:rPr>
                <w:rFonts w:hint="eastAsia" w:ascii="宋体" w:hAnsi="宋体" w:cs="宋体"/>
                <w:b/>
                <w:szCs w:val="21"/>
              </w:rPr>
              <w:t>表</w:t>
            </w:r>
            <w:r>
              <w:rPr>
                <w:rFonts w:ascii="宋体" w:hAnsi="宋体"/>
                <w:b/>
                <w:szCs w:val="21"/>
              </w:rPr>
              <w:t>1-4</w:t>
            </w:r>
            <w:r>
              <w:rPr>
                <w:rFonts w:hint="eastAsia" w:ascii="宋体" w:hAnsi="宋体"/>
                <w:b/>
                <w:szCs w:val="21"/>
              </w:rPr>
              <w:t xml:space="preserve"> 环境影响评价区</w:t>
            </w:r>
            <w:r>
              <w:rPr>
                <w:rFonts w:hint="eastAsia" w:ascii="宋体" w:hAnsi="宋体" w:cs="宋体"/>
                <w:b/>
                <w:szCs w:val="21"/>
              </w:rPr>
              <w:t>鸟类组成名录</w:t>
            </w:r>
          </w:p>
          <w:tbl>
            <w:tblPr>
              <w:tblStyle w:val="3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3517"/>
              <w:gridCol w:w="769"/>
              <w:gridCol w:w="768"/>
              <w:gridCol w:w="641"/>
              <w:gridCol w:w="1024"/>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2222" w:type="pct"/>
                </w:tcPr>
                <w:p>
                  <w:pPr>
                    <w:jc w:val="center"/>
                    <w:rPr>
                      <w:rFonts w:ascii="宋体" w:hAnsi="宋体"/>
                      <w:szCs w:val="21"/>
                    </w:rPr>
                  </w:pPr>
                  <w:r>
                    <w:rPr>
                      <w:rFonts w:hint="eastAsia" w:ascii="宋体" w:hAnsi="宋体"/>
                      <w:szCs w:val="21"/>
                    </w:rPr>
                    <w:t>种类</w:t>
                  </w:r>
                </w:p>
              </w:tc>
              <w:tc>
                <w:tcPr>
                  <w:tcW w:w="486" w:type="pct"/>
                </w:tcPr>
                <w:p>
                  <w:pPr>
                    <w:jc w:val="center"/>
                    <w:rPr>
                      <w:rFonts w:ascii="宋体" w:hAnsi="宋体"/>
                      <w:szCs w:val="21"/>
                    </w:rPr>
                  </w:pPr>
                  <w:r>
                    <w:rPr>
                      <w:rFonts w:hint="eastAsia" w:ascii="宋体" w:hAnsi="宋体"/>
                      <w:szCs w:val="21"/>
                    </w:rPr>
                    <w:t>居留型</w:t>
                  </w:r>
                </w:p>
              </w:tc>
              <w:tc>
                <w:tcPr>
                  <w:tcW w:w="485" w:type="pct"/>
                </w:tcPr>
                <w:p>
                  <w:pPr>
                    <w:jc w:val="center"/>
                    <w:rPr>
                      <w:rFonts w:ascii="宋体" w:hAnsi="宋体"/>
                      <w:szCs w:val="21"/>
                    </w:rPr>
                  </w:pPr>
                  <w:r>
                    <w:rPr>
                      <w:rFonts w:hint="eastAsia" w:ascii="宋体" w:hAnsi="宋体"/>
                      <w:szCs w:val="21"/>
                    </w:rPr>
                    <w:t>分布型</w:t>
                  </w:r>
                </w:p>
              </w:tc>
              <w:tc>
                <w:tcPr>
                  <w:tcW w:w="405" w:type="pct"/>
                </w:tcPr>
                <w:p>
                  <w:pPr>
                    <w:jc w:val="center"/>
                    <w:rPr>
                      <w:rFonts w:ascii="宋体" w:hAnsi="宋体"/>
                      <w:szCs w:val="21"/>
                    </w:rPr>
                  </w:pPr>
                  <w:r>
                    <w:rPr>
                      <w:rFonts w:hint="eastAsia" w:ascii="宋体" w:hAnsi="宋体"/>
                      <w:szCs w:val="21"/>
                    </w:rPr>
                    <w:t>区系</w:t>
                  </w:r>
                </w:p>
              </w:tc>
              <w:tc>
                <w:tcPr>
                  <w:tcW w:w="647" w:type="pct"/>
                </w:tcPr>
                <w:p>
                  <w:pPr>
                    <w:jc w:val="center"/>
                    <w:rPr>
                      <w:rFonts w:ascii="宋体" w:hAnsi="宋体"/>
                      <w:szCs w:val="21"/>
                    </w:rPr>
                  </w:pPr>
                  <w:r>
                    <w:rPr>
                      <w:rFonts w:hint="eastAsia" w:ascii="宋体" w:hAnsi="宋体"/>
                      <w:szCs w:val="21"/>
                    </w:rPr>
                    <w:t>保护级别</w:t>
                  </w:r>
                </w:p>
              </w:tc>
              <w:tc>
                <w:tcPr>
                  <w:tcW w:w="755" w:type="pct"/>
                </w:tcPr>
                <w:p>
                  <w:pPr>
                    <w:jc w:val="center"/>
                    <w:rPr>
                      <w:rFonts w:ascii="宋体" w:hAnsi="宋体"/>
                      <w:szCs w:val="21"/>
                    </w:rPr>
                  </w:pPr>
                  <w:r>
                    <w:rPr>
                      <w:rFonts w:hint="eastAsia" w:ascii="宋体" w:hAnsi="宋体"/>
                      <w:szCs w:val="21"/>
                    </w:rPr>
                    <w:t>调查或资料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2222" w:type="pct"/>
                </w:tcPr>
                <w:p>
                  <w:pPr>
                    <w:jc w:val="left"/>
                    <w:rPr>
                      <w:rFonts w:ascii="宋体" w:hAnsi="宋体"/>
                      <w:szCs w:val="21"/>
                    </w:rPr>
                  </w:pPr>
                  <w:r>
                    <w:rPr>
                      <w:rFonts w:hint="eastAsia" w:ascii="宋体" w:hAnsi="宋体"/>
                      <w:szCs w:val="21"/>
                    </w:rPr>
                    <w:t>一 隼形目FALCONIFORMES</w:t>
                  </w:r>
                </w:p>
              </w:tc>
              <w:tc>
                <w:tcPr>
                  <w:tcW w:w="486" w:type="pct"/>
                </w:tcPr>
                <w:p>
                  <w:pPr>
                    <w:jc w:val="center"/>
                    <w:rPr>
                      <w:rFonts w:ascii="宋体" w:hAnsi="宋体"/>
                      <w:szCs w:val="21"/>
                    </w:rPr>
                  </w:pPr>
                </w:p>
              </w:tc>
              <w:tc>
                <w:tcPr>
                  <w:tcW w:w="485" w:type="pct"/>
                </w:tcPr>
                <w:p>
                  <w:pPr>
                    <w:jc w:val="center"/>
                    <w:rPr>
                      <w:rFonts w:ascii="宋体" w:hAnsi="宋体"/>
                      <w:szCs w:val="21"/>
                    </w:rPr>
                  </w:pPr>
                </w:p>
              </w:tc>
              <w:tc>
                <w:tcPr>
                  <w:tcW w:w="405" w:type="pct"/>
                </w:tcPr>
                <w:p>
                  <w:pPr>
                    <w:jc w:val="center"/>
                    <w:rPr>
                      <w:rFonts w:ascii="宋体" w:hAnsi="宋体"/>
                      <w:szCs w:val="21"/>
                    </w:rPr>
                  </w:pPr>
                </w:p>
              </w:tc>
              <w:tc>
                <w:tcPr>
                  <w:tcW w:w="647" w:type="pct"/>
                </w:tcPr>
                <w:p>
                  <w:pPr>
                    <w:jc w:val="center"/>
                    <w:rPr>
                      <w:rFonts w:ascii="宋体" w:hAnsi="宋体"/>
                      <w:szCs w:val="21"/>
                    </w:rPr>
                  </w:pPr>
                </w:p>
              </w:tc>
              <w:tc>
                <w:tcPr>
                  <w:tcW w:w="755" w:type="pct"/>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2222" w:type="pct"/>
                </w:tcPr>
                <w:p>
                  <w:pPr>
                    <w:jc w:val="left"/>
                    <w:rPr>
                      <w:rFonts w:ascii="宋体" w:hAnsi="宋体"/>
                      <w:szCs w:val="21"/>
                    </w:rPr>
                  </w:pPr>
                  <w:r>
                    <w:rPr>
                      <w:rFonts w:hint="eastAsia" w:ascii="宋体" w:hAnsi="宋体"/>
                      <w:szCs w:val="21"/>
                    </w:rPr>
                    <w:t>（一）鹰科Accipitridae</w:t>
                  </w:r>
                </w:p>
              </w:tc>
              <w:tc>
                <w:tcPr>
                  <w:tcW w:w="486" w:type="pct"/>
                </w:tcPr>
                <w:p>
                  <w:pPr>
                    <w:jc w:val="center"/>
                    <w:rPr>
                      <w:rFonts w:ascii="宋体" w:hAnsi="宋体"/>
                      <w:szCs w:val="21"/>
                    </w:rPr>
                  </w:pPr>
                </w:p>
              </w:tc>
              <w:tc>
                <w:tcPr>
                  <w:tcW w:w="485" w:type="pct"/>
                </w:tcPr>
                <w:p>
                  <w:pPr>
                    <w:jc w:val="center"/>
                    <w:rPr>
                      <w:rFonts w:ascii="宋体" w:hAnsi="宋体"/>
                      <w:szCs w:val="21"/>
                    </w:rPr>
                  </w:pPr>
                </w:p>
              </w:tc>
              <w:tc>
                <w:tcPr>
                  <w:tcW w:w="405" w:type="pct"/>
                </w:tcPr>
                <w:p>
                  <w:pPr>
                    <w:jc w:val="center"/>
                    <w:rPr>
                      <w:rFonts w:ascii="宋体" w:hAnsi="宋体"/>
                      <w:szCs w:val="21"/>
                    </w:rPr>
                  </w:pPr>
                </w:p>
              </w:tc>
              <w:tc>
                <w:tcPr>
                  <w:tcW w:w="647" w:type="pct"/>
                </w:tcPr>
                <w:p>
                  <w:pPr>
                    <w:jc w:val="center"/>
                    <w:rPr>
                      <w:rFonts w:ascii="宋体" w:hAnsi="宋体"/>
                      <w:szCs w:val="21"/>
                    </w:rPr>
                  </w:pPr>
                </w:p>
              </w:tc>
              <w:tc>
                <w:tcPr>
                  <w:tcW w:w="755" w:type="pct"/>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2222" w:type="pct"/>
                </w:tcPr>
                <w:p>
                  <w:pPr>
                    <w:jc w:val="left"/>
                    <w:rPr>
                      <w:rFonts w:ascii="宋体" w:hAnsi="宋体"/>
                      <w:szCs w:val="21"/>
                    </w:rPr>
                  </w:pPr>
                  <w:r>
                    <w:rPr>
                      <w:rFonts w:hint="eastAsia" w:ascii="宋体" w:hAnsi="宋体"/>
                      <w:szCs w:val="21"/>
                    </w:rPr>
                    <w:t>1雀鹰</w:t>
                  </w:r>
                  <w:r>
                    <w:rPr>
                      <w:rFonts w:hint="eastAsia" w:ascii="宋体" w:hAnsi="宋体"/>
                      <w:i/>
                      <w:szCs w:val="21"/>
                    </w:rPr>
                    <w:t>Accipiter nisus</w:t>
                  </w:r>
                </w:p>
              </w:tc>
              <w:tc>
                <w:tcPr>
                  <w:tcW w:w="486" w:type="pct"/>
                </w:tcPr>
                <w:p>
                  <w:pPr>
                    <w:jc w:val="center"/>
                    <w:rPr>
                      <w:rFonts w:ascii="宋体" w:hAnsi="宋体"/>
                      <w:szCs w:val="21"/>
                    </w:rPr>
                  </w:pPr>
                  <w:r>
                    <w:rPr>
                      <w:rFonts w:hint="eastAsia" w:ascii="宋体" w:hAnsi="宋体"/>
                      <w:szCs w:val="21"/>
                    </w:rPr>
                    <w:t>R</w:t>
                  </w:r>
                </w:p>
              </w:tc>
              <w:tc>
                <w:tcPr>
                  <w:tcW w:w="485" w:type="pct"/>
                </w:tcPr>
                <w:p>
                  <w:pPr>
                    <w:jc w:val="center"/>
                    <w:rPr>
                      <w:rFonts w:ascii="宋体" w:hAnsi="宋体"/>
                      <w:szCs w:val="21"/>
                    </w:rPr>
                  </w:pPr>
                  <w:r>
                    <w:rPr>
                      <w:rFonts w:hint="eastAsia" w:ascii="宋体" w:hAnsi="宋体"/>
                      <w:szCs w:val="21"/>
                    </w:rPr>
                    <w:t>U</w:t>
                  </w:r>
                </w:p>
              </w:tc>
              <w:tc>
                <w:tcPr>
                  <w:tcW w:w="405" w:type="pct"/>
                </w:tcPr>
                <w:p>
                  <w:pPr>
                    <w:jc w:val="center"/>
                    <w:rPr>
                      <w:rFonts w:ascii="宋体" w:hAnsi="宋体"/>
                      <w:szCs w:val="21"/>
                    </w:rPr>
                  </w:pPr>
                  <w:r>
                    <w:rPr>
                      <w:rFonts w:hint="eastAsia" w:ascii="宋体" w:hAnsi="宋体"/>
                      <w:szCs w:val="21"/>
                    </w:rPr>
                    <w:t>古</w:t>
                  </w:r>
                </w:p>
              </w:tc>
              <w:tc>
                <w:tcPr>
                  <w:tcW w:w="647" w:type="pct"/>
                </w:tcPr>
                <w:p>
                  <w:pPr>
                    <w:jc w:val="center"/>
                    <w:rPr>
                      <w:rFonts w:ascii="宋体" w:hAnsi="宋体"/>
                      <w:szCs w:val="21"/>
                    </w:rPr>
                  </w:pPr>
                  <w:r>
                    <w:rPr>
                      <w:rFonts w:hint="eastAsia" w:ascii="宋体" w:hAnsi="宋体"/>
                      <w:szCs w:val="21"/>
                    </w:rPr>
                    <w:t>Ⅱ</w:t>
                  </w:r>
                </w:p>
              </w:tc>
              <w:tc>
                <w:tcPr>
                  <w:tcW w:w="755" w:type="pct"/>
                </w:tcPr>
                <w:p>
                  <w:pPr>
                    <w:jc w:val="center"/>
                    <w:rPr>
                      <w:rFonts w:ascii="宋体" w:hAnsi="宋体"/>
                      <w:szCs w:val="21"/>
                    </w:rPr>
                  </w:pPr>
                  <w:r>
                    <w:rPr>
                      <w:rFonts w:hint="eastAsia" w:ascii="宋体" w:hAnsi="宋体"/>
                      <w:szCs w:val="21"/>
                    </w:rPr>
                    <w:t>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2222" w:type="pct"/>
                </w:tcPr>
                <w:p>
                  <w:pPr>
                    <w:jc w:val="left"/>
                    <w:rPr>
                      <w:rFonts w:ascii="宋体" w:hAnsi="宋体"/>
                      <w:szCs w:val="21"/>
                    </w:rPr>
                  </w:pPr>
                  <w:r>
                    <w:rPr>
                      <w:rFonts w:hint="eastAsia" w:ascii="宋体" w:hAnsi="宋体"/>
                      <w:szCs w:val="21"/>
                    </w:rPr>
                    <w:t>2普通鵟</w:t>
                  </w:r>
                  <w:r>
                    <w:rPr>
                      <w:rFonts w:hint="eastAsia" w:ascii="宋体" w:hAnsi="宋体"/>
                      <w:i/>
                      <w:szCs w:val="21"/>
                    </w:rPr>
                    <w:t>Buteo buteo</w:t>
                  </w:r>
                </w:p>
              </w:tc>
              <w:tc>
                <w:tcPr>
                  <w:tcW w:w="486" w:type="pct"/>
                </w:tcPr>
                <w:p>
                  <w:pPr>
                    <w:jc w:val="center"/>
                    <w:rPr>
                      <w:rFonts w:ascii="宋体" w:hAnsi="宋体"/>
                      <w:szCs w:val="21"/>
                    </w:rPr>
                  </w:pPr>
                  <w:r>
                    <w:rPr>
                      <w:rFonts w:hint="eastAsia" w:ascii="宋体" w:hAnsi="宋体"/>
                      <w:szCs w:val="21"/>
                    </w:rPr>
                    <w:t>W</w:t>
                  </w:r>
                </w:p>
              </w:tc>
              <w:tc>
                <w:tcPr>
                  <w:tcW w:w="485" w:type="pct"/>
                </w:tcPr>
                <w:p>
                  <w:pPr>
                    <w:jc w:val="center"/>
                    <w:rPr>
                      <w:rFonts w:ascii="宋体" w:hAnsi="宋体"/>
                      <w:szCs w:val="21"/>
                    </w:rPr>
                  </w:pPr>
                  <w:r>
                    <w:rPr>
                      <w:rFonts w:hint="eastAsia" w:ascii="宋体" w:hAnsi="宋体"/>
                      <w:szCs w:val="21"/>
                    </w:rPr>
                    <w:t>U</w:t>
                  </w:r>
                </w:p>
              </w:tc>
              <w:tc>
                <w:tcPr>
                  <w:tcW w:w="405" w:type="pct"/>
                </w:tcPr>
                <w:p>
                  <w:pPr>
                    <w:jc w:val="center"/>
                    <w:rPr>
                      <w:rFonts w:ascii="宋体" w:hAnsi="宋体"/>
                      <w:szCs w:val="21"/>
                    </w:rPr>
                  </w:pPr>
                  <w:r>
                    <w:rPr>
                      <w:rFonts w:hint="eastAsia" w:ascii="宋体" w:hAnsi="宋体"/>
                      <w:szCs w:val="21"/>
                    </w:rPr>
                    <w:t>古</w:t>
                  </w:r>
                </w:p>
              </w:tc>
              <w:tc>
                <w:tcPr>
                  <w:tcW w:w="647" w:type="pct"/>
                </w:tcPr>
                <w:p>
                  <w:pPr>
                    <w:jc w:val="center"/>
                    <w:rPr>
                      <w:rFonts w:ascii="宋体" w:hAnsi="宋体"/>
                      <w:szCs w:val="21"/>
                    </w:rPr>
                  </w:pPr>
                  <w:r>
                    <w:rPr>
                      <w:rFonts w:hint="eastAsia" w:ascii="宋体" w:hAnsi="宋体"/>
                      <w:szCs w:val="21"/>
                    </w:rPr>
                    <w:t>Ⅱ</w:t>
                  </w:r>
                </w:p>
              </w:tc>
              <w:tc>
                <w:tcPr>
                  <w:tcW w:w="755" w:type="pct"/>
                </w:tcPr>
                <w:p>
                  <w:pPr>
                    <w:jc w:val="center"/>
                    <w:rPr>
                      <w:rFonts w:ascii="宋体" w:hAnsi="宋体"/>
                      <w:szCs w:val="21"/>
                    </w:rPr>
                  </w:pPr>
                  <w:r>
                    <w:rPr>
                      <w:rFonts w:hint="eastAsia" w:ascii="宋体" w:hAnsi="宋体"/>
                      <w:szCs w:val="21"/>
                    </w:rPr>
                    <w:t>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2222" w:type="pct"/>
                </w:tcPr>
                <w:p>
                  <w:pPr>
                    <w:jc w:val="left"/>
                    <w:rPr>
                      <w:rFonts w:ascii="宋体" w:hAnsi="宋体"/>
                      <w:szCs w:val="21"/>
                    </w:rPr>
                  </w:pPr>
                  <w:r>
                    <w:rPr>
                      <w:rFonts w:hint="eastAsia" w:ascii="宋体" w:hAnsi="宋体"/>
                      <w:szCs w:val="21"/>
                    </w:rPr>
                    <w:t>（二）隼科 Falconidae</w:t>
                  </w:r>
                </w:p>
              </w:tc>
              <w:tc>
                <w:tcPr>
                  <w:tcW w:w="486" w:type="pct"/>
                </w:tcPr>
                <w:p>
                  <w:pPr>
                    <w:jc w:val="center"/>
                    <w:rPr>
                      <w:rFonts w:ascii="宋体" w:hAnsi="宋体"/>
                      <w:szCs w:val="21"/>
                    </w:rPr>
                  </w:pPr>
                </w:p>
              </w:tc>
              <w:tc>
                <w:tcPr>
                  <w:tcW w:w="485" w:type="pct"/>
                </w:tcPr>
                <w:p>
                  <w:pPr>
                    <w:jc w:val="center"/>
                    <w:rPr>
                      <w:rFonts w:ascii="宋体" w:hAnsi="宋体"/>
                      <w:szCs w:val="21"/>
                    </w:rPr>
                  </w:pPr>
                </w:p>
              </w:tc>
              <w:tc>
                <w:tcPr>
                  <w:tcW w:w="405" w:type="pct"/>
                </w:tcPr>
                <w:p>
                  <w:pPr>
                    <w:jc w:val="center"/>
                    <w:rPr>
                      <w:rFonts w:ascii="宋体" w:hAnsi="宋体"/>
                      <w:szCs w:val="21"/>
                    </w:rPr>
                  </w:pPr>
                </w:p>
              </w:tc>
              <w:tc>
                <w:tcPr>
                  <w:tcW w:w="647" w:type="pct"/>
                </w:tcPr>
                <w:p>
                  <w:pPr>
                    <w:jc w:val="center"/>
                    <w:rPr>
                      <w:rFonts w:ascii="宋体" w:hAnsi="宋体"/>
                      <w:szCs w:val="21"/>
                    </w:rPr>
                  </w:pPr>
                </w:p>
              </w:tc>
              <w:tc>
                <w:tcPr>
                  <w:tcW w:w="755" w:type="pct"/>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2222" w:type="pct"/>
                </w:tcPr>
                <w:p>
                  <w:pPr>
                    <w:jc w:val="left"/>
                    <w:rPr>
                      <w:rFonts w:ascii="宋体" w:hAnsi="宋体"/>
                      <w:szCs w:val="21"/>
                    </w:rPr>
                  </w:pPr>
                  <w:r>
                    <w:rPr>
                      <w:rFonts w:hint="eastAsia" w:ascii="宋体" w:hAnsi="宋体"/>
                      <w:szCs w:val="21"/>
                    </w:rPr>
                    <w:t xml:space="preserve">3红隼 </w:t>
                  </w:r>
                  <w:r>
                    <w:rPr>
                      <w:rFonts w:hint="eastAsia" w:ascii="宋体" w:hAnsi="宋体"/>
                      <w:i/>
                      <w:szCs w:val="21"/>
                    </w:rPr>
                    <w:t>Falco tinnunculus</w:t>
                  </w:r>
                </w:p>
              </w:tc>
              <w:tc>
                <w:tcPr>
                  <w:tcW w:w="486" w:type="pct"/>
                </w:tcPr>
                <w:p>
                  <w:pPr>
                    <w:jc w:val="center"/>
                    <w:rPr>
                      <w:rFonts w:ascii="宋体" w:hAnsi="宋体"/>
                      <w:szCs w:val="21"/>
                    </w:rPr>
                  </w:pPr>
                  <w:r>
                    <w:rPr>
                      <w:rFonts w:hint="eastAsia" w:ascii="宋体" w:hAnsi="宋体"/>
                      <w:szCs w:val="21"/>
                    </w:rPr>
                    <w:t>R</w:t>
                  </w:r>
                </w:p>
              </w:tc>
              <w:tc>
                <w:tcPr>
                  <w:tcW w:w="485" w:type="pct"/>
                </w:tcPr>
                <w:p>
                  <w:pPr>
                    <w:jc w:val="center"/>
                    <w:rPr>
                      <w:rFonts w:ascii="宋体" w:hAnsi="宋体"/>
                      <w:szCs w:val="21"/>
                    </w:rPr>
                  </w:pPr>
                  <w:r>
                    <w:rPr>
                      <w:rFonts w:hint="eastAsia" w:ascii="宋体" w:hAnsi="宋体"/>
                      <w:szCs w:val="21"/>
                    </w:rPr>
                    <w:t>O</w:t>
                  </w:r>
                </w:p>
              </w:tc>
              <w:tc>
                <w:tcPr>
                  <w:tcW w:w="405" w:type="pct"/>
                </w:tcPr>
                <w:p>
                  <w:pPr>
                    <w:jc w:val="center"/>
                    <w:rPr>
                      <w:rFonts w:ascii="宋体" w:hAnsi="宋体"/>
                      <w:szCs w:val="21"/>
                    </w:rPr>
                  </w:pPr>
                  <w:r>
                    <w:rPr>
                      <w:rFonts w:hint="eastAsia" w:ascii="宋体" w:hAnsi="宋体"/>
                      <w:szCs w:val="21"/>
                    </w:rPr>
                    <w:t>广</w:t>
                  </w:r>
                </w:p>
              </w:tc>
              <w:tc>
                <w:tcPr>
                  <w:tcW w:w="647" w:type="pct"/>
                </w:tcPr>
                <w:p>
                  <w:pPr>
                    <w:jc w:val="center"/>
                    <w:rPr>
                      <w:rFonts w:ascii="宋体" w:hAnsi="宋体"/>
                      <w:szCs w:val="21"/>
                    </w:rPr>
                  </w:pPr>
                  <w:r>
                    <w:rPr>
                      <w:rFonts w:hint="eastAsia" w:ascii="宋体" w:hAnsi="宋体"/>
                      <w:szCs w:val="21"/>
                    </w:rPr>
                    <w:t>Ⅱ</w:t>
                  </w:r>
                </w:p>
              </w:tc>
              <w:tc>
                <w:tcPr>
                  <w:tcW w:w="755" w:type="pct"/>
                </w:tcPr>
                <w:p>
                  <w:pPr>
                    <w:jc w:val="center"/>
                    <w:rPr>
                      <w:rFonts w:ascii="宋体" w:hAnsi="宋体"/>
                      <w:szCs w:val="21"/>
                    </w:rPr>
                  </w:pPr>
                  <w:r>
                    <w:rPr>
                      <w:rFonts w:hint="eastAsia" w:ascii="宋体" w:hAnsi="宋体"/>
                      <w:szCs w:val="21"/>
                    </w:rPr>
                    <w:t>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2222" w:type="pct"/>
                </w:tcPr>
                <w:p>
                  <w:pPr>
                    <w:jc w:val="left"/>
                    <w:rPr>
                      <w:rFonts w:ascii="宋体" w:hAnsi="宋体"/>
                      <w:szCs w:val="21"/>
                    </w:rPr>
                  </w:pPr>
                  <w:r>
                    <w:rPr>
                      <w:rFonts w:hint="eastAsia" w:ascii="宋体" w:hAnsi="宋体"/>
                      <w:szCs w:val="21"/>
                    </w:rPr>
                    <w:t>二 鸻形目 CHARADARIIFORMES</w:t>
                  </w:r>
                </w:p>
              </w:tc>
              <w:tc>
                <w:tcPr>
                  <w:tcW w:w="486" w:type="pct"/>
                </w:tcPr>
                <w:p>
                  <w:pPr>
                    <w:jc w:val="center"/>
                    <w:rPr>
                      <w:rFonts w:ascii="宋体" w:hAnsi="宋体"/>
                      <w:szCs w:val="21"/>
                    </w:rPr>
                  </w:pPr>
                </w:p>
              </w:tc>
              <w:tc>
                <w:tcPr>
                  <w:tcW w:w="485" w:type="pct"/>
                </w:tcPr>
                <w:p>
                  <w:pPr>
                    <w:jc w:val="center"/>
                    <w:rPr>
                      <w:rFonts w:ascii="宋体" w:hAnsi="宋体"/>
                      <w:szCs w:val="21"/>
                    </w:rPr>
                  </w:pPr>
                </w:p>
              </w:tc>
              <w:tc>
                <w:tcPr>
                  <w:tcW w:w="405" w:type="pct"/>
                </w:tcPr>
                <w:p>
                  <w:pPr>
                    <w:jc w:val="center"/>
                    <w:rPr>
                      <w:rFonts w:ascii="宋体" w:hAnsi="宋体"/>
                      <w:szCs w:val="21"/>
                    </w:rPr>
                  </w:pPr>
                </w:p>
              </w:tc>
              <w:tc>
                <w:tcPr>
                  <w:tcW w:w="647" w:type="pct"/>
                </w:tcPr>
                <w:p>
                  <w:pPr>
                    <w:jc w:val="center"/>
                    <w:rPr>
                      <w:rFonts w:ascii="宋体" w:hAnsi="宋体"/>
                      <w:szCs w:val="21"/>
                    </w:rPr>
                  </w:pPr>
                </w:p>
              </w:tc>
              <w:tc>
                <w:tcPr>
                  <w:tcW w:w="755" w:type="pct"/>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2222" w:type="pct"/>
                </w:tcPr>
                <w:p>
                  <w:pPr>
                    <w:jc w:val="left"/>
                    <w:rPr>
                      <w:rFonts w:ascii="宋体" w:hAnsi="宋体"/>
                      <w:szCs w:val="21"/>
                    </w:rPr>
                  </w:pPr>
                  <w:r>
                    <w:rPr>
                      <w:rFonts w:hint="eastAsia" w:ascii="宋体" w:hAnsi="宋体"/>
                      <w:szCs w:val="21"/>
                    </w:rPr>
                    <w:t>（三）鸻科Charadriidae</w:t>
                  </w:r>
                </w:p>
              </w:tc>
              <w:tc>
                <w:tcPr>
                  <w:tcW w:w="486" w:type="pct"/>
                </w:tcPr>
                <w:p>
                  <w:pPr>
                    <w:jc w:val="center"/>
                    <w:rPr>
                      <w:rFonts w:ascii="宋体" w:hAnsi="宋体"/>
                      <w:szCs w:val="21"/>
                    </w:rPr>
                  </w:pPr>
                </w:p>
              </w:tc>
              <w:tc>
                <w:tcPr>
                  <w:tcW w:w="485" w:type="pct"/>
                </w:tcPr>
                <w:p>
                  <w:pPr>
                    <w:jc w:val="center"/>
                    <w:rPr>
                      <w:rFonts w:ascii="宋体" w:hAnsi="宋体"/>
                      <w:szCs w:val="21"/>
                    </w:rPr>
                  </w:pPr>
                </w:p>
              </w:tc>
              <w:tc>
                <w:tcPr>
                  <w:tcW w:w="405" w:type="pct"/>
                </w:tcPr>
                <w:p>
                  <w:pPr>
                    <w:jc w:val="center"/>
                    <w:rPr>
                      <w:rFonts w:ascii="宋体" w:hAnsi="宋体"/>
                      <w:szCs w:val="21"/>
                    </w:rPr>
                  </w:pPr>
                </w:p>
              </w:tc>
              <w:tc>
                <w:tcPr>
                  <w:tcW w:w="647" w:type="pct"/>
                </w:tcPr>
                <w:p>
                  <w:pPr>
                    <w:jc w:val="center"/>
                    <w:rPr>
                      <w:rFonts w:ascii="宋体" w:hAnsi="宋体"/>
                      <w:szCs w:val="21"/>
                    </w:rPr>
                  </w:pPr>
                </w:p>
              </w:tc>
              <w:tc>
                <w:tcPr>
                  <w:tcW w:w="755" w:type="pct"/>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2222" w:type="pct"/>
                </w:tcPr>
                <w:p>
                  <w:pPr>
                    <w:jc w:val="left"/>
                    <w:rPr>
                      <w:rFonts w:ascii="宋体" w:hAnsi="宋体"/>
                      <w:szCs w:val="21"/>
                    </w:rPr>
                  </w:pPr>
                  <w:r>
                    <w:rPr>
                      <w:rFonts w:hint="eastAsia" w:ascii="宋体" w:hAnsi="宋体"/>
                      <w:szCs w:val="21"/>
                    </w:rPr>
                    <w:t>4剑鸻</w:t>
                  </w:r>
                  <w:r>
                    <w:rPr>
                      <w:rFonts w:hint="eastAsia" w:ascii="宋体" w:hAnsi="宋体"/>
                      <w:i/>
                      <w:szCs w:val="21"/>
                    </w:rPr>
                    <w:t>Charadrlus hiaticula</w:t>
                  </w:r>
                </w:p>
              </w:tc>
              <w:tc>
                <w:tcPr>
                  <w:tcW w:w="486" w:type="pct"/>
                </w:tcPr>
                <w:p>
                  <w:pPr>
                    <w:jc w:val="center"/>
                    <w:rPr>
                      <w:rFonts w:ascii="宋体" w:hAnsi="宋体"/>
                      <w:szCs w:val="21"/>
                    </w:rPr>
                  </w:pPr>
                  <w:r>
                    <w:rPr>
                      <w:rFonts w:hint="eastAsia" w:ascii="宋体" w:hAnsi="宋体"/>
                      <w:szCs w:val="21"/>
                    </w:rPr>
                    <w:t>P</w:t>
                  </w:r>
                </w:p>
              </w:tc>
              <w:tc>
                <w:tcPr>
                  <w:tcW w:w="485" w:type="pct"/>
                </w:tcPr>
                <w:p>
                  <w:pPr>
                    <w:jc w:val="center"/>
                    <w:rPr>
                      <w:rFonts w:ascii="宋体" w:hAnsi="宋体"/>
                      <w:szCs w:val="21"/>
                    </w:rPr>
                  </w:pPr>
                  <w:r>
                    <w:rPr>
                      <w:rFonts w:hint="eastAsia" w:ascii="宋体" w:hAnsi="宋体"/>
                      <w:szCs w:val="21"/>
                    </w:rPr>
                    <w:t>C</w:t>
                  </w:r>
                </w:p>
              </w:tc>
              <w:tc>
                <w:tcPr>
                  <w:tcW w:w="405" w:type="pct"/>
                </w:tcPr>
                <w:p>
                  <w:pPr>
                    <w:jc w:val="center"/>
                    <w:rPr>
                      <w:rFonts w:ascii="宋体" w:hAnsi="宋体"/>
                      <w:szCs w:val="21"/>
                    </w:rPr>
                  </w:pPr>
                  <w:r>
                    <w:rPr>
                      <w:rFonts w:hint="eastAsia" w:ascii="宋体" w:hAnsi="宋体"/>
                      <w:szCs w:val="21"/>
                    </w:rPr>
                    <w:t>古</w:t>
                  </w:r>
                </w:p>
              </w:tc>
              <w:tc>
                <w:tcPr>
                  <w:tcW w:w="647" w:type="pct"/>
                </w:tcPr>
                <w:p>
                  <w:pPr>
                    <w:jc w:val="center"/>
                    <w:rPr>
                      <w:rFonts w:ascii="宋体" w:hAnsi="宋体"/>
                      <w:szCs w:val="21"/>
                    </w:rPr>
                  </w:pPr>
                </w:p>
              </w:tc>
              <w:tc>
                <w:tcPr>
                  <w:tcW w:w="755" w:type="pct"/>
                </w:tcPr>
                <w:p>
                  <w:pPr>
                    <w:jc w:val="center"/>
                    <w:rPr>
                      <w:rFonts w:ascii="宋体" w:hAnsi="宋体"/>
                      <w:szCs w:val="21"/>
                    </w:rPr>
                  </w:pPr>
                  <w:r>
                    <w:rPr>
                      <w:rFonts w:hint="eastAsia" w:ascii="宋体" w:hAnsi="宋体"/>
                      <w:szCs w:val="21"/>
                    </w:rPr>
                    <w:t>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2222" w:type="pct"/>
                </w:tcPr>
                <w:p>
                  <w:pPr>
                    <w:jc w:val="left"/>
                    <w:rPr>
                      <w:rFonts w:ascii="宋体" w:hAnsi="宋体"/>
                      <w:szCs w:val="21"/>
                    </w:rPr>
                  </w:pPr>
                  <w:r>
                    <w:rPr>
                      <w:rFonts w:hint="eastAsia" w:ascii="宋体" w:hAnsi="宋体"/>
                      <w:szCs w:val="21"/>
                    </w:rPr>
                    <w:t>（四） 鹅科Scolopacidae</w:t>
                  </w:r>
                </w:p>
              </w:tc>
              <w:tc>
                <w:tcPr>
                  <w:tcW w:w="486" w:type="pct"/>
                </w:tcPr>
                <w:p>
                  <w:pPr>
                    <w:jc w:val="center"/>
                    <w:rPr>
                      <w:rFonts w:ascii="宋体" w:hAnsi="宋体"/>
                      <w:szCs w:val="21"/>
                    </w:rPr>
                  </w:pPr>
                </w:p>
              </w:tc>
              <w:tc>
                <w:tcPr>
                  <w:tcW w:w="485" w:type="pct"/>
                </w:tcPr>
                <w:p>
                  <w:pPr>
                    <w:jc w:val="center"/>
                    <w:rPr>
                      <w:rFonts w:ascii="宋体" w:hAnsi="宋体"/>
                      <w:szCs w:val="21"/>
                    </w:rPr>
                  </w:pPr>
                </w:p>
              </w:tc>
              <w:tc>
                <w:tcPr>
                  <w:tcW w:w="405" w:type="pct"/>
                </w:tcPr>
                <w:p>
                  <w:pPr>
                    <w:jc w:val="center"/>
                    <w:rPr>
                      <w:rFonts w:ascii="宋体" w:hAnsi="宋体"/>
                      <w:szCs w:val="21"/>
                    </w:rPr>
                  </w:pPr>
                </w:p>
              </w:tc>
              <w:tc>
                <w:tcPr>
                  <w:tcW w:w="647" w:type="pct"/>
                </w:tcPr>
                <w:p>
                  <w:pPr>
                    <w:jc w:val="center"/>
                    <w:rPr>
                      <w:rFonts w:ascii="宋体" w:hAnsi="宋体"/>
                      <w:szCs w:val="21"/>
                    </w:rPr>
                  </w:pPr>
                </w:p>
              </w:tc>
              <w:tc>
                <w:tcPr>
                  <w:tcW w:w="755" w:type="pct"/>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2222" w:type="pct"/>
                </w:tcPr>
                <w:p>
                  <w:pPr>
                    <w:jc w:val="left"/>
                    <w:rPr>
                      <w:rFonts w:ascii="宋体" w:hAnsi="宋体"/>
                      <w:szCs w:val="21"/>
                    </w:rPr>
                  </w:pPr>
                  <w:r>
                    <w:rPr>
                      <w:rFonts w:hint="eastAsia" w:ascii="宋体" w:hAnsi="宋体"/>
                      <w:szCs w:val="21"/>
                    </w:rPr>
                    <w:t>5丘鹅</w:t>
                  </w:r>
                  <w:r>
                    <w:rPr>
                      <w:rFonts w:hint="eastAsia" w:ascii="宋体" w:hAnsi="宋体"/>
                      <w:i/>
                      <w:szCs w:val="21"/>
                    </w:rPr>
                    <w:t>Scolopax rusticola</w:t>
                  </w:r>
                </w:p>
              </w:tc>
              <w:tc>
                <w:tcPr>
                  <w:tcW w:w="486" w:type="pct"/>
                </w:tcPr>
                <w:p>
                  <w:pPr>
                    <w:jc w:val="center"/>
                    <w:rPr>
                      <w:rFonts w:ascii="宋体" w:hAnsi="宋体"/>
                      <w:szCs w:val="21"/>
                    </w:rPr>
                  </w:pPr>
                  <w:r>
                    <w:rPr>
                      <w:rFonts w:hint="eastAsia" w:ascii="宋体" w:hAnsi="宋体"/>
                      <w:szCs w:val="21"/>
                    </w:rPr>
                    <w:t>W</w:t>
                  </w:r>
                </w:p>
              </w:tc>
              <w:tc>
                <w:tcPr>
                  <w:tcW w:w="485" w:type="pct"/>
                </w:tcPr>
                <w:p>
                  <w:pPr>
                    <w:jc w:val="center"/>
                    <w:rPr>
                      <w:rFonts w:ascii="宋体" w:hAnsi="宋体"/>
                      <w:szCs w:val="21"/>
                    </w:rPr>
                  </w:pPr>
                  <w:r>
                    <w:rPr>
                      <w:rFonts w:hint="eastAsia" w:ascii="宋体" w:hAnsi="宋体"/>
                      <w:szCs w:val="21"/>
                    </w:rPr>
                    <w:t>U</w:t>
                  </w:r>
                </w:p>
              </w:tc>
              <w:tc>
                <w:tcPr>
                  <w:tcW w:w="405" w:type="pct"/>
                </w:tcPr>
                <w:p>
                  <w:pPr>
                    <w:jc w:val="center"/>
                    <w:rPr>
                      <w:rFonts w:ascii="宋体" w:hAnsi="宋体"/>
                      <w:szCs w:val="21"/>
                    </w:rPr>
                  </w:pPr>
                  <w:r>
                    <w:rPr>
                      <w:rFonts w:hint="eastAsia" w:ascii="宋体" w:hAnsi="宋体"/>
                      <w:szCs w:val="21"/>
                    </w:rPr>
                    <w:t>古</w:t>
                  </w:r>
                </w:p>
              </w:tc>
              <w:tc>
                <w:tcPr>
                  <w:tcW w:w="647" w:type="pct"/>
                </w:tcPr>
                <w:p>
                  <w:pPr>
                    <w:jc w:val="center"/>
                    <w:rPr>
                      <w:rFonts w:ascii="宋体" w:hAnsi="宋体"/>
                      <w:szCs w:val="21"/>
                    </w:rPr>
                  </w:pPr>
                </w:p>
              </w:tc>
              <w:tc>
                <w:tcPr>
                  <w:tcW w:w="755" w:type="pct"/>
                </w:tcPr>
                <w:p>
                  <w:pPr>
                    <w:jc w:val="center"/>
                    <w:rPr>
                      <w:rFonts w:ascii="宋体" w:hAnsi="宋体"/>
                      <w:szCs w:val="21"/>
                    </w:rPr>
                  </w:pPr>
                  <w:r>
                    <w:rPr>
                      <w:rFonts w:hint="eastAsia" w:ascii="宋体" w:hAnsi="宋体"/>
                      <w:szCs w:val="21"/>
                    </w:rPr>
                    <w:t>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2222" w:type="pct"/>
                </w:tcPr>
                <w:p>
                  <w:pPr>
                    <w:jc w:val="left"/>
                    <w:rPr>
                      <w:rFonts w:ascii="宋体" w:hAnsi="宋体"/>
                      <w:szCs w:val="21"/>
                    </w:rPr>
                  </w:pPr>
                  <w:r>
                    <w:rPr>
                      <w:rFonts w:hint="eastAsia" w:ascii="宋体" w:hAnsi="宋体"/>
                      <w:szCs w:val="21"/>
                    </w:rPr>
                    <w:t>三 鸽形目COLUMBIFORMES</w:t>
                  </w:r>
                </w:p>
              </w:tc>
              <w:tc>
                <w:tcPr>
                  <w:tcW w:w="486" w:type="pct"/>
                </w:tcPr>
                <w:p>
                  <w:pPr>
                    <w:jc w:val="center"/>
                    <w:rPr>
                      <w:rFonts w:ascii="宋体" w:hAnsi="宋体"/>
                      <w:szCs w:val="21"/>
                    </w:rPr>
                  </w:pPr>
                </w:p>
              </w:tc>
              <w:tc>
                <w:tcPr>
                  <w:tcW w:w="485" w:type="pct"/>
                </w:tcPr>
                <w:p>
                  <w:pPr>
                    <w:jc w:val="center"/>
                    <w:rPr>
                      <w:rFonts w:ascii="宋体" w:hAnsi="宋体"/>
                      <w:szCs w:val="21"/>
                    </w:rPr>
                  </w:pPr>
                </w:p>
              </w:tc>
              <w:tc>
                <w:tcPr>
                  <w:tcW w:w="405" w:type="pct"/>
                </w:tcPr>
                <w:p>
                  <w:pPr>
                    <w:jc w:val="center"/>
                    <w:rPr>
                      <w:rFonts w:ascii="宋体" w:hAnsi="宋体"/>
                      <w:szCs w:val="21"/>
                    </w:rPr>
                  </w:pPr>
                </w:p>
              </w:tc>
              <w:tc>
                <w:tcPr>
                  <w:tcW w:w="647" w:type="pct"/>
                </w:tcPr>
                <w:p>
                  <w:pPr>
                    <w:jc w:val="center"/>
                    <w:rPr>
                      <w:rFonts w:ascii="宋体" w:hAnsi="宋体"/>
                      <w:szCs w:val="21"/>
                    </w:rPr>
                  </w:pPr>
                </w:p>
              </w:tc>
              <w:tc>
                <w:tcPr>
                  <w:tcW w:w="755" w:type="pct"/>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2222" w:type="pct"/>
                </w:tcPr>
                <w:p>
                  <w:pPr>
                    <w:jc w:val="left"/>
                    <w:rPr>
                      <w:rFonts w:ascii="宋体" w:hAnsi="宋体"/>
                      <w:szCs w:val="21"/>
                    </w:rPr>
                  </w:pPr>
                  <w:r>
                    <w:rPr>
                      <w:rFonts w:hint="eastAsia" w:ascii="宋体" w:hAnsi="宋体"/>
                      <w:szCs w:val="21"/>
                    </w:rPr>
                    <w:t>（五）鸠鸽科 Columbidae</w:t>
                  </w:r>
                </w:p>
              </w:tc>
              <w:tc>
                <w:tcPr>
                  <w:tcW w:w="486" w:type="pct"/>
                </w:tcPr>
                <w:p>
                  <w:pPr>
                    <w:jc w:val="center"/>
                    <w:rPr>
                      <w:rFonts w:ascii="宋体" w:hAnsi="宋体"/>
                      <w:szCs w:val="21"/>
                    </w:rPr>
                  </w:pPr>
                </w:p>
              </w:tc>
              <w:tc>
                <w:tcPr>
                  <w:tcW w:w="485" w:type="pct"/>
                </w:tcPr>
                <w:p>
                  <w:pPr>
                    <w:jc w:val="center"/>
                    <w:rPr>
                      <w:rFonts w:ascii="宋体" w:hAnsi="宋体"/>
                      <w:szCs w:val="21"/>
                    </w:rPr>
                  </w:pPr>
                </w:p>
              </w:tc>
              <w:tc>
                <w:tcPr>
                  <w:tcW w:w="405" w:type="pct"/>
                </w:tcPr>
                <w:p>
                  <w:pPr>
                    <w:jc w:val="center"/>
                    <w:rPr>
                      <w:rFonts w:ascii="宋体" w:hAnsi="宋体"/>
                      <w:szCs w:val="21"/>
                    </w:rPr>
                  </w:pPr>
                </w:p>
              </w:tc>
              <w:tc>
                <w:tcPr>
                  <w:tcW w:w="647" w:type="pct"/>
                </w:tcPr>
                <w:p>
                  <w:pPr>
                    <w:jc w:val="center"/>
                    <w:rPr>
                      <w:rFonts w:ascii="宋体" w:hAnsi="宋体"/>
                      <w:szCs w:val="21"/>
                    </w:rPr>
                  </w:pPr>
                </w:p>
              </w:tc>
              <w:tc>
                <w:tcPr>
                  <w:tcW w:w="755" w:type="pct"/>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2222" w:type="pct"/>
                </w:tcPr>
                <w:p>
                  <w:pPr>
                    <w:jc w:val="left"/>
                    <w:rPr>
                      <w:rFonts w:ascii="宋体" w:hAnsi="宋体"/>
                      <w:szCs w:val="21"/>
                    </w:rPr>
                  </w:pPr>
                  <w:r>
                    <w:rPr>
                      <w:rFonts w:hint="eastAsia" w:ascii="宋体" w:hAnsi="宋体"/>
                      <w:szCs w:val="21"/>
                    </w:rPr>
                    <w:t>6雪鸽</w:t>
                  </w:r>
                  <w:r>
                    <w:rPr>
                      <w:rFonts w:hint="eastAsia" w:ascii="宋体" w:hAnsi="宋体"/>
                      <w:i/>
                      <w:szCs w:val="21"/>
                    </w:rPr>
                    <w:t>Columba leuconota</w:t>
                  </w:r>
                </w:p>
              </w:tc>
              <w:tc>
                <w:tcPr>
                  <w:tcW w:w="486" w:type="pct"/>
                </w:tcPr>
                <w:p>
                  <w:pPr>
                    <w:jc w:val="center"/>
                    <w:rPr>
                      <w:rFonts w:ascii="宋体" w:hAnsi="宋体"/>
                      <w:szCs w:val="21"/>
                    </w:rPr>
                  </w:pPr>
                  <w:r>
                    <w:rPr>
                      <w:rFonts w:hint="eastAsia" w:ascii="宋体" w:hAnsi="宋体"/>
                      <w:szCs w:val="21"/>
                    </w:rPr>
                    <w:t>R</w:t>
                  </w:r>
                </w:p>
              </w:tc>
              <w:tc>
                <w:tcPr>
                  <w:tcW w:w="485" w:type="pct"/>
                </w:tcPr>
                <w:p>
                  <w:pPr>
                    <w:jc w:val="center"/>
                    <w:rPr>
                      <w:rFonts w:ascii="宋体" w:hAnsi="宋体"/>
                      <w:szCs w:val="21"/>
                    </w:rPr>
                  </w:pPr>
                  <w:r>
                    <w:rPr>
                      <w:rFonts w:hint="eastAsia" w:ascii="宋体" w:hAnsi="宋体"/>
                      <w:szCs w:val="21"/>
                    </w:rPr>
                    <w:t>H</w:t>
                  </w:r>
                </w:p>
              </w:tc>
              <w:tc>
                <w:tcPr>
                  <w:tcW w:w="405" w:type="pct"/>
                </w:tcPr>
                <w:p>
                  <w:pPr>
                    <w:jc w:val="center"/>
                    <w:rPr>
                      <w:rFonts w:ascii="宋体" w:hAnsi="宋体"/>
                      <w:szCs w:val="21"/>
                    </w:rPr>
                  </w:pPr>
                  <w:r>
                    <w:rPr>
                      <w:rFonts w:hint="eastAsia" w:ascii="宋体" w:hAnsi="宋体"/>
                      <w:szCs w:val="21"/>
                    </w:rPr>
                    <w:t>东</w:t>
                  </w:r>
                </w:p>
              </w:tc>
              <w:tc>
                <w:tcPr>
                  <w:tcW w:w="647" w:type="pct"/>
                </w:tcPr>
                <w:p>
                  <w:pPr>
                    <w:jc w:val="center"/>
                    <w:rPr>
                      <w:rFonts w:ascii="宋体" w:hAnsi="宋体"/>
                      <w:szCs w:val="21"/>
                    </w:rPr>
                  </w:pPr>
                </w:p>
              </w:tc>
              <w:tc>
                <w:tcPr>
                  <w:tcW w:w="755" w:type="pct"/>
                </w:tcPr>
                <w:p>
                  <w:pPr>
                    <w:jc w:val="center"/>
                    <w:rPr>
                      <w:rFonts w:ascii="宋体" w:hAnsi="宋体"/>
                      <w:szCs w:val="21"/>
                    </w:rPr>
                  </w:pPr>
                  <w:r>
                    <w:rPr>
                      <w:rFonts w:hint="eastAsia" w:ascii="宋体" w:hAnsi="宋体"/>
                      <w:szCs w:val="21"/>
                    </w:rPr>
                    <w:t>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2222" w:type="pct"/>
                </w:tcPr>
                <w:p>
                  <w:pPr>
                    <w:jc w:val="left"/>
                    <w:rPr>
                      <w:rFonts w:ascii="宋体" w:hAnsi="宋体"/>
                      <w:szCs w:val="21"/>
                    </w:rPr>
                  </w:pPr>
                  <w:r>
                    <w:rPr>
                      <w:rFonts w:hint="eastAsia" w:ascii="宋体" w:hAnsi="宋体"/>
                      <w:szCs w:val="21"/>
                    </w:rPr>
                    <w:t>7岩鸽</w:t>
                  </w:r>
                  <w:r>
                    <w:rPr>
                      <w:rFonts w:hint="eastAsia" w:ascii="宋体" w:hAnsi="宋体"/>
                      <w:i/>
                      <w:szCs w:val="21"/>
                    </w:rPr>
                    <w:t>Columba rupestris</w:t>
                  </w:r>
                </w:p>
              </w:tc>
              <w:tc>
                <w:tcPr>
                  <w:tcW w:w="486" w:type="pct"/>
                </w:tcPr>
                <w:p>
                  <w:pPr>
                    <w:jc w:val="center"/>
                    <w:rPr>
                      <w:rFonts w:ascii="宋体" w:hAnsi="宋体"/>
                      <w:szCs w:val="21"/>
                    </w:rPr>
                  </w:pPr>
                  <w:r>
                    <w:rPr>
                      <w:rFonts w:hint="eastAsia" w:ascii="宋体" w:hAnsi="宋体"/>
                      <w:szCs w:val="21"/>
                    </w:rPr>
                    <w:t>R</w:t>
                  </w:r>
                </w:p>
              </w:tc>
              <w:tc>
                <w:tcPr>
                  <w:tcW w:w="485" w:type="pct"/>
                </w:tcPr>
                <w:p>
                  <w:pPr>
                    <w:jc w:val="center"/>
                    <w:rPr>
                      <w:rFonts w:ascii="宋体" w:hAnsi="宋体"/>
                      <w:szCs w:val="21"/>
                    </w:rPr>
                  </w:pPr>
                  <w:r>
                    <w:rPr>
                      <w:rFonts w:hint="eastAsia" w:ascii="宋体" w:hAnsi="宋体"/>
                      <w:szCs w:val="21"/>
                    </w:rPr>
                    <w:t>O</w:t>
                  </w:r>
                </w:p>
              </w:tc>
              <w:tc>
                <w:tcPr>
                  <w:tcW w:w="405" w:type="pct"/>
                </w:tcPr>
                <w:p>
                  <w:pPr>
                    <w:jc w:val="center"/>
                    <w:rPr>
                      <w:rFonts w:ascii="宋体" w:hAnsi="宋体"/>
                      <w:szCs w:val="21"/>
                    </w:rPr>
                  </w:pPr>
                  <w:r>
                    <w:rPr>
                      <w:rFonts w:hint="eastAsia" w:ascii="宋体" w:hAnsi="宋体"/>
                      <w:szCs w:val="21"/>
                    </w:rPr>
                    <w:t>广</w:t>
                  </w:r>
                </w:p>
              </w:tc>
              <w:tc>
                <w:tcPr>
                  <w:tcW w:w="647" w:type="pct"/>
                </w:tcPr>
                <w:p>
                  <w:pPr>
                    <w:jc w:val="center"/>
                    <w:rPr>
                      <w:rFonts w:ascii="宋体" w:hAnsi="宋体"/>
                      <w:szCs w:val="21"/>
                    </w:rPr>
                  </w:pPr>
                </w:p>
              </w:tc>
              <w:tc>
                <w:tcPr>
                  <w:tcW w:w="755" w:type="pct"/>
                </w:tcPr>
                <w:p>
                  <w:pPr>
                    <w:jc w:val="center"/>
                    <w:rPr>
                      <w:rFonts w:ascii="宋体" w:hAnsi="宋体"/>
                      <w:szCs w:val="21"/>
                    </w:rPr>
                  </w:pPr>
                  <w:r>
                    <w:rPr>
                      <w:rFonts w:hint="eastAsia" w:ascii="宋体" w:hAnsi="宋体"/>
                      <w:szCs w:val="21"/>
                    </w:rPr>
                    <w:t>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2222" w:type="pct"/>
                </w:tcPr>
                <w:p>
                  <w:pPr>
                    <w:jc w:val="left"/>
                    <w:rPr>
                      <w:rFonts w:ascii="宋体" w:hAnsi="宋体"/>
                      <w:szCs w:val="21"/>
                    </w:rPr>
                  </w:pPr>
                  <w:r>
                    <w:rPr>
                      <w:rFonts w:hint="eastAsia" w:ascii="宋体" w:hAnsi="宋体"/>
                      <w:szCs w:val="21"/>
                    </w:rPr>
                    <w:t xml:space="preserve">8山斑鸠 </w:t>
                  </w:r>
                  <w:r>
                    <w:rPr>
                      <w:rFonts w:hint="eastAsia" w:ascii="宋体" w:hAnsi="宋体"/>
                      <w:i/>
                      <w:szCs w:val="21"/>
                    </w:rPr>
                    <w:t>Streptopelia arientalis</w:t>
                  </w:r>
                </w:p>
              </w:tc>
              <w:tc>
                <w:tcPr>
                  <w:tcW w:w="486" w:type="pct"/>
                </w:tcPr>
                <w:p>
                  <w:pPr>
                    <w:jc w:val="center"/>
                    <w:rPr>
                      <w:rFonts w:ascii="宋体" w:hAnsi="宋体"/>
                      <w:szCs w:val="21"/>
                    </w:rPr>
                  </w:pPr>
                  <w:r>
                    <w:rPr>
                      <w:rFonts w:hint="eastAsia" w:ascii="宋体" w:hAnsi="宋体"/>
                      <w:szCs w:val="21"/>
                    </w:rPr>
                    <w:t>R</w:t>
                  </w:r>
                </w:p>
              </w:tc>
              <w:tc>
                <w:tcPr>
                  <w:tcW w:w="485" w:type="pct"/>
                </w:tcPr>
                <w:p>
                  <w:pPr>
                    <w:jc w:val="center"/>
                    <w:rPr>
                      <w:rFonts w:ascii="宋体" w:hAnsi="宋体"/>
                      <w:szCs w:val="21"/>
                    </w:rPr>
                  </w:pPr>
                  <w:r>
                    <w:rPr>
                      <w:rFonts w:hint="eastAsia" w:ascii="宋体" w:hAnsi="宋体"/>
                      <w:szCs w:val="21"/>
                    </w:rPr>
                    <w:t>E</w:t>
                  </w:r>
                </w:p>
              </w:tc>
              <w:tc>
                <w:tcPr>
                  <w:tcW w:w="405" w:type="pct"/>
                </w:tcPr>
                <w:p>
                  <w:pPr>
                    <w:jc w:val="center"/>
                    <w:rPr>
                      <w:rFonts w:ascii="宋体" w:hAnsi="宋体"/>
                      <w:szCs w:val="21"/>
                    </w:rPr>
                  </w:pPr>
                  <w:r>
                    <w:rPr>
                      <w:rFonts w:hint="eastAsia" w:ascii="宋体" w:hAnsi="宋体"/>
                      <w:szCs w:val="21"/>
                    </w:rPr>
                    <w:t>古</w:t>
                  </w:r>
                </w:p>
              </w:tc>
              <w:tc>
                <w:tcPr>
                  <w:tcW w:w="647" w:type="pct"/>
                </w:tcPr>
                <w:p>
                  <w:pPr>
                    <w:jc w:val="center"/>
                    <w:rPr>
                      <w:rFonts w:ascii="宋体" w:hAnsi="宋体"/>
                      <w:szCs w:val="21"/>
                    </w:rPr>
                  </w:pPr>
                </w:p>
              </w:tc>
              <w:tc>
                <w:tcPr>
                  <w:tcW w:w="755" w:type="pct"/>
                </w:tcPr>
                <w:p>
                  <w:pPr>
                    <w:jc w:val="center"/>
                    <w:rPr>
                      <w:rFonts w:ascii="宋体" w:hAnsi="宋体"/>
                      <w:szCs w:val="21"/>
                    </w:rPr>
                  </w:pPr>
                  <w:r>
                    <w:rPr>
                      <w:rFonts w:hint="eastAsia" w:ascii="宋体" w:hAnsi="宋体"/>
                      <w:szCs w:val="21"/>
                    </w:rPr>
                    <w:t>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2222" w:type="pct"/>
                </w:tcPr>
                <w:p>
                  <w:pPr>
                    <w:jc w:val="left"/>
                    <w:rPr>
                      <w:rFonts w:ascii="宋体" w:hAnsi="宋体"/>
                      <w:szCs w:val="21"/>
                    </w:rPr>
                  </w:pPr>
                  <w:r>
                    <w:rPr>
                      <w:rFonts w:hint="eastAsia" w:ascii="宋体" w:hAnsi="宋体"/>
                      <w:szCs w:val="21"/>
                    </w:rPr>
                    <w:t>四 鹃形目 CUCULIFORMES</w:t>
                  </w:r>
                </w:p>
              </w:tc>
              <w:tc>
                <w:tcPr>
                  <w:tcW w:w="486" w:type="pct"/>
                </w:tcPr>
                <w:p>
                  <w:pPr>
                    <w:jc w:val="center"/>
                    <w:rPr>
                      <w:rFonts w:ascii="宋体" w:hAnsi="宋体"/>
                      <w:szCs w:val="21"/>
                    </w:rPr>
                  </w:pPr>
                </w:p>
              </w:tc>
              <w:tc>
                <w:tcPr>
                  <w:tcW w:w="485" w:type="pct"/>
                </w:tcPr>
                <w:p>
                  <w:pPr>
                    <w:jc w:val="center"/>
                    <w:rPr>
                      <w:rFonts w:ascii="宋体" w:hAnsi="宋体"/>
                      <w:szCs w:val="21"/>
                    </w:rPr>
                  </w:pPr>
                </w:p>
              </w:tc>
              <w:tc>
                <w:tcPr>
                  <w:tcW w:w="405" w:type="pct"/>
                </w:tcPr>
                <w:p>
                  <w:pPr>
                    <w:jc w:val="center"/>
                    <w:rPr>
                      <w:rFonts w:ascii="宋体" w:hAnsi="宋体"/>
                      <w:szCs w:val="21"/>
                    </w:rPr>
                  </w:pPr>
                </w:p>
              </w:tc>
              <w:tc>
                <w:tcPr>
                  <w:tcW w:w="647" w:type="pct"/>
                </w:tcPr>
                <w:p>
                  <w:pPr>
                    <w:jc w:val="center"/>
                    <w:rPr>
                      <w:rFonts w:ascii="宋体" w:hAnsi="宋体"/>
                      <w:szCs w:val="21"/>
                    </w:rPr>
                  </w:pPr>
                </w:p>
              </w:tc>
              <w:tc>
                <w:tcPr>
                  <w:tcW w:w="755" w:type="pct"/>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2222" w:type="pct"/>
                </w:tcPr>
                <w:p>
                  <w:pPr>
                    <w:jc w:val="left"/>
                    <w:rPr>
                      <w:rFonts w:ascii="宋体" w:hAnsi="宋体"/>
                      <w:szCs w:val="21"/>
                    </w:rPr>
                  </w:pPr>
                  <w:r>
                    <w:rPr>
                      <w:rFonts w:hint="eastAsia" w:ascii="宋体" w:hAnsi="宋体"/>
                      <w:szCs w:val="21"/>
                    </w:rPr>
                    <w:t>（六）杜鹃科Cuculidae</w:t>
                  </w:r>
                </w:p>
              </w:tc>
              <w:tc>
                <w:tcPr>
                  <w:tcW w:w="486" w:type="pct"/>
                </w:tcPr>
                <w:p>
                  <w:pPr>
                    <w:jc w:val="center"/>
                    <w:rPr>
                      <w:rFonts w:ascii="宋体" w:hAnsi="宋体"/>
                      <w:szCs w:val="21"/>
                    </w:rPr>
                  </w:pPr>
                </w:p>
              </w:tc>
              <w:tc>
                <w:tcPr>
                  <w:tcW w:w="485" w:type="pct"/>
                </w:tcPr>
                <w:p>
                  <w:pPr>
                    <w:jc w:val="center"/>
                    <w:rPr>
                      <w:rFonts w:ascii="宋体" w:hAnsi="宋体"/>
                      <w:szCs w:val="21"/>
                    </w:rPr>
                  </w:pPr>
                </w:p>
              </w:tc>
              <w:tc>
                <w:tcPr>
                  <w:tcW w:w="405" w:type="pct"/>
                </w:tcPr>
                <w:p>
                  <w:pPr>
                    <w:jc w:val="center"/>
                    <w:rPr>
                      <w:rFonts w:ascii="宋体" w:hAnsi="宋体"/>
                      <w:szCs w:val="21"/>
                    </w:rPr>
                  </w:pPr>
                </w:p>
              </w:tc>
              <w:tc>
                <w:tcPr>
                  <w:tcW w:w="647" w:type="pct"/>
                </w:tcPr>
                <w:p>
                  <w:pPr>
                    <w:jc w:val="center"/>
                    <w:rPr>
                      <w:rFonts w:ascii="宋体" w:hAnsi="宋体"/>
                      <w:szCs w:val="21"/>
                    </w:rPr>
                  </w:pPr>
                </w:p>
              </w:tc>
              <w:tc>
                <w:tcPr>
                  <w:tcW w:w="755" w:type="pct"/>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2222" w:type="pct"/>
                </w:tcPr>
                <w:p>
                  <w:pPr>
                    <w:jc w:val="left"/>
                    <w:rPr>
                      <w:rFonts w:ascii="宋体" w:hAnsi="宋体"/>
                      <w:szCs w:val="21"/>
                    </w:rPr>
                  </w:pPr>
                  <w:r>
                    <w:rPr>
                      <w:rFonts w:hint="eastAsia" w:ascii="宋体" w:hAnsi="宋体"/>
                      <w:szCs w:val="21"/>
                    </w:rPr>
                    <w:t>9嗓鹃</w:t>
                  </w:r>
                  <w:r>
                    <w:rPr>
                      <w:rFonts w:hint="eastAsia" w:ascii="宋体" w:hAnsi="宋体"/>
                      <w:i/>
                      <w:szCs w:val="21"/>
                    </w:rPr>
                    <w:t>Eudynamys scolopacaus</w:t>
                  </w:r>
                </w:p>
              </w:tc>
              <w:tc>
                <w:tcPr>
                  <w:tcW w:w="486" w:type="pct"/>
                </w:tcPr>
                <w:p>
                  <w:pPr>
                    <w:jc w:val="center"/>
                    <w:rPr>
                      <w:rFonts w:ascii="宋体" w:hAnsi="宋体"/>
                      <w:szCs w:val="21"/>
                    </w:rPr>
                  </w:pPr>
                  <w:r>
                    <w:rPr>
                      <w:rFonts w:hint="eastAsia" w:ascii="宋体" w:hAnsi="宋体"/>
                      <w:szCs w:val="21"/>
                    </w:rPr>
                    <w:t>S</w:t>
                  </w:r>
                </w:p>
              </w:tc>
              <w:tc>
                <w:tcPr>
                  <w:tcW w:w="485" w:type="pct"/>
                </w:tcPr>
                <w:p>
                  <w:pPr>
                    <w:jc w:val="center"/>
                    <w:rPr>
                      <w:rFonts w:ascii="宋体" w:hAnsi="宋体"/>
                      <w:szCs w:val="21"/>
                    </w:rPr>
                  </w:pPr>
                  <w:r>
                    <w:rPr>
                      <w:rFonts w:hint="eastAsia" w:ascii="宋体" w:hAnsi="宋体"/>
                      <w:szCs w:val="21"/>
                    </w:rPr>
                    <w:t>W</w:t>
                  </w:r>
                </w:p>
              </w:tc>
              <w:tc>
                <w:tcPr>
                  <w:tcW w:w="405" w:type="pct"/>
                </w:tcPr>
                <w:p>
                  <w:pPr>
                    <w:jc w:val="center"/>
                    <w:rPr>
                      <w:rFonts w:ascii="宋体" w:hAnsi="宋体"/>
                      <w:szCs w:val="21"/>
                    </w:rPr>
                  </w:pPr>
                  <w:r>
                    <w:rPr>
                      <w:rFonts w:hint="eastAsia" w:ascii="宋体" w:hAnsi="宋体"/>
                      <w:szCs w:val="21"/>
                    </w:rPr>
                    <w:t>东</w:t>
                  </w:r>
                </w:p>
              </w:tc>
              <w:tc>
                <w:tcPr>
                  <w:tcW w:w="647" w:type="pct"/>
                </w:tcPr>
                <w:p>
                  <w:pPr>
                    <w:jc w:val="center"/>
                    <w:rPr>
                      <w:rFonts w:ascii="宋体" w:hAnsi="宋体"/>
                      <w:szCs w:val="21"/>
                    </w:rPr>
                  </w:pPr>
                </w:p>
              </w:tc>
              <w:tc>
                <w:tcPr>
                  <w:tcW w:w="755" w:type="pct"/>
                </w:tcPr>
                <w:p>
                  <w:pPr>
                    <w:jc w:val="center"/>
                    <w:rPr>
                      <w:rFonts w:ascii="宋体" w:hAnsi="宋体"/>
                      <w:szCs w:val="21"/>
                    </w:rPr>
                  </w:pPr>
                  <w:r>
                    <w:rPr>
                      <w:rFonts w:hint="eastAsia" w:ascii="宋体" w:hAnsi="宋体"/>
                      <w:szCs w:val="21"/>
                    </w:rPr>
                    <w:t>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2222" w:type="pct"/>
                </w:tcPr>
                <w:p>
                  <w:pPr>
                    <w:jc w:val="left"/>
                    <w:rPr>
                      <w:rFonts w:ascii="宋体" w:hAnsi="宋体"/>
                      <w:szCs w:val="21"/>
                    </w:rPr>
                  </w:pPr>
                  <w:r>
                    <w:rPr>
                      <w:rFonts w:hint="eastAsia" w:ascii="宋体" w:hAnsi="宋体"/>
                      <w:szCs w:val="21"/>
                    </w:rPr>
                    <w:t>五 佛法僧目CORACIIFORMES</w:t>
                  </w:r>
                </w:p>
              </w:tc>
              <w:tc>
                <w:tcPr>
                  <w:tcW w:w="486" w:type="pct"/>
                </w:tcPr>
                <w:p>
                  <w:pPr>
                    <w:jc w:val="center"/>
                    <w:rPr>
                      <w:rFonts w:ascii="宋体" w:hAnsi="宋体"/>
                      <w:szCs w:val="21"/>
                    </w:rPr>
                  </w:pPr>
                </w:p>
              </w:tc>
              <w:tc>
                <w:tcPr>
                  <w:tcW w:w="485" w:type="pct"/>
                </w:tcPr>
                <w:p>
                  <w:pPr>
                    <w:jc w:val="center"/>
                    <w:rPr>
                      <w:rFonts w:ascii="宋体" w:hAnsi="宋体"/>
                      <w:szCs w:val="21"/>
                    </w:rPr>
                  </w:pPr>
                </w:p>
              </w:tc>
              <w:tc>
                <w:tcPr>
                  <w:tcW w:w="405" w:type="pct"/>
                </w:tcPr>
                <w:p>
                  <w:pPr>
                    <w:jc w:val="center"/>
                    <w:rPr>
                      <w:rFonts w:ascii="宋体" w:hAnsi="宋体"/>
                      <w:szCs w:val="21"/>
                    </w:rPr>
                  </w:pPr>
                </w:p>
              </w:tc>
              <w:tc>
                <w:tcPr>
                  <w:tcW w:w="647" w:type="pct"/>
                </w:tcPr>
                <w:p>
                  <w:pPr>
                    <w:jc w:val="center"/>
                    <w:rPr>
                      <w:rFonts w:ascii="宋体" w:hAnsi="宋体"/>
                      <w:szCs w:val="21"/>
                    </w:rPr>
                  </w:pPr>
                </w:p>
              </w:tc>
              <w:tc>
                <w:tcPr>
                  <w:tcW w:w="755" w:type="pct"/>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2222" w:type="pct"/>
                </w:tcPr>
                <w:p>
                  <w:pPr>
                    <w:jc w:val="left"/>
                    <w:rPr>
                      <w:rFonts w:ascii="宋体" w:hAnsi="宋体"/>
                      <w:szCs w:val="21"/>
                    </w:rPr>
                  </w:pPr>
                  <w:r>
                    <w:rPr>
                      <w:rFonts w:hint="eastAsia" w:ascii="宋体" w:hAnsi="宋体"/>
                      <w:szCs w:val="21"/>
                    </w:rPr>
                    <w:t>（七）翠鸟科 Alcedinidae</w:t>
                  </w:r>
                </w:p>
              </w:tc>
              <w:tc>
                <w:tcPr>
                  <w:tcW w:w="486" w:type="pct"/>
                </w:tcPr>
                <w:p>
                  <w:pPr>
                    <w:jc w:val="center"/>
                    <w:rPr>
                      <w:rFonts w:ascii="宋体" w:hAnsi="宋体"/>
                      <w:szCs w:val="21"/>
                    </w:rPr>
                  </w:pPr>
                </w:p>
              </w:tc>
              <w:tc>
                <w:tcPr>
                  <w:tcW w:w="485" w:type="pct"/>
                </w:tcPr>
                <w:p>
                  <w:pPr>
                    <w:jc w:val="center"/>
                    <w:rPr>
                      <w:rFonts w:ascii="宋体" w:hAnsi="宋体"/>
                      <w:szCs w:val="21"/>
                    </w:rPr>
                  </w:pPr>
                </w:p>
              </w:tc>
              <w:tc>
                <w:tcPr>
                  <w:tcW w:w="405" w:type="pct"/>
                </w:tcPr>
                <w:p>
                  <w:pPr>
                    <w:jc w:val="center"/>
                    <w:rPr>
                      <w:rFonts w:ascii="宋体" w:hAnsi="宋体"/>
                      <w:szCs w:val="21"/>
                    </w:rPr>
                  </w:pPr>
                </w:p>
              </w:tc>
              <w:tc>
                <w:tcPr>
                  <w:tcW w:w="647" w:type="pct"/>
                </w:tcPr>
                <w:p>
                  <w:pPr>
                    <w:jc w:val="center"/>
                    <w:rPr>
                      <w:rFonts w:ascii="宋体" w:hAnsi="宋体"/>
                      <w:szCs w:val="21"/>
                    </w:rPr>
                  </w:pPr>
                </w:p>
              </w:tc>
              <w:tc>
                <w:tcPr>
                  <w:tcW w:w="755" w:type="pct"/>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2222" w:type="pct"/>
                </w:tcPr>
                <w:p>
                  <w:pPr>
                    <w:jc w:val="left"/>
                    <w:rPr>
                      <w:rFonts w:ascii="宋体" w:hAnsi="宋体"/>
                      <w:szCs w:val="21"/>
                    </w:rPr>
                  </w:pPr>
                  <w:r>
                    <w:rPr>
                      <w:rFonts w:hint="eastAsia" w:ascii="宋体" w:hAnsi="宋体"/>
                      <w:szCs w:val="21"/>
                    </w:rPr>
                    <w:t>10普通翠鸟</w:t>
                  </w:r>
                  <w:r>
                    <w:rPr>
                      <w:rFonts w:hint="eastAsia" w:ascii="宋体" w:hAnsi="宋体"/>
                      <w:i/>
                      <w:szCs w:val="21"/>
                    </w:rPr>
                    <w:t>Alcedo atthis</w:t>
                  </w:r>
                </w:p>
              </w:tc>
              <w:tc>
                <w:tcPr>
                  <w:tcW w:w="486" w:type="pct"/>
                </w:tcPr>
                <w:p>
                  <w:pPr>
                    <w:jc w:val="center"/>
                    <w:rPr>
                      <w:rFonts w:ascii="宋体" w:hAnsi="宋体"/>
                      <w:szCs w:val="21"/>
                    </w:rPr>
                  </w:pPr>
                  <w:r>
                    <w:rPr>
                      <w:rFonts w:hint="eastAsia" w:ascii="宋体" w:hAnsi="宋体"/>
                      <w:szCs w:val="21"/>
                    </w:rPr>
                    <w:t>R</w:t>
                  </w:r>
                </w:p>
              </w:tc>
              <w:tc>
                <w:tcPr>
                  <w:tcW w:w="485" w:type="pct"/>
                </w:tcPr>
                <w:p>
                  <w:pPr>
                    <w:jc w:val="center"/>
                    <w:rPr>
                      <w:rFonts w:ascii="宋体" w:hAnsi="宋体"/>
                      <w:szCs w:val="21"/>
                    </w:rPr>
                  </w:pPr>
                  <w:r>
                    <w:rPr>
                      <w:rFonts w:hint="eastAsia" w:ascii="宋体" w:hAnsi="宋体"/>
                      <w:szCs w:val="21"/>
                    </w:rPr>
                    <w:t>O</w:t>
                  </w:r>
                </w:p>
              </w:tc>
              <w:tc>
                <w:tcPr>
                  <w:tcW w:w="405" w:type="pct"/>
                </w:tcPr>
                <w:p>
                  <w:pPr>
                    <w:jc w:val="center"/>
                    <w:rPr>
                      <w:rFonts w:ascii="宋体" w:hAnsi="宋体"/>
                      <w:szCs w:val="21"/>
                    </w:rPr>
                  </w:pPr>
                  <w:r>
                    <w:rPr>
                      <w:rFonts w:hint="eastAsia" w:ascii="宋体" w:hAnsi="宋体"/>
                      <w:szCs w:val="21"/>
                    </w:rPr>
                    <w:t>广</w:t>
                  </w:r>
                </w:p>
              </w:tc>
              <w:tc>
                <w:tcPr>
                  <w:tcW w:w="647" w:type="pct"/>
                </w:tcPr>
                <w:p>
                  <w:pPr>
                    <w:jc w:val="center"/>
                    <w:rPr>
                      <w:rFonts w:ascii="宋体" w:hAnsi="宋体"/>
                      <w:szCs w:val="21"/>
                    </w:rPr>
                  </w:pPr>
                </w:p>
              </w:tc>
              <w:tc>
                <w:tcPr>
                  <w:tcW w:w="755" w:type="pct"/>
                </w:tcPr>
                <w:p>
                  <w:pPr>
                    <w:jc w:val="center"/>
                    <w:rPr>
                      <w:rFonts w:ascii="宋体" w:hAnsi="宋体"/>
                      <w:szCs w:val="21"/>
                    </w:rPr>
                  </w:pPr>
                  <w:r>
                    <w:rPr>
                      <w:rFonts w:hint="eastAsia" w:ascii="宋体" w:hAnsi="宋体"/>
                      <w:szCs w:val="21"/>
                    </w:rPr>
                    <w:t>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2222" w:type="pct"/>
                </w:tcPr>
                <w:p>
                  <w:pPr>
                    <w:jc w:val="left"/>
                    <w:rPr>
                      <w:rFonts w:ascii="宋体" w:hAnsi="宋体"/>
                      <w:szCs w:val="21"/>
                    </w:rPr>
                  </w:pPr>
                  <w:r>
                    <w:rPr>
                      <w:rFonts w:hint="eastAsia" w:ascii="宋体" w:hAnsi="宋体"/>
                      <w:szCs w:val="21"/>
                    </w:rPr>
                    <w:t>六 戴胜目UPUPIFORMERS</w:t>
                  </w:r>
                </w:p>
              </w:tc>
              <w:tc>
                <w:tcPr>
                  <w:tcW w:w="486" w:type="pct"/>
                </w:tcPr>
                <w:p>
                  <w:pPr>
                    <w:jc w:val="center"/>
                    <w:rPr>
                      <w:rFonts w:ascii="宋体" w:hAnsi="宋体"/>
                      <w:szCs w:val="21"/>
                    </w:rPr>
                  </w:pPr>
                </w:p>
              </w:tc>
              <w:tc>
                <w:tcPr>
                  <w:tcW w:w="485" w:type="pct"/>
                </w:tcPr>
                <w:p>
                  <w:pPr>
                    <w:jc w:val="center"/>
                    <w:rPr>
                      <w:rFonts w:ascii="宋体" w:hAnsi="宋体"/>
                      <w:szCs w:val="21"/>
                    </w:rPr>
                  </w:pPr>
                </w:p>
              </w:tc>
              <w:tc>
                <w:tcPr>
                  <w:tcW w:w="405" w:type="pct"/>
                </w:tcPr>
                <w:p>
                  <w:pPr>
                    <w:jc w:val="center"/>
                    <w:rPr>
                      <w:rFonts w:ascii="宋体" w:hAnsi="宋体"/>
                      <w:szCs w:val="21"/>
                    </w:rPr>
                  </w:pPr>
                </w:p>
              </w:tc>
              <w:tc>
                <w:tcPr>
                  <w:tcW w:w="647" w:type="pct"/>
                </w:tcPr>
                <w:p>
                  <w:pPr>
                    <w:jc w:val="center"/>
                    <w:rPr>
                      <w:rFonts w:ascii="宋体" w:hAnsi="宋体"/>
                      <w:szCs w:val="21"/>
                    </w:rPr>
                  </w:pPr>
                </w:p>
              </w:tc>
              <w:tc>
                <w:tcPr>
                  <w:tcW w:w="755" w:type="pct"/>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2222" w:type="pct"/>
                </w:tcPr>
                <w:p>
                  <w:pPr>
                    <w:jc w:val="left"/>
                    <w:rPr>
                      <w:rFonts w:ascii="宋体" w:hAnsi="宋体"/>
                      <w:szCs w:val="21"/>
                    </w:rPr>
                  </w:pPr>
                  <w:r>
                    <w:rPr>
                      <w:rFonts w:hint="eastAsia" w:ascii="宋体" w:hAnsi="宋体"/>
                      <w:szCs w:val="21"/>
                    </w:rPr>
                    <w:t>（八） 戴胜科 Upupidae</w:t>
                  </w:r>
                </w:p>
              </w:tc>
              <w:tc>
                <w:tcPr>
                  <w:tcW w:w="486" w:type="pct"/>
                </w:tcPr>
                <w:p>
                  <w:pPr>
                    <w:jc w:val="center"/>
                    <w:rPr>
                      <w:rFonts w:ascii="宋体" w:hAnsi="宋体"/>
                      <w:szCs w:val="21"/>
                    </w:rPr>
                  </w:pPr>
                </w:p>
              </w:tc>
              <w:tc>
                <w:tcPr>
                  <w:tcW w:w="485" w:type="pct"/>
                </w:tcPr>
                <w:p>
                  <w:pPr>
                    <w:jc w:val="center"/>
                    <w:rPr>
                      <w:rFonts w:ascii="宋体" w:hAnsi="宋体"/>
                      <w:szCs w:val="21"/>
                    </w:rPr>
                  </w:pPr>
                </w:p>
              </w:tc>
              <w:tc>
                <w:tcPr>
                  <w:tcW w:w="405" w:type="pct"/>
                </w:tcPr>
                <w:p>
                  <w:pPr>
                    <w:jc w:val="center"/>
                    <w:rPr>
                      <w:rFonts w:ascii="宋体" w:hAnsi="宋体"/>
                      <w:szCs w:val="21"/>
                    </w:rPr>
                  </w:pPr>
                </w:p>
              </w:tc>
              <w:tc>
                <w:tcPr>
                  <w:tcW w:w="647" w:type="pct"/>
                </w:tcPr>
                <w:p>
                  <w:pPr>
                    <w:jc w:val="center"/>
                    <w:rPr>
                      <w:rFonts w:ascii="宋体" w:hAnsi="宋体"/>
                      <w:szCs w:val="21"/>
                    </w:rPr>
                  </w:pPr>
                </w:p>
              </w:tc>
              <w:tc>
                <w:tcPr>
                  <w:tcW w:w="755" w:type="pct"/>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2222" w:type="pct"/>
                </w:tcPr>
                <w:p>
                  <w:pPr>
                    <w:jc w:val="left"/>
                    <w:rPr>
                      <w:rFonts w:ascii="宋体" w:hAnsi="宋体"/>
                      <w:szCs w:val="21"/>
                    </w:rPr>
                  </w:pPr>
                  <w:r>
                    <w:rPr>
                      <w:rFonts w:hint="eastAsia" w:ascii="宋体" w:hAnsi="宋体"/>
                      <w:szCs w:val="21"/>
                    </w:rPr>
                    <w:t>11戴胜</w:t>
                  </w:r>
                  <w:r>
                    <w:rPr>
                      <w:rFonts w:hint="eastAsia" w:ascii="宋体" w:hAnsi="宋体"/>
                      <w:i/>
                      <w:szCs w:val="21"/>
                    </w:rPr>
                    <w:t>Upupa epops</w:t>
                  </w:r>
                </w:p>
              </w:tc>
              <w:tc>
                <w:tcPr>
                  <w:tcW w:w="486" w:type="pct"/>
                </w:tcPr>
                <w:p>
                  <w:pPr>
                    <w:jc w:val="center"/>
                    <w:rPr>
                      <w:rFonts w:ascii="宋体" w:hAnsi="宋体"/>
                      <w:szCs w:val="21"/>
                    </w:rPr>
                  </w:pPr>
                  <w:r>
                    <w:rPr>
                      <w:rFonts w:hint="eastAsia" w:ascii="宋体" w:hAnsi="宋体"/>
                      <w:szCs w:val="21"/>
                    </w:rPr>
                    <w:t>S</w:t>
                  </w:r>
                </w:p>
              </w:tc>
              <w:tc>
                <w:tcPr>
                  <w:tcW w:w="485" w:type="pct"/>
                </w:tcPr>
                <w:p>
                  <w:pPr>
                    <w:jc w:val="center"/>
                    <w:rPr>
                      <w:rFonts w:ascii="宋体" w:hAnsi="宋体"/>
                      <w:szCs w:val="21"/>
                    </w:rPr>
                  </w:pPr>
                  <w:r>
                    <w:rPr>
                      <w:rFonts w:hint="eastAsia" w:ascii="宋体" w:hAnsi="宋体"/>
                      <w:szCs w:val="21"/>
                    </w:rPr>
                    <w:t>O</w:t>
                  </w:r>
                </w:p>
              </w:tc>
              <w:tc>
                <w:tcPr>
                  <w:tcW w:w="405" w:type="pct"/>
                </w:tcPr>
                <w:p>
                  <w:pPr>
                    <w:jc w:val="center"/>
                    <w:rPr>
                      <w:rFonts w:ascii="宋体" w:hAnsi="宋体"/>
                      <w:szCs w:val="21"/>
                    </w:rPr>
                  </w:pPr>
                  <w:r>
                    <w:rPr>
                      <w:rFonts w:hint="eastAsia" w:ascii="宋体" w:hAnsi="宋体"/>
                      <w:szCs w:val="21"/>
                    </w:rPr>
                    <w:t>广</w:t>
                  </w:r>
                </w:p>
              </w:tc>
              <w:tc>
                <w:tcPr>
                  <w:tcW w:w="647" w:type="pct"/>
                </w:tcPr>
                <w:p>
                  <w:pPr>
                    <w:jc w:val="center"/>
                    <w:rPr>
                      <w:rFonts w:ascii="宋体" w:hAnsi="宋体"/>
                      <w:szCs w:val="21"/>
                    </w:rPr>
                  </w:pPr>
                </w:p>
              </w:tc>
              <w:tc>
                <w:tcPr>
                  <w:tcW w:w="755" w:type="pct"/>
                </w:tcPr>
                <w:p>
                  <w:pPr>
                    <w:jc w:val="center"/>
                    <w:rPr>
                      <w:rFonts w:ascii="宋体" w:hAnsi="宋体"/>
                      <w:szCs w:val="21"/>
                    </w:rPr>
                  </w:pPr>
                  <w:r>
                    <w:rPr>
                      <w:rFonts w:hint="eastAsia" w:ascii="宋体" w:hAnsi="宋体"/>
                      <w:szCs w:val="21"/>
                    </w:rPr>
                    <w:t>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2222" w:type="pct"/>
                </w:tcPr>
                <w:p>
                  <w:pPr>
                    <w:jc w:val="left"/>
                    <w:rPr>
                      <w:rFonts w:ascii="宋体" w:hAnsi="宋体"/>
                      <w:szCs w:val="21"/>
                    </w:rPr>
                  </w:pPr>
                  <w:r>
                    <w:rPr>
                      <w:rFonts w:hint="eastAsia" w:ascii="宋体" w:hAnsi="宋体"/>
                      <w:szCs w:val="21"/>
                    </w:rPr>
                    <w:t>七 雀形目 PASSERIFORMES</w:t>
                  </w:r>
                </w:p>
              </w:tc>
              <w:tc>
                <w:tcPr>
                  <w:tcW w:w="486" w:type="pct"/>
                </w:tcPr>
                <w:p>
                  <w:pPr>
                    <w:jc w:val="center"/>
                    <w:rPr>
                      <w:rFonts w:ascii="宋体" w:hAnsi="宋体"/>
                      <w:szCs w:val="21"/>
                    </w:rPr>
                  </w:pPr>
                </w:p>
              </w:tc>
              <w:tc>
                <w:tcPr>
                  <w:tcW w:w="485" w:type="pct"/>
                </w:tcPr>
                <w:p>
                  <w:pPr>
                    <w:jc w:val="center"/>
                    <w:rPr>
                      <w:rFonts w:ascii="宋体" w:hAnsi="宋体"/>
                      <w:szCs w:val="21"/>
                    </w:rPr>
                  </w:pPr>
                </w:p>
              </w:tc>
              <w:tc>
                <w:tcPr>
                  <w:tcW w:w="405" w:type="pct"/>
                </w:tcPr>
                <w:p>
                  <w:pPr>
                    <w:jc w:val="center"/>
                    <w:rPr>
                      <w:rFonts w:ascii="宋体" w:hAnsi="宋体"/>
                      <w:szCs w:val="21"/>
                    </w:rPr>
                  </w:pPr>
                </w:p>
              </w:tc>
              <w:tc>
                <w:tcPr>
                  <w:tcW w:w="647" w:type="pct"/>
                </w:tcPr>
                <w:p>
                  <w:pPr>
                    <w:jc w:val="center"/>
                    <w:rPr>
                      <w:rFonts w:ascii="宋体" w:hAnsi="宋体"/>
                      <w:szCs w:val="21"/>
                    </w:rPr>
                  </w:pPr>
                </w:p>
              </w:tc>
              <w:tc>
                <w:tcPr>
                  <w:tcW w:w="755" w:type="pct"/>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2222" w:type="pct"/>
                </w:tcPr>
                <w:p>
                  <w:pPr>
                    <w:jc w:val="left"/>
                    <w:rPr>
                      <w:rFonts w:ascii="宋体" w:hAnsi="宋体"/>
                      <w:szCs w:val="21"/>
                    </w:rPr>
                  </w:pPr>
                  <w:r>
                    <w:rPr>
                      <w:rFonts w:hint="eastAsia" w:ascii="宋体" w:hAnsi="宋体"/>
                      <w:szCs w:val="21"/>
                    </w:rPr>
                    <w:t>（九）燕科Hiundidae</w:t>
                  </w:r>
                </w:p>
              </w:tc>
              <w:tc>
                <w:tcPr>
                  <w:tcW w:w="486" w:type="pct"/>
                </w:tcPr>
                <w:p>
                  <w:pPr>
                    <w:jc w:val="center"/>
                    <w:rPr>
                      <w:rFonts w:ascii="宋体" w:hAnsi="宋体"/>
                      <w:szCs w:val="21"/>
                    </w:rPr>
                  </w:pPr>
                </w:p>
              </w:tc>
              <w:tc>
                <w:tcPr>
                  <w:tcW w:w="485" w:type="pct"/>
                </w:tcPr>
                <w:p>
                  <w:pPr>
                    <w:jc w:val="center"/>
                    <w:rPr>
                      <w:rFonts w:ascii="宋体" w:hAnsi="宋体"/>
                      <w:szCs w:val="21"/>
                    </w:rPr>
                  </w:pPr>
                </w:p>
              </w:tc>
              <w:tc>
                <w:tcPr>
                  <w:tcW w:w="405" w:type="pct"/>
                </w:tcPr>
                <w:p>
                  <w:pPr>
                    <w:jc w:val="center"/>
                    <w:rPr>
                      <w:rFonts w:ascii="宋体" w:hAnsi="宋体"/>
                      <w:szCs w:val="21"/>
                    </w:rPr>
                  </w:pPr>
                </w:p>
              </w:tc>
              <w:tc>
                <w:tcPr>
                  <w:tcW w:w="647" w:type="pct"/>
                </w:tcPr>
                <w:p>
                  <w:pPr>
                    <w:jc w:val="center"/>
                    <w:rPr>
                      <w:rFonts w:ascii="宋体" w:hAnsi="宋体"/>
                      <w:szCs w:val="21"/>
                    </w:rPr>
                  </w:pPr>
                </w:p>
              </w:tc>
              <w:tc>
                <w:tcPr>
                  <w:tcW w:w="755" w:type="pct"/>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2222" w:type="pct"/>
                </w:tcPr>
                <w:p>
                  <w:pPr>
                    <w:jc w:val="left"/>
                    <w:rPr>
                      <w:rFonts w:ascii="宋体" w:hAnsi="宋体"/>
                      <w:szCs w:val="21"/>
                    </w:rPr>
                  </w:pPr>
                  <w:r>
                    <w:rPr>
                      <w:rFonts w:hint="eastAsia" w:ascii="宋体" w:hAnsi="宋体"/>
                      <w:szCs w:val="21"/>
                    </w:rPr>
                    <w:t>12家燕</w:t>
                  </w:r>
                  <w:r>
                    <w:rPr>
                      <w:rFonts w:hint="eastAsia" w:ascii="宋体" w:hAnsi="宋体"/>
                      <w:i/>
                      <w:szCs w:val="21"/>
                    </w:rPr>
                    <w:t>Hirundo rustica</w:t>
                  </w:r>
                </w:p>
              </w:tc>
              <w:tc>
                <w:tcPr>
                  <w:tcW w:w="486" w:type="pct"/>
                </w:tcPr>
                <w:p>
                  <w:pPr>
                    <w:jc w:val="center"/>
                    <w:rPr>
                      <w:rFonts w:ascii="宋体" w:hAnsi="宋体"/>
                      <w:szCs w:val="21"/>
                    </w:rPr>
                  </w:pPr>
                  <w:r>
                    <w:rPr>
                      <w:rFonts w:hint="eastAsia" w:ascii="宋体" w:hAnsi="宋体"/>
                      <w:szCs w:val="21"/>
                    </w:rPr>
                    <w:t>S</w:t>
                  </w:r>
                </w:p>
              </w:tc>
              <w:tc>
                <w:tcPr>
                  <w:tcW w:w="485" w:type="pct"/>
                </w:tcPr>
                <w:p>
                  <w:pPr>
                    <w:jc w:val="center"/>
                    <w:rPr>
                      <w:rFonts w:ascii="宋体" w:hAnsi="宋体"/>
                      <w:szCs w:val="21"/>
                    </w:rPr>
                  </w:pPr>
                  <w:r>
                    <w:rPr>
                      <w:rFonts w:hint="eastAsia" w:ascii="宋体" w:hAnsi="宋体"/>
                      <w:szCs w:val="21"/>
                    </w:rPr>
                    <w:t>C</w:t>
                  </w:r>
                </w:p>
              </w:tc>
              <w:tc>
                <w:tcPr>
                  <w:tcW w:w="405" w:type="pct"/>
                </w:tcPr>
                <w:p>
                  <w:pPr>
                    <w:jc w:val="center"/>
                    <w:rPr>
                      <w:rFonts w:ascii="宋体" w:hAnsi="宋体"/>
                      <w:szCs w:val="21"/>
                    </w:rPr>
                  </w:pPr>
                  <w:r>
                    <w:rPr>
                      <w:rFonts w:hint="eastAsia" w:ascii="宋体" w:hAnsi="宋体"/>
                      <w:szCs w:val="21"/>
                    </w:rPr>
                    <w:t>古</w:t>
                  </w:r>
                </w:p>
              </w:tc>
              <w:tc>
                <w:tcPr>
                  <w:tcW w:w="647" w:type="pct"/>
                </w:tcPr>
                <w:p>
                  <w:pPr>
                    <w:jc w:val="center"/>
                    <w:rPr>
                      <w:rFonts w:ascii="宋体" w:hAnsi="宋体"/>
                      <w:szCs w:val="21"/>
                    </w:rPr>
                  </w:pPr>
                </w:p>
              </w:tc>
              <w:tc>
                <w:tcPr>
                  <w:tcW w:w="755" w:type="pct"/>
                </w:tcPr>
                <w:p>
                  <w:pPr>
                    <w:jc w:val="center"/>
                    <w:rPr>
                      <w:rFonts w:ascii="宋体" w:hAnsi="宋体"/>
                      <w:szCs w:val="21"/>
                    </w:rPr>
                  </w:pPr>
                  <w:r>
                    <w:rPr>
                      <w:rFonts w:hint="eastAsia" w:ascii="宋体" w:hAnsi="宋体"/>
                      <w:szCs w:val="21"/>
                    </w:rPr>
                    <w:t>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2222" w:type="pct"/>
                </w:tcPr>
                <w:p>
                  <w:pPr>
                    <w:jc w:val="left"/>
                    <w:rPr>
                      <w:rFonts w:ascii="宋体" w:hAnsi="宋体"/>
                      <w:szCs w:val="21"/>
                      <w:u w:val="single"/>
                    </w:rPr>
                  </w:pPr>
                  <w:r>
                    <w:rPr>
                      <w:rFonts w:hint="eastAsia" w:ascii="宋体" w:hAnsi="宋体"/>
                      <w:szCs w:val="21"/>
                    </w:rPr>
                    <w:t>（十）</w:t>
                  </w:r>
                  <w:r>
                    <w:rPr>
                      <w:rFonts w:ascii="宋体" w:hAnsi="宋体" w:cs="Arial"/>
                      <w:szCs w:val="21"/>
                    </w:rPr>
                    <w:t>鹡鸰科</w:t>
                  </w:r>
                  <w:r>
                    <w:rPr>
                      <w:rFonts w:hint="eastAsia" w:ascii="宋体" w:hAnsi="宋体"/>
                      <w:szCs w:val="21"/>
                    </w:rPr>
                    <w:t>Motacillidae</w:t>
                  </w:r>
                </w:p>
              </w:tc>
              <w:tc>
                <w:tcPr>
                  <w:tcW w:w="486" w:type="pct"/>
                </w:tcPr>
                <w:p>
                  <w:pPr>
                    <w:jc w:val="center"/>
                    <w:rPr>
                      <w:rFonts w:ascii="宋体" w:hAnsi="宋体"/>
                      <w:szCs w:val="21"/>
                    </w:rPr>
                  </w:pPr>
                </w:p>
              </w:tc>
              <w:tc>
                <w:tcPr>
                  <w:tcW w:w="485" w:type="pct"/>
                </w:tcPr>
                <w:p>
                  <w:pPr>
                    <w:jc w:val="center"/>
                    <w:rPr>
                      <w:rFonts w:ascii="宋体" w:hAnsi="宋体"/>
                      <w:szCs w:val="21"/>
                    </w:rPr>
                  </w:pPr>
                </w:p>
              </w:tc>
              <w:tc>
                <w:tcPr>
                  <w:tcW w:w="405" w:type="pct"/>
                </w:tcPr>
                <w:p>
                  <w:pPr>
                    <w:jc w:val="center"/>
                    <w:rPr>
                      <w:rFonts w:ascii="宋体" w:hAnsi="宋体"/>
                      <w:szCs w:val="21"/>
                    </w:rPr>
                  </w:pPr>
                </w:p>
              </w:tc>
              <w:tc>
                <w:tcPr>
                  <w:tcW w:w="647" w:type="pct"/>
                </w:tcPr>
                <w:p>
                  <w:pPr>
                    <w:jc w:val="center"/>
                    <w:rPr>
                      <w:rFonts w:ascii="宋体" w:hAnsi="宋体"/>
                      <w:szCs w:val="21"/>
                    </w:rPr>
                  </w:pPr>
                </w:p>
              </w:tc>
              <w:tc>
                <w:tcPr>
                  <w:tcW w:w="755" w:type="pct"/>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2222" w:type="pct"/>
                </w:tcPr>
                <w:p>
                  <w:pPr>
                    <w:jc w:val="left"/>
                    <w:rPr>
                      <w:rFonts w:ascii="宋体" w:hAnsi="宋体"/>
                      <w:szCs w:val="21"/>
                    </w:rPr>
                  </w:pPr>
                  <w:r>
                    <w:rPr>
                      <w:rFonts w:hint="eastAsia" w:ascii="宋体" w:hAnsi="宋体"/>
                      <w:szCs w:val="21"/>
                    </w:rPr>
                    <w:t>13白</w:t>
                  </w:r>
                  <w:r>
                    <w:rPr>
                      <w:rFonts w:hint="eastAsia" w:ascii="宋体" w:hAnsi="宋体" w:cs="Arial"/>
                      <w:szCs w:val="21"/>
                    </w:rPr>
                    <w:t>鹡鸰</w:t>
                  </w:r>
                  <w:r>
                    <w:rPr>
                      <w:rFonts w:hint="eastAsia" w:ascii="宋体" w:hAnsi="宋体" w:cs="Arial"/>
                      <w:i/>
                      <w:szCs w:val="21"/>
                    </w:rPr>
                    <w:t>Motacille albe</w:t>
                  </w:r>
                </w:p>
              </w:tc>
              <w:tc>
                <w:tcPr>
                  <w:tcW w:w="486" w:type="pct"/>
                </w:tcPr>
                <w:p>
                  <w:pPr>
                    <w:jc w:val="center"/>
                    <w:rPr>
                      <w:rFonts w:ascii="宋体" w:hAnsi="宋体"/>
                      <w:szCs w:val="21"/>
                    </w:rPr>
                  </w:pPr>
                  <w:r>
                    <w:rPr>
                      <w:rFonts w:hint="eastAsia" w:ascii="宋体" w:hAnsi="宋体"/>
                      <w:szCs w:val="21"/>
                    </w:rPr>
                    <w:t>R</w:t>
                  </w:r>
                </w:p>
              </w:tc>
              <w:tc>
                <w:tcPr>
                  <w:tcW w:w="485" w:type="pct"/>
                </w:tcPr>
                <w:p>
                  <w:pPr>
                    <w:jc w:val="center"/>
                    <w:rPr>
                      <w:rFonts w:ascii="宋体" w:hAnsi="宋体"/>
                      <w:szCs w:val="21"/>
                    </w:rPr>
                  </w:pPr>
                  <w:r>
                    <w:rPr>
                      <w:rFonts w:hint="eastAsia" w:ascii="宋体" w:hAnsi="宋体"/>
                      <w:szCs w:val="21"/>
                    </w:rPr>
                    <w:t>O</w:t>
                  </w:r>
                </w:p>
              </w:tc>
              <w:tc>
                <w:tcPr>
                  <w:tcW w:w="405" w:type="pct"/>
                </w:tcPr>
                <w:p>
                  <w:pPr>
                    <w:jc w:val="center"/>
                    <w:rPr>
                      <w:rFonts w:ascii="宋体" w:hAnsi="宋体"/>
                      <w:szCs w:val="21"/>
                    </w:rPr>
                  </w:pPr>
                  <w:r>
                    <w:rPr>
                      <w:rFonts w:hint="eastAsia" w:ascii="宋体" w:hAnsi="宋体"/>
                      <w:szCs w:val="21"/>
                    </w:rPr>
                    <w:t>广</w:t>
                  </w:r>
                </w:p>
              </w:tc>
              <w:tc>
                <w:tcPr>
                  <w:tcW w:w="647" w:type="pct"/>
                </w:tcPr>
                <w:p>
                  <w:pPr>
                    <w:jc w:val="center"/>
                    <w:rPr>
                      <w:rFonts w:ascii="宋体" w:hAnsi="宋体"/>
                      <w:szCs w:val="21"/>
                    </w:rPr>
                  </w:pPr>
                </w:p>
              </w:tc>
              <w:tc>
                <w:tcPr>
                  <w:tcW w:w="755" w:type="pct"/>
                </w:tcPr>
                <w:p>
                  <w:pPr>
                    <w:jc w:val="center"/>
                    <w:rPr>
                      <w:rFonts w:ascii="宋体" w:hAnsi="宋体"/>
                      <w:szCs w:val="21"/>
                    </w:rPr>
                  </w:pPr>
                  <w:r>
                    <w:rPr>
                      <w:rFonts w:hint="eastAsia" w:ascii="宋体" w:hAnsi="宋体"/>
                      <w:szCs w:val="21"/>
                    </w:rPr>
                    <w:t>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2222" w:type="pct"/>
                </w:tcPr>
                <w:p>
                  <w:pPr>
                    <w:jc w:val="left"/>
                    <w:rPr>
                      <w:rFonts w:ascii="宋体" w:hAnsi="宋体"/>
                      <w:szCs w:val="21"/>
                    </w:rPr>
                  </w:pPr>
                  <w:r>
                    <w:rPr>
                      <w:rFonts w:hint="eastAsia" w:ascii="宋体" w:hAnsi="宋体"/>
                      <w:szCs w:val="21"/>
                    </w:rPr>
                    <w:t>14</w:t>
                  </w:r>
                  <w:r>
                    <w:rPr>
                      <w:rFonts w:ascii="宋体" w:hAnsi="宋体"/>
                      <w:szCs w:val="21"/>
                    </w:rPr>
                    <w:t>树鹨</w:t>
                  </w:r>
                  <w:r>
                    <w:rPr>
                      <w:rFonts w:ascii="宋体" w:hAnsi="宋体"/>
                      <w:i/>
                      <w:szCs w:val="21"/>
                    </w:rPr>
                    <w:t>Anthus hodgsoni</w:t>
                  </w:r>
                </w:p>
              </w:tc>
              <w:tc>
                <w:tcPr>
                  <w:tcW w:w="486" w:type="pct"/>
                </w:tcPr>
                <w:p>
                  <w:pPr>
                    <w:jc w:val="center"/>
                    <w:rPr>
                      <w:rFonts w:ascii="宋体" w:hAnsi="宋体"/>
                      <w:szCs w:val="21"/>
                    </w:rPr>
                  </w:pPr>
                  <w:r>
                    <w:rPr>
                      <w:rFonts w:hint="eastAsia" w:ascii="宋体" w:hAnsi="宋体"/>
                      <w:szCs w:val="21"/>
                    </w:rPr>
                    <w:t>W</w:t>
                  </w:r>
                </w:p>
              </w:tc>
              <w:tc>
                <w:tcPr>
                  <w:tcW w:w="485" w:type="pct"/>
                </w:tcPr>
                <w:p>
                  <w:pPr>
                    <w:jc w:val="center"/>
                    <w:rPr>
                      <w:rFonts w:ascii="宋体" w:hAnsi="宋体"/>
                      <w:szCs w:val="21"/>
                    </w:rPr>
                  </w:pPr>
                  <w:r>
                    <w:rPr>
                      <w:rFonts w:hint="eastAsia" w:ascii="宋体" w:hAnsi="宋体"/>
                      <w:szCs w:val="21"/>
                    </w:rPr>
                    <w:t>M</w:t>
                  </w:r>
                </w:p>
              </w:tc>
              <w:tc>
                <w:tcPr>
                  <w:tcW w:w="405" w:type="pct"/>
                </w:tcPr>
                <w:p>
                  <w:pPr>
                    <w:jc w:val="center"/>
                    <w:rPr>
                      <w:rFonts w:ascii="宋体" w:hAnsi="宋体"/>
                      <w:szCs w:val="21"/>
                    </w:rPr>
                  </w:pPr>
                  <w:r>
                    <w:rPr>
                      <w:rFonts w:hint="eastAsia" w:ascii="宋体" w:hAnsi="宋体"/>
                      <w:szCs w:val="21"/>
                    </w:rPr>
                    <w:t>古</w:t>
                  </w:r>
                </w:p>
              </w:tc>
              <w:tc>
                <w:tcPr>
                  <w:tcW w:w="647" w:type="pct"/>
                </w:tcPr>
                <w:p>
                  <w:pPr>
                    <w:jc w:val="center"/>
                    <w:rPr>
                      <w:rFonts w:ascii="宋体" w:hAnsi="宋体"/>
                      <w:szCs w:val="21"/>
                    </w:rPr>
                  </w:pPr>
                </w:p>
              </w:tc>
              <w:tc>
                <w:tcPr>
                  <w:tcW w:w="755" w:type="pct"/>
                </w:tcPr>
                <w:p>
                  <w:pPr>
                    <w:jc w:val="center"/>
                    <w:rPr>
                      <w:rFonts w:ascii="宋体" w:hAnsi="宋体"/>
                      <w:szCs w:val="21"/>
                    </w:rPr>
                  </w:pPr>
                  <w:r>
                    <w:rPr>
                      <w:rFonts w:hint="eastAsia" w:ascii="宋体" w:hAnsi="宋体"/>
                      <w:szCs w:val="21"/>
                    </w:rPr>
                    <w:t>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2222" w:type="pct"/>
                </w:tcPr>
                <w:p>
                  <w:pPr>
                    <w:jc w:val="left"/>
                    <w:rPr>
                      <w:rFonts w:ascii="宋体" w:hAnsi="宋体"/>
                      <w:szCs w:val="21"/>
                    </w:rPr>
                  </w:pPr>
                  <w:r>
                    <w:rPr>
                      <w:rFonts w:hint="eastAsia" w:ascii="宋体" w:hAnsi="宋体"/>
                      <w:szCs w:val="21"/>
                    </w:rPr>
                    <w:t>（十一）鸭科</w:t>
                  </w:r>
                  <w:r>
                    <w:rPr>
                      <w:rFonts w:ascii="宋体" w:hAnsi="宋体"/>
                      <w:szCs w:val="21"/>
                    </w:rPr>
                    <w:t>Pycnonotidae</w:t>
                  </w:r>
                </w:p>
              </w:tc>
              <w:tc>
                <w:tcPr>
                  <w:tcW w:w="486" w:type="pct"/>
                </w:tcPr>
                <w:p>
                  <w:pPr>
                    <w:jc w:val="center"/>
                    <w:rPr>
                      <w:rFonts w:ascii="宋体" w:hAnsi="宋体"/>
                      <w:szCs w:val="21"/>
                    </w:rPr>
                  </w:pPr>
                </w:p>
              </w:tc>
              <w:tc>
                <w:tcPr>
                  <w:tcW w:w="485" w:type="pct"/>
                </w:tcPr>
                <w:p>
                  <w:pPr>
                    <w:jc w:val="center"/>
                    <w:rPr>
                      <w:rFonts w:ascii="宋体" w:hAnsi="宋体"/>
                      <w:szCs w:val="21"/>
                    </w:rPr>
                  </w:pPr>
                </w:p>
              </w:tc>
              <w:tc>
                <w:tcPr>
                  <w:tcW w:w="405" w:type="pct"/>
                </w:tcPr>
                <w:p>
                  <w:pPr>
                    <w:jc w:val="center"/>
                    <w:rPr>
                      <w:rFonts w:ascii="宋体" w:hAnsi="宋体"/>
                      <w:szCs w:val="21"/>
                    </w:rPr>
                  </w:pPr>
                </w:p>
              </w:tc>
              <w:tc>
                <w:tcPr>
                  <w:tcW w:w="647" w:type="pct"/>
                </w:tcPr>
                <w:p>
                  <w:pPr>
                    <w:jc w:val="center"/>
                    <w:rPr>
                      <w:rFonts w:ascii="宋体" w:hAnsi="宋体"/>
                      <w:szCs w:val="21"/>
                    </w:rPr>
                  </w:pPr>
                </w:p>
              </w:tc>
              <w:tc>
                <w:tcPr>
                  <w:tcW w:w="755" w:type="pct"/>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2222" w:type="pct"/>
                </w:tcPr>
                <w:p>
                  <w:pPr>
                    <w:jc w:val="left"/>
                    <w:rPr>
                      <w:rFonts w:ascii="宋体" w:hAnsi="宋体"/>
                      <w:szCs w:val="21"/>
                    </w:rPr>
                  </w:pPr>
                  <w:r>
                    <w:rPr>
                      <w:rFonts w:hint="eastAsia" w:ascii="宋体" w:hAnsi="宋体"/>
                      <w:szCs w:val="21"/>
                    </w:rPr>
                    <w:t>15</w:t>
                  </w:r>
                  <w:r>
                    <w:rPr>
                      <w:rFonts w:ascii="宋体" w:hAnsi="宋体" w:cs="Arial"/>
                      <w:szCs w:val="21"/>
                    </w:rPr>
                    <w:t>黄臀鹎</w:t>
                  </w:r>
                  <w:r>
                    <w:rPr>
                      <w:rFonts w:ascii="宋体" w:hAnsi="宋体"/>
                      <w:i/>
                      <w:szCs w:val="21"/>
                    </w:rPr>
                    <w:t>Pycnonotus xanthorrhous</w:t>
                  </w:r>
                </w:p>
              </w:tc>
              <w:tc>
                <w:tcPr>
                  <w:tcW w:w="486" w:type="pct"/>
                </w:tcPr>
                <w:p>
                  <w:pPr>
                    <w:jc w:val="center"/>
                    <w:rPr>
                      <w:rFonts w:ascii="宋体" w:hAnsi="宋体"/>
                      <w:szCs w:val="21"/>
                    </w:rPr>
                  </w:pPr>
                  <w:r>
                    <w:rPr>
                      <w:rFonts w:hint="eastAsia" w:ascii="宋体" w:hAnsi="宋体"/>
                      <w:szCs w:val="21"/>
                    </w:rPr>
                    <w:t>R</w:t>
                  </w:r>
                </w:p>
              </w:tc>
              <w:tc>
                <w:tcPr>
                  <w:tcW w:w="485" w:type="pct"/>
                </w:tcPr>
                <w:p>
                  <w:pPr>
                    <w:jc w:val="center"/>
                    <w:rPr>
                      <w:rFonts w:ascii="宋体" w:hAnsi="宋体"/>
                      <w:szCs w:val="21"/>
                    </w:rPr>
                  </w:pPr>
                  <w:r>
                    <w:rPr>
                      <w:rFonts w:hint="eastAsia" w:ascii="宋体" w:hAnsi="宋体"/>
                      <w:szCs w:val="21"/>
                    </w:rPr>
                    <w:t>W</w:t>
                  </w:r>
                </w:p>
              </w:tc>
              <w:tc>
                <w:tcPr>
                  <w:tcW w:w="405" w:type="pct"/>
                </w:tcPr>
                <w:p>
                  <w:pPr>
                    <w:jc w:val="center"/>
                    <w:rPr>
                      <w:rFonts w:ascii="宋体" w:hAnsi="宋体"/>
                      <w:szCs w:val="21"/>
                    </w:rPr>
                  </w:pPr>
                  <w:r>
                    <w:rPr>
                      <w:rFonts w:hint="eastAsia" w:ascii="宋体" w:hAnsi="宋体"/>
                      <w:szCs w:val="21"/>
                    </w:rPr>
                    <w:t>东</w:t>
                  </w:r>
                </w:p>
              </w:tc>
              <w:tc>
                <w:tcPr>
                  <w:tcW w:w="647" w:type="pct"/>
                </w:tcPr>
                <w:p>
                  <w:pPr>
                    <w:jc w:val="center"/>
                    <w:rPr>
                      <w:rFonts w:ascii="宋体" w:hAnsi="宋体"/>
                      <w:szCs w:val="21"/>
                    </w:rPr>
                  </w:pPr>
                </w:p>
              </w:tc>
              <w:tc>
                <w:tcPr>
                  <w:tcW w:w="755" w:type="pct"/>
                </w:tcPr>
                <w:p>
                  <w:pPr>
                    <w:jc w:val="center"/>
                    <w:rPr>
                      <w:rFonts w:ascii="宋体" w:hAnsi="宋体"/>
                      <w:szCs w:val="21"/>
                    </w:rPr>
                  </w:pPr>
                  <w:r>
                    <w:rPr>
                      <w:rFonts w:hint="eastAsia" w:ascii="宋体" w:hAnsi="宋体"/>
                      <w:szCs w:val="21"/>
                    </w:rPr>
                    <w:t>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2222" w:type="pct"/>
                </w:tcPr>
                <w:p>
                  <w:pPr>
                    <w:jc w:val="left"/>
                    <w:rPr>
                      <w:rFonts w:ascii="宋体" w:hAnsi="宋体"/>
                      <w:szCs w:val="21"/>
                    </w:rPr>
                  </w:pPr>
                  <w:r>
                    <w:rPr>
                      <w:rFonts w:hint="eastAsia" w:ascii="宋体" w:hAnsi="宋体"/>
                      <w:szCs w:val="21"/>
                    </w:rPr>
                    <w:t>（十二）伯劳科Laniidae</w:t>
                  </w:r>
                </w:p>
              </w:tc>
              <w:tc>
                <w:tcPr>
                  <w:tcW w:w="486" w:type="pct"/>
                </w:tcPr>
                <w:p>
                  <w:pPr>
                    <w:jc w:val="center"/>
                    <w:rPr>
                      <w:rFonts w:ascii="宋体" w:hAnsi="宋体"/>
                      <w:szCs w:val="21"/>
                    </w:rPr>
                  </w:pPr>
                </w:p>
              </w:tc>
              <w:tc>
                <w:tcPr>
                  <w:tcW w:w="485" w:type="pct"/>
                </w:tcPr>
                <w:p>
                  <w:pPr>
                    <w:jc w:val="center"/>
                    <w:rPr>
                      <w:rFonts w:ascii="宋体" w:hAnsi="宋体"/>
                      <w:szCs w:val="21"/>
                    </w:rPr>
                  </w:pPr>
                </w:p>
              </w:tc>
              <w:tc>
                <w:tcPr>
                  <w:tcW w:w="405" w:type="pct"/>
                </w:tcPr>
                <w:p>
                  <w:pPr>
                    <w:jc w:val="center"/>
                    <w:rPr>
                      <w:rFonts w:ascii="宋体" w:hAnsi="宋体"/>
                      <w:szCs w:val="21"/>
                    </w:rPr>
                  </w:pPr>
                </w:p>
              </w:tc>
              <w:tc>
                <w:tcPr>
                  <w:tcW w:w="647" w:type="pct"/>
                </w:tcPr>
                <w:p>
                  <w:pPr>
                    <w:jc w:val="center"/>
                    <w:rPr>
                      <w:rFonts w:ascii="宋体" w:hAnsi="宋体"/>
                      <w:szCs w:val="21"/>
                    </w:rPr>
                  </w:pPr>
                </w:p>
              </w:tc>
              <w:tc>
                <w:tcPr>
                  <w:tcW w:w="755" w:type="pct"/>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2222" w:type="pct"/>
                </w:tcPr>
                <w:p>
                  <w:pPr>
                    <w:jc w:val="left"/>
                    <w:rPr>
                      <w:rFonts w:ascii="宋体" w:hAnsi="宋体"/>
                      <w:szCs w:val="21"/>
                    </w:rPr>
                  </w:pPr>
                  <w:r>
                    <w:rPr>
                      <w:rFonts w:hint="eastAsia" w:ascii="宋体" w:hAnsi="宋体"/>
                      <w:szCs w:val="21"/>
                    </w:rPr>
                    <w:t>16红尾伯劳</w:t>
                  </w:r>
                  <w:r>
                    <w:rPr>
                      <w:rFonts w:hint="eastAsia" w:ascii="宋体" w:hAnsi="宋体"/>
                      <w:i/>
                      <w:szCs w:val="21"/>
                    </w:rPr>
                    <w:t>Lanius cristatus</w:t>
                  </w:r>
                </w:p>
              </w:tc>
              <w:tc>
                <w:tcPr>
                  <w:tcW w:w="486" w:type="pct"/>
                </w:tcPr>
                <w:p>
                  <w:pPr>
                    <w:jc w:val="center"/>
                    <w:rPr>
                      <w:rFonts w:ascii="宋体" w:hAnsi="宋体"/>
                      <w:szCs w:val="21"/>
                    </w:rPr>
                  </w:pPr>
                  <w:r>
                    <w:rPr>
                      <w:rFonts w:hint="eastAsia" w:ascii="宋体" w:hAnsi="宋体"/>
                      <w:szCs w:val="21"/>
                    </w:rPr>
                    <w:t>P</w:t>
                  </w:r>
                </w:p>
              </w:tc>
              <w:tc>
                <w:tcPr>
                  <w:tcW w:w="485" w:type="pct"/>
                </w:tcPr>
                <w:p>
                  <w:pPr>
                    <w:jc w:val="center"/>
                    <w:rPr>
                      <w:rFonts w:ascii="宋体" w:hAnsi="宋体"/>
                      <w:szCs w:val="21"/>
                    </w:rPr>
                  </w:pPr>
                  <w:r>
                    <w:rPr>
                      <w:rFonts w:hint="eastAsia" w:ascii="宋体" w:hAnsi="宋体"/>
                      <w:szCs w:val="21"/>
                    </w:rPr>
                    <w:t>X</w:t>
                  </w:r>
                </w:p>
              </w:tc>
              <w:tc>
                <w:tcPr>
                  <w:tcW w:w="405" w:type="pct"/>
                </w:tcPr>
                <w:p>
                  <w:pPr>
                    <w:jc w:val="center"/>
                    <w:rPr>
                      <w:rFonts w:ascii="宋体" w:hAnsi="宋体"/>
                      <w:szCs w:val="21"/>
                    </w:rPr>
                  </w:pPr>
                  <w:r>
                    <w:rPr>
                      <w:rFonts w:hint="eastAsia" w:ascii="宋体" w:hAnsi="宋体"/>
                      <w:szCs w:val="21"/>
                    </w:rPr>
                    <w:t>古</w:t>
                  </w:r>
                </w:p>
              </w:tc>
              <w:tc>
                <w:tcPr>
                  <w:tcW w:w="647" w:type="pct"/>
                </w:tcPr>
                <w:p>
                  <w:pPr>
                    <w:jc w:val="center"/>
                    <w:rPr>
                      <w:rFonts w:ascii="宋体" w:hAnsi="宋体"/>
                      <w:szCs w:val="21"/>
                    </w:rPr>
                  </w:pPr>
                </w:p>
              </w:tc>
              <w:tc>
                <w:tcPr>
                  <w:tcW w:w="755" w:type="pct"/>
                </w:tcPr>
                <w:p>
                  <w:pPr>
                    <w:jc w:val="center"/>
                    <w:rPr>
                      <w:rFonts w:ascii="宋体" w:hAnsi="宋体"/>
                      <w:szCs w:val="21"/>
                    </w:rPr>
                  </w:pPr>
                  <w:r>
                    <w:rPr>
                      <w:rFonts w:hint="eastAsia" w:ascii="宋体" w:hAnsi="宋体"/>
                      <w:szCs w:val="21"/>
                    </w:rPr>
                    <w:t>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2222" w:type="pct"/>
                </w:tcPr>
                <w:p>
                  <w:pPr>
                    <w:jc w:val="left"/>
                    <w:rPr>
                      <w:rFonts w:ascii="宋体" w:hAnsi="宋体"/>
                      <w:szCs w:val="21"/>
                    </w:rPr>
                  </w:pPr>
                  <w:r>
                    <w:rPr>
                      <w:rFonts w:hint="eastAsia" w:ascii="宋体" w:hAnsi="宋体"/>
                      <w:szCs w:val="21"/>
                    </w:rPr>
                    <w:t>17灰背伯劳</w:t>
                  </w:r>
                  <w:r>
                    <w:rPr>
                      <w:rFonts w:hint="eastAsia" w:ascii="宋体" w:hAnsi="宋体"/>
                      <w:i/>
                      <w:szCs w:val="21"/>
                    </w:rPr>
                    <w:t>Laniustephronotus</w:t>
                  </w:r>
                </w:p>
              </w:tc>
              <w:tc>
                <w:tcPr>
                  <w:tcW w:w="486" w:type="pct"/>
                </w:tcPr>
                <w:p>
                  <w:pPr>
                    <w:jc w:val="center"/>
                    <w:rPr>
                      <w:rFonts w:ascii="宋体" w:hAnsi="宋体"/>
                      <w:szCs w:val="21"/>
                    </w:rPr>
                  </w:pPr>
                  <w:r>
                    <w:rPr>
                      <w:rFonts w:hint="eastAsia" w:ascii="宋体" w:hAnsi="宋体"/>
                      <w:szCs w:val="21"/>
                    </w:rPr>
                    <w:t>R</w:t>
                  </w:r>
                </w:p>
              </w:tc>
              <w:tc>
                <w:tcPr>
                  <w:tcW w:w="485" w:type="pct"/>
                </w:tcPr>
                <w:p>
                  <w:pPr>
                    <w:jc w:val="center"/>
                    <w:rPr>
                      <w:rFonts w:ascii="宋体" w:hAnsi="宋体"/>
                      <w:szCs w:val="21"/>
                    </w:rPr>
                  </w:pPr>
                  <w:r>
                    <w:rPr>
                      <w:rFonts w:hint="eastAsia" w:ascii="宋体" w:hAnsi="宋体"/>
                      <w:szCs w:val="21"/>
                    </w:rPr>
                    <w:t>H</w:t>
                  </w:r>
                </w:p>
              </w:tc>
              <w:tc>
                <w:tcPr>
                  <w:tcW w:w="405" w:type="pct"/>
                </w:tcPr>
                <w:p>
                  <w:pPr>
                    <w:jc w:val="center"/>
                    <w:rPr>
                      <w:rFonts w:ascii="宋体" w:hAnsi="宋体"/>
                      <w:szCs w:val="21"/>
                    </w:rPr>
                  </w:pPr>
                  <w:r>
                    <w:rPr>
                      <w:rFonts w:hint="eastAsia" w:ascii="宋体" w:hAnsi="宋体"/>
                      <w:szCs w:val="21"/>
                    </w:rPr>
                    <w:t>东</w:t>
                  </w:r>
                </w:p>
              </w:tc>
              <w:tc>
                <w:tcPr>
                  <w:tcW w:w="647" w:type="pct"/>
                </w:tcPr>
                <w:p>
                  <w:pPr>
                    <w:jc w:val="center"/>
                    <w:rPr>
                      <w:rFonts w:ascii="宋体" w:hAnsi="宋体"/>
                      <w:szCs w:val="21"/>
                    </w:rPr>
                  </w:pPr>
                </w:p>
              </w:tc>
              <w:tc>
                <w:tcPr>
                  <w:tcW w:w="755" w:type="pct"/>
                </w:tcPr>
                <w:p>
                  <w:pPr>
                    <w:jc w:val="center"/>
                    <w:rPr>
                      <w:rFonts w:ascii="宋体" w:hAnsi="宋体"/>
                      <w:szCs w:val="21"/>
                    </w:rPr>
                  </w:pPr>
                  <w:r>
                    <w:rPr>
                      <w:rFonts w:hint="eastAsia" w:ascii="宋体" w:hAnsi="宋体"/>
                      <w:szCs w:val="21"/>
                    </w:rPr>
                    <w:t>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2222" w:type="pct"/>
                </w:tcPr>
                <w:p>
                  <w:pPr>
                    <w:jc w:val="left"/>
                    <w:rPr>
                      <w:rFonts w:ascii="宋体" w:hAnsi="宋体"/>
                      <w:szCs w:val="21"/>
                    </w:rPr>
                  </w:pPr>
                  <w:r>
                    <w:rPr>
                      <w:rFonts w:hint="eastAsia" w:ascii="宋体" w:hAnsi="宋体"/>
                      <w:szCs w:val="21"/>
                    </w:rPr>
                    <w:t>（十三）鸦科Corvidae</w:t>
                  </w:r>
                </w:p>
              </w:tc>
              <w:tc>
                <w:tcPr>
                  <w:tcW w:w="486" w:type="pct"/>
                </w:tcPr>
                <w:p>
                  <w:pPr>
                    <w:jc w:val="center"/>
                    <w:rPr>
                      <w:rFonts w:ascii="宋体" w:hAnsi="宋体"/>
                      <w:szCs w:val="21"/>
                    </w:rPr>
                  </w:pPr>
                </w:p>
              </w:tc>
              <w:tc>
                <w:tcPr>
                  <w:tcW w:w="485" w:type="pct"/>
                </w:tcPr>
                <w:p>
                  <w:pPr>
                    <w:jc w:val="center"/>
                    <w:rPr>
                      <w:rFonts w:ascii="宋体" w:hAnsi="宋体"/>
                      <w:szCs w:val="21"/>
                    </w:rPr>
                  </w:pPr>
                </w:p>
              </w:tc>
              <w:tc>
                <w:tcPr>
                  <w:tcW w:w="405" w:type="pct"/>
                </w:tcPr>
                <w:p>
                  <w:pPr>
                    <w:jc w:val="center"/>
                    <w:rPr>
                      <w:rFonts w:ascii="宋体" w:hAnsi="宋体"/>
                      <w:szCs w:val="21"/>
                    </w:rPr>
                  </w:pPr>
                </w:p>
              </w:tc>
              <w:tc>
                <w:tcPr>
                  <w:tcW w:w="647" w:type="pct"/>
                </w:tcPr>
                <w:p>
                  <w:pPr>
                    <w:jc w:val="center"/>
                    <w:rPr>
                      <w:rFonts w:ascii="宋体" w:hAnsi="宋体"/>
                      <w:szCs w:val="21"/>
                    </w:rPr>
                  </w:pPr>
                </w:p>
              </w:tc>
              <w:tc>
                <w:tcPr>
                  <w:tcW w:w="755" w:type="pct"/>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2222" w:type="pct"/>
                </w:tcPr>
                <w:p>
                  <w:pPr>
                    <w:jc w:val="left"/>
                    <w:rPr>
                      <w:rFonts w:ascii="宋体" w:hAnsi="宋体"/>
                      <w:szCs w:val="21"/>
                    </w:rPr>
                  </w:pPr>
                  <w:r>
                    <w:rPr>
                      <w:rFonts w:hint="eastAsia" w:ascii="宋体" w:hAnsi="宋体"/>
                      <w:szCs w:val="21"/>
                    </w:rPr>
                    <w:t>18喜鹊</w:t>
                  </w:r>
                  <w:r>
                    <w:rPr>
                      <w:rFonts w:hint="eastAsia" w:ascii="宋体" w:hAnsi="宋体"/>
                      <w:i/>
                      <w:szCs w:val="21"/>
                    </w:rPr>
                    <w:t>Pica pica</w:t>
                  </w:r>
                </w:p>
              </w:tc>
              <w:tc>
                <w:tcPr>
                  <w:tcW w:w="486" w:type="pct"/>
                </w:tcPr>
                <w:p>
                  <w:pPr>
                    <w:jc w:val="center"/>
                    <w:rPr>
                      <w:rFonts w:ascii="宋体" w:hAnsi="宋体"/>
                      <w:szCs w:val="21"/>
                    </w:rPr>
                  </w:pPr>
                  <w:r>
                    <w:rPr>
                      <w:rFonts w:hint="eastAsia" w:ascii="宋体" w:hAnsi="宋体"/>
                      <w:szCs w:val="21"/>
                    </w:rPr>
                    <w:t>R</w:t>
                  </w:r>
                </w:p>
              </w:tc>
              <w:tc>
                <w:tcPr>
                  <w:tcW w:w="485" w:type="pct"/>
                </w:tcPr>
                <w:p>
                  <w:pPr>
                    <w:jc w:val="center"/>
                    <w:rPr>
                      <w:rFonts w:ascii="宋体" w:hAnsi="宋体"/>
                      <w:szCs w:val="21"/>
                    </w:rPr>
                  </w:pPr>
                  <w:r>
                    <w:rPr>
                      <w:rFonts w:hint="eastAsia" w:ascii="宋体" w:hAnsi="宋体"/>
                      <w:szCs w:val="21"/>
                    </w:rPr>
                    <w:t>C</w:t>
                  </w:r>
                </w:p>
              </w:tc>
              <w:tc>
                <w:tcPr>
                  <w:tcW w:w="405" w:type="pct"/>
                </w:tcPr>
                <w:p>
                  <w:pPr>
                    <w:jc w:val="center"/>
                    <w:rPr>
                      <w:rFonts w:ascii="宋体" w:hAnsi="宋体"/>
                      <w:szCs w:val="21"/>
                    </w:rPr>
                  </w:pPr>
                  <w:r>
                    <w:rPr>
                      <w:rFonts w:hint="eastAsia" w:ascii="宋体" w:hAnsi="宋体"/>
                      <w:szCs w:val="21"/>
                    </w:rPr>
                    <w:t>古</w:t>
                  </w:r>
                </w:p>
              </w:tc>
              <w:tc>
                <w:tcPr>
                  <w:tcW w:w="647" w:type="pct"/>
                </w:tcPr>
                <w:p>
                  <w:pPr>
                    <w:jc w:val="center"/>
                    <w:rPr>
                      <w:rFonts w:ascii="宋体" w:hAnsi="宋体"/>
                      <w:szCs w:val="21"/>
                    </w:rPr>
                  </w:pPr>
                </w:p>
              </w:tc>
              <w:tc>
                <w:tcPr>
                  <w:tcW w:w="755" w:type="pct"/>
                </w:tcPr>
                <w:p>
                  <w:pPr>
                    <w:jc w:val="center"/>
                    <w:rPr>
                      <w:rFonts w:ascii="宋体" w:hAnsi="宋体"/>
                      <w:szCs w:val="21"/>
                    </w:rPr>
                  </w:pPr>
                  <w:r>
                    <w:rPr>
                      <w:rFonts w:hint="eastAsia" w:ascii="宋体" w:hAnsi="宋体"/>
                      <w:szCs w:val="21"/>
                    </w:rPr>
                    <w:t>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2222" w:type="pct"/>
                </w:tcPr>
                <w:p>
                  <w:pPr>
                    <w:jc w:val="left"/>
                    <w:rPr>
                      <w:rFonts w:ascii="宋体" w:hAnsi="宋体"/>
                      <w:szCs w:val="21"/>
                    </w:rPr>
                  </w:pPr>
                  <w:r>
                    <w:rPr>
                      <w:rFonts w:hint="eastAsia" w:ascii="宋体" w:hAnsi="宋体"/>
                      <w:szCs w:val="21"/>
                    </w:rPr>
                    <w:t>19红嘴山鸦</w:t>
                  </w:r>
                  <w:r>
                    <w:rPr>
                      <w:rFonts w:hint="eastAsia" w:ascii="宋体" w:hAnsi="宋体"/>
                      <w:i/>
                      <w:szCs w:val="21"/>
                    </w:rPr>
                    <w:t>Pyrrhocorax graculu</w:t>
                  </w:r>
                </w:p>
              </w:tc>
              <w:tc>
                <w:tcPr>
                  <w:tcW w:w="486" w:type="pct"/>
                </w:tcPr>
                <w:p>
                  <w:pPr>
                    <w:jc w:val="center"/>
                    <w:rPr>
                      <w:rFonts w:ascii="宋体" w:hAnsi="宋体"/>
                      <w:szCs w:val="21"/>
                    </w:rPr>
                  </w:pPr>
                  <w:r>
                    <w:rPr>
                      <w:rFonts w:hint="eastAsia" w:ascii="宋体" w:hAnsi="宋体"/>
                      <w:szCs w:val="21"/>
                    </w:rPr>
                    <w:t>R</w:t>
                  </w:r>
                </w:p>
              </w:tc>
              <w:tc>
                <w:tcPr>
                  <w:tcW w:w="485" w:type="pct"/>
                </w:tcPr>
                <w:p>
                  <w:pPr>
                    <w:jc w:val="center"/>
                    <w:rPr>
                      <w:rFonts w:ascii="宋体" w:hAnsi="宋体"/>
                      <w:szCs w:val="21"/>
                    </w:rPr>
                  </w:pPr>
                  <w:r>
                    <w:rPr>
                      <w:rFonts w:hint="eastAsia" w:ascii="宋体" w:hAnsi="宋体"/>
                      <w:szCs w:val="21"/>
                    </w:rPr>
                    <w:t>O</w:t>
                  </w:r>
                </w:p>
              </w:tc>
              <w:tc>
                <w:tcPr>
                  <w:tcW w:w="405" w:type="pct"/>
                </w:tcPr>
                <w:p>
                  <w:pPr>
                    <w:jc w:val="center"/>
                    <w:rPr>
                      <w:rFonts w:ascii="宋体" w:hAnsi="宋体"/>
                      <w:szCs w:val="21"/>
                    </w:rPr>
                  </w:pPr>
                  <w:r>
                    <w:rPr>
                      <w:rFonts w:hint="eastAsia" w:ascii="宋体" w:hAnsi="宋体"/>
                      <w:szCs w:val="21"/>
                    </w:rPr>
                    <w:t>广</w:t>
                  </w:r>
                </w:p>
              </w:tc>
              <w:tc>
                <w:tcPr>
                  <w:tcW w:w="647" w:type="pct"/>
                </w:tcPr>
                <w:p>
                  <w:pPr>
                    <w:jc w:val="center"/>
                    <w:rPr>
                      <w:rFonts w:ascii="宋体" w:hAnsi="宋体"/>
                      <w:szCs w:val="21"/>
                    </w:rPr>
                  </w:pPr>
                </w:p>
              </w:tc>
              <w:tc>
                <w:tcPr>
                  <w:tcW w:w="755" w:type="pct"/>
                </w:tcPr>
                <w:p>
                  <w:pPr>
                    <w:jc w:val="center"/>
                    <w:rPr>
                      <w:rFonts w:ascii="宋体" w:hAnsi="宋体"/>
                      <w:szCs w:val="21"/>
                    </w:rPr>
                  </w:pPr>
                  <w:r>
                    <w:rPr>
                      <w:rFonts w:hint="eastAsia" w:ascii="宋体" w:hAnsi="宋体"/>
                      <w:szCs w:val="21"/>
                    </w:rPr>
                    <w:t>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2222" w:type="pct"/>
                </w:tcPr>
                <w:p>
                  <w:pPr>
                    <w:jc w:val="left"/>
                    <w:rPr>
                      <w:rFonts w:ascii="宋体" w:hAnsi="宋体"/>
                      <w:szCs w:val="21"/>
                    </w:rPr>
                  </w:pPr>
                  <w:r>
                    <w:rPr>
                      <w:rFonts w:hint="eastAsia" w:ascii="宋体" w:hAnsi="宋体"/>
                      <w:szCs w:val="21"/>
                    </w:rPr>
                    <w:t>20达乌里寒鸦</w:t>
                  </w:r>
                  <w:r>
                    <w:rPr>
                      <w:rFonts w:hint="eastAsia" w:ascii="宋体" w:hAnsi="宋体"/>
                      <w:i/>
                      <w:szCs w:val="21"/>
                    </w:rPr>
                    <w:t>Corvus dauuricus</w:t>
                  </w:r>
                </w:p>
              </w:tc>
              <w:tc>
                <w:tcPr>
                  <w:tcW w:w="486" w:type="pct"/>
                </w:tcPr>
                <w:p>
                  <w:pPr>
                    <w:jc w:val="center"/>
                    <w:rPr>
                      <w:rFonts w:ascii="宋体" w:hAnsi="宋体"/>
                      <w:szCs w:val="21"/>
                    </w:rPr>
                  </w:pPr>
                  <w:r>
                    <w:rPr>
                      <w:rFonts w:hint="eastAsia" w:ascii="宋体" w:hAnsi="宋体"/>
                      <w:szCs w:val="21"/>
                    </w:rPr>
                    <w:t>W</w:t>
                  </w:r>
                </w:p>
              </w:tc>
              <w:tc>
                <w:tcPr>
                  <w:tcW w:w="485" w:type="pct"/>
                </w:tcPr>
                <w:p>
                  <w:pPr>
                    <w:jc w:val="center"/>
                    <w:rPr>
                      <w:rFonts w:ascii="宋体" w:hAnsi="宋体"/>
                      <w:szCs w:val="21"/>
                    </w:rPr>
                  </w:pPr>
                  <w:r>
                    <w:rPr>
                      <w:rFonts w:hint="eastAsia" w:ascii="宋体" w:hAnsi="宋体"/>
                      <w:szCs w:val="21"/>
                    </w:rPr>
                    <w:t>U</w:t>
                  </w:r>
                </w:p>
              </w:tc>
              <w:tc>
                <w:tcPr>
                  <w:tcW w:w="405" w:type="pct"/>
                </w:tcPr>
                <w:p>
                  <w:pPr>
                    <w:jc w:val="center"/>
                    <w:rPr>
                      <w:rFonts w:ascii="宋体" w:hAnsi="宋体"/>
                      <w:szCs w:val="21"/>
                    </w:rPr>
                  </w:pPr>
                  <w:r>
                    <w:rPr>
                      <w:rFonts w:hint="eastAsia" w:ascii="宋体" w:hAnsi="宋体"/>
                      <w:szCs w:val="21"/>
                    </w:rPr>
                    <w:t>古</w:t>
                  </w:r>
                </w:p>
              </w:tc>
              <w:tc>
                <w:tcPr>
                  <w:tcW w:w="647" w:type="pct"/>
                </w:tcPr>
                <w:p>
                  <w:pPr>
                    <w:jc w:val="center"/>
                    <w:rPr>
                      <w:rFonts w:ascii="宋体" w:hAnsi="宋体"/>
                      <w:szCs w:val="21"/>
                    </w:rPr>
                  </w:pPr>
                </w:p>
              </w:tc>
              <w:tc>
                <w:tcPr>
                  <w:tcW w:w="755" w:type="pct"/>
                </w:tcPr>
                <w:p>
                  <w:pPr>
                    <w:jc w:val="center"/>
                    <w:rPr>
                      <w:rFonts w:ascii="宋体" w:hAnsi="宋体"/>
                      <w:szCs w:val="21"/>
                    </w:rPr>
                  </w:pPr>
                  <w:r>
                    <w:rPr>
                      <w:rFonts w:hint="eastAsia" w:ascii="宋体" w:hAnsi="宋体"/>
                      <w:szCs w:val="21"/>
                    </w:rPr>
                    <w:t>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2222" w:type="pct"/>
                </w:tcPr>
                <w:p>
                  <w:pPr>
                    <w:jc w:val="left"/>
                    <w:rPr>
                      <w:rFonts w:ascii="宋体" w:hAnsi="宋体"/>
                      <w:szCs w:val="21"/>
                    </w:rPr>
                  </w:pPr>
                  <w:r>
                    <w:rPr>
                      <w:rFonts w:hint="eastAsia" w:ascii="宋体" w:hAnsi="宋体"/>
                      <w:szCs w:val="21"/>
                    </w:rPr>
                    <w:t>21大嘴乌鸦</w:t>
                  </w:r>
                  <w:r>
                    <w:rPr>
                      <w:rFonts w:hint="eastAsia" w:ascii="宋体" w:hAnsi="宋体"/>
                      <w:i/>
                      <w:szCs w:val="21"/>
                    </w:rPr>
                    <w:t>Corvus macrorhynchus</w:t>
                  </w:r>
                </w:p>
              </w:tc>
              <w:tc>
                <w:tcPr>
                  <w:tcW w:w="486" w:type="pct"/>
                </w:tcPr>
                <w:p>
                  <w:pPr>
                    <w:jc w:val="center"/>
                    <w:rPr>
                      <w:rFonts w:ascii="宋体" w:hAnsi="宋体"/>
                      <w:szCs w:val="21"/>
                    </w:rPr>
                  </w:pPr>
                  <w:r>
                    <w:rPr>
                      <w:rFonts w:hint="eastAsia" w:ascii="宋体" w:hAnsi="宋体"/>
                      <w:szCs w:val="21"/>
                    </w:rPr>
                    <w:t>R</w:t>
                  </w:r>
                </w:p>
              </w:tc>
              <w:tc>
                <w:tcPr>
                  <w:tcW w:w="485" w:type="pct"/>
                </w:tcPr>
                <w:p>
                  <w:pPr>
                    <w:jc w:val="center"/>
                    <w:rPr>
                      <w:rFonts w:ascii="宋体" w:hAnsi="宋体"/>
                      <w:szCs w:val="21"/>
                    </w:rPr>
                  </w:pPr>
                  <w:r>
                    <w:rPr>
                      <w:rFonts w:hint="eastAsia" w:ascii="宋体" w:hAnsi="宋体"/>
                      <w:szCs w:val="21"/>
                    </w:rPr>
                    <w:t>E</w:t>
                  </w:r>
                </w:p>
              </w:tc>
              <w:tc>
                <w:tcPr>
                  <w:tcW w:w="405" w:type="pct"/>
                </w:tcPr>
                <w:p>
                  <w:pPr>
                    <w:jc w:val="center"/>
                    <w:rPr>
                      <w:rFonts w:ascii="宋体" w:hAnsi="宋体"/>
                      <w:szCs w:val="21"/>
                    </w:rPr>
                  </w:pPr>
                  <w:r>
                    <w:rPr>
                      <w:rFonts w:hint="eastAsia" w:ascii="宋体" w:hAnsi="宋体"/>
                      <w:szCs w:val="21"/>
                    </w:rPr>
                    <w:t>古</w:t>
                  </w:r>
                </w:p>
              </w:tc>
              <w:tc>
                <w:tcPr>
                  <w:tcW w:w="647" w:type="pct"/>
                </w:tcPr>
                <w:p>
                  <w:pPr>
                    <w:jc w:val="center"/>
                    <w:rPr>
                      <w:rFonts w:ascii="宋体" w:hAnsi="宋体"/>
                      <w:szCs w:val="21"/>
                    </w:rPr>
                  </w:pPr>
                </w:p>
              </w:tc>
              <w:tc>
                <w:tcPr>
                  <w:tcW w:w="755" w:type="pct"/>
                </w:tcPr>
                <w:p>
                  <w:pPr>
                    <w:jc w:val="center"/>
                    <w:rPr>
                      <w:rFonts w:ascii="宋体" w:hAnsi="宋体"/>
                      <w:szCs w:val="21"/>
                    </w:rPr>
                  </w:pPr>
                  <w:r>
                    <w:rPr>
                      <w:rFonts w:hint="eastAsia" w:ascii="宋体" w:hAnsi="宋体"/>
                      <w:szCs w:val="21"/>
                    </w:rPr>
                    <w:t>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2222" w:type="pct"/>
                </w:tcPr>
                <w:p>
                  <w:pPr>
                    <w:jc w:val="left"/>
                    <w:rPr>
                      <w:rFonts w:ascii="宋体" w:hAnsi="宋体"/>
                      <w:szCs w:val="21"/>
                    </w:rPr>
                  </w:pPr>
                  <w:r>
                    <w:rPr>
                      <w:rFonts w:hint="eastAsia" w:ascii="宋体" w:hAnsi="宋体"/>
                      <w:szCs w:val="21"/>
                    </w:rPr>
                    <w:t>（十四）河乌科Cinclidae</w:t>
                  </w:r>
                </w:p>
              </w:tc>
              <w:tc>
                <w:tcPr>
                  <w:tcW w:w="486" w:type="pct"/>
                </w:tcPr>
                <w:p>
                  <w:pPr>
                    <w:jc w:val="center"/>
                    <w:rPr>
                      <w:rFonts w:ascii="宋体" w:hAnsi="宋体"/>
                      <w:szCs w:val="21"/>
                    </w:rPr>
                  </w:pPr>
                </w:p>
              </w:tc>
              <w:tc>
                <w:tcPr>
                  <w:tcW w:w="485" w:type="pct"/>
                </w:tcPr>
                <w:p>
                  <w:pPr>
                    <w:jc w:val="center"/>
                    <w:rPr>
                      <w:rFonts w:ascii="宋体" w:hAnsi="宋体"/>
                      <w:szCs w:val="21"/>
                    </w:rPr>
                  </w:pPr>
                </w:p>
              </w:tc>
              <w:tc>
                <w:tcPr>
                  <w:tcW w:w="405" w:type="pct"/>
                </w:tcPr>
                <w:p>
                  <w:pPr>
                    <w:jc w:val="center"/>
                    <w:rPr>
                      <w:rFonts w:ascii="宋体" w:hAnsi="宋体"/>
                      <w:szCs w:val="21"/>
                    </w:rPr>
                  </w:pPr>
                </w:p>
              </w:tc>
              <w:tc>
                <w:tcPr>
                  <w:tcW w:w="647" w:type="pct"/>
                </w:tcPr>
                <w:p>
                  <w:pPr>
                    <w:jc w:val="center"/>
                    <w:rPr>
                      <w:rFonts w:ascii="宋体" w:hAnsi="宋体"/>
                      <w:szCs w:val="21"/>
                    </w:rPr>
                  </w:pPr>
                </w:p>
              </w:tc>
              <w:tc>
                <w:tcPr>
                  <w:tcW w:w="755" w:type="pct"/>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2222" w:type="pct"/>
                </w:tcPr>
                <w:p>
                  <w:pPr>
                    <w:jc w:val="left"/>
                    <w:rPr>
                      <w:rFonts w:ascii="宋体" w:hAnsi="宋体"/>
                      <w:szCs w:val="21"/>
                    </w:rPr>
                  </w:pPr>
                  <w:r>
                    <w:rPr>
                      <w:rFonts w:hint="eastAsia" w:ascii="宋体" w:hAnsi="宋体"/>
                      <w:szCs w:val="21"/>
                    </w:rPr>
                    <w:t>22河乌</w:t>
                  </w:r>
                  <w:r>
                    <w:rPr>
                      <w:rFonts w:hint="eastAsia" w:ascii="宋体" w:hAnsi="宋体"/>
                      <w:i/>
                      <w:szCs w:val="21"/>
                    </w:rPr>
                    <w:t>Cinclus cinclus</w:t>
                  </w:r>
                </w:p>
              </w:tc>
              <w:tc>
                <w:tcPr>
                  <w:tcW w:w="486" w:type="pct"/>
                </w:tcPr>
                <w:p>
                  <w:pPr>
                    <w:jc w:val="center"/>
                    <w:rPr>
                      <w:rFonts w:ascii="宋体" w:hAnsi="宋体"/>
                      <w:szCs w:val="21"/>
                    </w:rPr>
                  </w:pPr>
                  <w:r>
                    <w:rPr>
                      <w:rFonts w:hint="eastAsia" w:ascii="宋体" w:hAnsi="宋体"/>
                      <w:szCs w:val="21"/>
                    </w:rPr>
                    <w:t>R</w:t>
                  </w:r>
                </w:p>
              </w:tc>
              <w:tc>
                <w:tcPr>
                  <w:tcW w:w="485" w:type="pct"/>
                </w:tcPr>
                <w:p>
                  <w:pPr>
                    <w:jc w:val="center"/>
                    <w:rPr>
                      <w:rFonts w:ascii="宋体" w:hAnsi="宋体"/>
                      <w:szCs w:val="21"/>
                    </w:rPr>
                  </w:pPr>
                  <w:r>
                    <w:rPr>
                      <w:rFonts w:hint="eastAsia" w:ascii="宋体" w:hAnsi="宋体"/>
                      <w:szCs w:val="21"/>
                    </w:rPr>
                    <w:t>O</w:t>
                  </w:r>
                </w:p>
              </w:tc>
              <w:tc>
                <w:tcPr>
                  <w:tcW w:w="405" w:type="pct"/>
                </w:tcPr>
                <w:p>
                  <w:pPr>
                    <w:jc w:val="center"/>
                    <w:rPr>
                      <w:rFonts w:ascii="宋体" w:hAnsi="宋体"/>
                      <w:szCs w:val="21"/>
                    </w:rPr>
                  </w:pPr>
                  <w:r>
                    <w:rPr>
                      <w:rFonts w:hint="eastAsia" w:ascii="宋体" w:hAnsi="宋体"/>
                      <w:szCs w:val="21"/>
                    </w:rPr>
                    <w:t>广</w:t>
                  </w:r>
                </w:p>
              </w:tc>
              <w:tc>
                <w:tcPr>
                  <w:tcW w:w="647" w:type="pct"/>
                </w:tcPr>
                <w:p>
                  <w:pPr>
                    <w:jc w:val="center"/>
                    <w:rPr>
                      <w:rFonts w:ascii="宋体" w:hAnsi="宋体"/>
                      <w:szCs w:val="21"/>
                    </w:rPr>
                  </w:pPr>
                </w:p>
              </w:tc>
              <w:tc>
                <w:tcPr>
                  <w:tcW w:w="755" w:type="pct"/>
                </w:tcPr>
                <w:p>
                  <w:pPr>
                    <w:jc w:val="center"/>
                    <w:rPr>
                      <w:rFonts w:ascii="宋体" w:hAnsi="宋体"/>
                      <w:szCs w:val="21"/>
                    </w:rPr>
                  </w:pPr>
                  <w:r>
                    <w:rPr>
                      <w:rFonts w:hint="eastAsia" w:ascii="宋体" w:hAnsi="宋体"/>
                      <w:szCs w:val="21"/>
                    </w:rPr>
                    <w:t>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2222" w:type="pct"/>
                </w:tcPr>
                <w:p>
                  <w:pPr>
                    <w:jc w:val="left"/>
                    <w:rPr>
                      <w:rFonts w:ascii="宋体" w:hAnsi="宋体"/>
                      <w:szCs w:val="21"/>
                    </w:rPr>
                  </w:pPr>
                  <w:r>
                    <w:rPr>
                      <w:rFonts w:hint="eastAsia" w:ascii="宋体" w:hAnsi="宋体"/>
                      <w:szCs w:val="21"/>
                    </w:rPr>
                    <w:t>23</w:t>
                  </w:r>
                  <w:r>
                    <w:rPr>
                      <w:rFonts w:ascii="宋体" w:hAnsi="宋体" w:cs="Arial"/>
                      <w:szCs w:val="21"/>
                    </w:rPr>
                    <w:t>褐河乌</w:t>
                  </w:r>
                  <w:r>
                    <w:rPr>
                      <w:rFonts w:hint="eastAsia" w:ascii="宋体" w:hAnsi="宋体"/>
                      <w:i/>
                      <w:szCs w:val="21"/>
                    </w:rPr>
                    <w:t>Cinclus pallasii</w:t>
                  </w:r>
                </w:p>
              </w:tc>
              <w:tc>
                <w:tcPr>
                  <w:tcW w:w="486" w:type="pct"/>
                </w:tcPr>
                <w:p>
                  <w:pPr>
                    <w:jc w:val="center"/>
                    <w:rPr>
                      <w:rFonts w:ascii="宋体" w:hAnsi="宋体"/>
                      <w:szCs w:val="21"/>
                    </w:rPr>
                  </w:pPr>
                  <w:r>
                    <w:rPr>
                      <w:rFonts w:hint="eastAsia" w:ascii="宋体" w:hAnsi="宋体"/>
                      <w:szCs w:val="21"/>
                    </w:rPr>
                    <w:t>R</w:t>
                  </w:r>
                </w:p>
              </w:tc>
              <w:tc>
                <w:tcPr>
                  <w:tcW w:w="485" w:type="pct"/>
                </w:tcPr>
                <w:p>
                  <w:pPr>
                    <w:jc w:val="center"/>
                    <w:rPr>
                      <w:rFonts w:ascii="宋体" w:hAnsi="宋体"/>
                      <w:szCs w:val="21"/>
                    </w:rPr>
                  </w:pPr>
                  <w:r>
                    <w:rPr>
                      <w:rFonts w:hint="eastAsia" w:ascii="宋体" w:hAnsi="宋体"/>
                      <w:szCs w:val="21"/>
                    </w:rPr>
                    <w:t>W</w:t>
                  </w:r>
                </w:p>
              </w:tc>
              <w:tc>
                <w:tcPr>
                  <w:tcW w:w="405" w:type="pct"/>
                </w:tcPr>
                <w:p>
                  <w:pPr>
                    <w:jc w:val="center"/>
                    <w:rPr>
                      <w:rFonts w:ascii="宋体" w:hAnsi="宋体"/>
                      <w:szCs w:val="21"/>
                    </w:rPr>
                  </w:pPr>
                  <w:r>
                    <w:rPr>
                      <w:rFonts w:hint="eastAsia" w:ascii="宋体" w:hAnsi="宋体"/>
                      <w:szCs w:val="21"/>
                    </w:rPr>
                    <w:t>东</w:t>
                  </w:r>
                </w:p>
              </w:tc>
              <w:tc>
                <w:tcPr>
                  <w:tcW w:w="647" w:type="pct"/>
                </w:tcPr>
                <w:p>
                  <w:pPr>
                    <w:jc w:val="center"/>
                    <w:rPr>
                      <w:rFonts w:ascii="宋体" w:hAnsi="宋体"/>
                      <w:szCs w:val="21"/>
                    </w:rPr>
                  </w:pPr>
                </w:p>
              </w:tc>
              <w:tc>
                <w:tcPr>
                  <w:tcW w:w="755" w:type="pct"/>
                </w:tcPr>
                <w:p>
                  <w:pPr>
                    <w:jc w:val="center"/>
                    <w:rPr>
                      <w:rFonts w:ascii="宋体" w:hAnsi="宋体"/>
                      <w:szCs w:val="21"/>
                    </w:rPr>
                  </w:pPr>
                  <w:r>
                    <w:rPr>
                      <w:rFonts w:hint="eastAsia" w:ascii="宋体" w:hAnsi="宋体"/>
                      <w:szCs w:val="21"/>
                    </w:rPr>
                    <w:t>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2222" w:type="pct"/>
                </w:tcPr>
                <w:p>
                  <w:pPr>
                    <w:jc w:val="left"/>
                    <w:rPr>
                      <w:rFonts w:ascii="宋体" w:hAnsi="宋体"/>
                      <w:szCs w:val="21"/>
                    </w:rPr>
                  </w:pPr>
                  <w:r>
                    <w:rPr>
                      <w:rFonts w:hint="eastAsia" w:ascii="宋体" w:hAnsi="宋体"/>
                      <w:szCs w:val="21"/>
                    </w:rPr>
                    <w:t>（十五）</w:t>
                  </w:r>
                  <w:r>
                    <w:rPr>
                      <w:rFonts w:ascii="宋体" w:hAnsi="宋体" w:cs="Arial"/>
                      <w:szCs w:val="21"/>
                    </w:rPr>
                    <w:t>鹪鹩科</w:t>
                  </w:r>
                  <w:r>
                    <w:rPr>
                      <w:rFonts w:hint="eastAsia" w:ascii="宋体" w:hAnsi="宋体"/>
                      <w:szCs w:val="21"/>
                    </w:rPr>
                    <w:t>Troglodytidae</w:t>
                  </w:r>
                </w:p>
              </w:tc>
              <w:tc>
                <w:tcPr>
                  <w:tcW w:w="486" w:type="pct"/>
                </w:tcPr>
                <w:p>
                  <w:pPr>
                    <w:jc w:val="center"/>
                    <w:rPr>
                      <w:rFonts w:ascii="宋体" w:hAnsi="宋体"/>
                      <w:szCs w:val="21"/>
                    </w:rPr>
                  </w:pPr>
                </w:p>
              </w:tc>
              <w:tc>
                <w:tcPr>
                  <w:tcW w:w="485" w:type="pct"/>
                </w:tcPr>
                <w:p>
                  <w:pPr>
                    <w:jc w:val="center"/>
                    <w:rPr>
                      <w:rFonts w:ascii="宋体" w:hAnsi="宋体"/>
                      <w:szCs w:val="21"/>
                    </w:rPr>
                  </w:pPr>
                </w:p>
              </w:tc>
              <w:tc>
                <w:tcPr>
                  <w:tcW w:w="405" w:type="pct"/>
                </w:tcPr>
                <w:p>
                  <w:pPr>
                    <w:jc w:val="center"/>
                    <w:rPr>
                      <w:rFonts w:ascii="宋体" w:hAnsi="宋体"/>
                      <w:szCs w:val="21"/>
                    </w:rPr>
                  </w:pPr>
                </w:p>
              </w:tc>
              <w:tc>
                <w:tcPr>
                  <w:tcW w:w="647" w:type="pct"/>
                </w:tcPr>
                <w:p>
                  <w:pPr>
                    <w:jc w:val="center"/>
                    <w:rPr>
                      <w:rFonts w:ascii="宋体" w:hAnsi="宋体"/>
                      <w:szCs w:val="21"/>
                    </w:rPr>
                  </w:pPr>
                </w:p>
              </w:tc>
              <w:tc>
                <w:tcPr>
                  <w:tcW w:w="755" w:type="pct"/>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2222" w:type="pct"/>
                </w:tcPr>
                <w:p>
                  <w:pPr>
                    <w:jc w:val="left"/>
                    <w:rPr>
                      <w:rFonts w:ascii="宋体" w:hAnsi="宋体"/>
                      <w:szCs w:val="21"/>
                    </w:rPr>
                  </w:pPr>
                  <w:r>
                    <w:rPr>
                      <w:rFonts w:hint="eastAsia" w:ascii="宋体" w:hAnsi="宋体"/>
                      <w:szCs w:val="21"/>
                    </w:rPr>
                    <w:t>24</w:t>
                  </w:r>
                  <w:r>
                    <w:rPr>
                      <w:rFonts w:ascii="宋体" w:hAnsi="宋体" w:cs="Arial"/>
                      <w:szCs w:val="21"/>
                    </w:rPr>
                    <w:t>鹪鹩</w:t>
                  </w:r>
                  <w:r>
                    <w:rPr>
                      <w:rFonts w:ascii="宋体" w:hAnsi="宋体"/>
                      <w:i/>
                      <w:szCs w:val="21"/>
                    </w:rPr>
                    <w:t>Troglodytes troglodytes</w:t>
                  </w:r>
                </w:p>
              </w:tc>
              <w:tc>
                <w:tcPr>
                  <w:tcW w:w="486" w:type="pct"/>
                </w:tcPr>
                <w:p>
                  <w:pPr>
                    <w:jc w:val="center"/>
                    <w:rPr>
                      <w:rFonts w:ascii="宋体" w:hAnsi="宋体"/>
                      <w:szCs w:val="21"/>
                    </w:rPr>
                  </w:pPr>
                  <w:r>
                    <w:rPr>
                      <w:rFonts w:hint="eastAsia" w:ascii="宋体" w:hAnsi="宋体"/>
                      <w:szCs w:val="21"/>
                    </w:rPr>
                    <w:t>R</w:t>
                  </w:r>
                </w:p>
              </w:tc>
              <w:tc>
                <w:tcPr>
                  <w:tcW w:w="485" w:type="pct"/>
                </w:tcPr>
                <w:p>
                  <w:pPr>
                    <w:jc w:val="center"/>
                    <w:rPr>
                      <w:rFonts w:ascii="宋体" w:hAnsi="宋体"/>
                      <w:szCs w:val="21"/>
                    </w:rPr>
                  </w:pPr>
                  <w:r>
                    <w:rPr>
                      <w:rFonts w:hint="eastAsia" w:ascii="宋体" w:hAnsi="宋体"/>
                      <w:szCs w:val="21"/>
                    </w:rPr>
                    <w:t>C</w:t>
                  </w:r>
                </w:p>
              </w:tc>
              <w:tc>
                <w:tcPr>
                  <w:tcW w:w="405" w:type="pct"/>
                </w:tcPr>
                <w:p>
                  <w:pPr>
                    <w:jc w:val="center"/>
                    <w:rPr>
                      <w:rFonts w:ascii="宋体" w:hAnsi="宋体"/>
                      <w:szCs w:val="21"/>
                    </w:rPr>
                  </w:pPr>
                  <w:r>
                    <w:rPr>
                      <w:rFonts w:hint="eastAsia" w:ascii="宋体" w:hAnsi="宋体"/>
                      <w:szCs w:val="21"/>
                    </w:rPr>
                    <w:t>古</w:t>
                  </w:r>
                </w:p>
              </w:tc>
              <w:tc>
                <w:tcPr>
                  <w:tcW w:w="647" w:type="pct"/>
                </w:tcPr>
                <w:p>
                  <w:pPr>
                    <w:jc w:val="center"/>
                    <w:rPr>
                      <w:rFonts w:ascii="宋体" w:hAnsi="宋体"/>
                      <w:szCs w:val="21"/>
                    </w:rPr>
                  </w:pPr>
                </w:p>
              </w:tc>
              <w:tc>
                <w:tcPr>
                  <w:tcW w:w="755" w:type="pct"/>
                </w:tcPr>
                <w:p>
                  <w:pPr>
                    <w:jc w:val="center"/>
                    <w:rPr>
                      <w:rFonts w:ascii="宋体" w:hAnsi="宋体"/>
                      <w:szCs w:val="21"/>
                    </w:rPr>
                  </w:pPr>
                  <w:r>
                    <w:rPr>
                      <w:rFonts w:hint="eastAsia" w:ascii="宋体" w:hAnsi="宋体"/>
                      <w:szCs w:val="21"/>
                    </w:rPr>
                    <w:t>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2222" w:type="pct"/>
                </w:tcPr>
                <w:p>
                  <w:pPr>
                    <w:jc w:val="left"/>
                    <w:rPr>
                      <w:rFonts w:ascii="宋体" w:hAnsi="宋体"/>
                      <w:szCs w:val="21"/>
                    </w:rPr>
                  </w:pPr>
                  <w:r>
                    <w:rPr>
                      <w:rFonts w:hint="eastAsia" w:ascii="宋体" w:hAnsi="宋体"/>
                      <w:szCs w:val="21"/>
                    </w:rPr>
                    <w:t>（十六）</w:t>
                  </w:r>
                  <w:r>
                    <w:rPr>
                      <w:rFonts w:ascii="宋体" w:hAnsi="宋体" w:cs="Arial"/>
                      <w:szCs w:val="21"/>
                    </w:rPr>
                    <w:t>岩鹨科</w:t>
                  </w:r>
                  <w:r>
                    <w:rPr>
                      <w:rFonts w:hint="eastAsia" w:ascii="宋体" w:hAnsi="宋体"/>
                      <w:szCs w:val="21"/>
                    </w:rPr>
                    <w:t>Prunellidae</w:t>
                  </w:r>
                </w:p>
              </w:tc>
              <w:tc>
                <w:tcPr>
                  <w:tcW w:w="486" w:type="pct"/>
                </w:tcPr>
                <w:p>
                  <w:pPr>
                    <w:jc w:val="center"/>
                    <w:rPr>
                      <w:rFonts w:ascii="宋体" w:hAnsi="宋体"/>
                      <w:szCs w:val="21"/>
                    </w:rPr>
                  </w:pPr>
                </w:p>
              </w:tc>
              <w:tc>
                <w:tcPr>
                  <w:tcW w:w="485" w:type="pct"/>
                </w:tcPr>
                <w:p>
                  <w:pPr>
                    <w:jc w:val="center"/>
                    <w:rPr>
                      <w:rFonts w:ascii="宋体" w:hAnsi="宋体"/>
                      <w:szCs w:val="21"/>
                    </w:rPr>
                  </w:pPr>
                </w:p>
              </w:tc>
              <w:tc>
                <w:tcPr>
                  <w:tcW w:w="405" w:type="pct"/>
                </w:tcPr>
                <w:p>
                  <w:pPr>
                    <w:jc w:val="center"/>
                    <w:rPr>
                      <w:rFonts w:ascii="宋体" w:hAnsi="宋体"/>
                      <w:szCs w:val="21"/>
                    </w:rPr>
                  </w:pPr>
                </w:p>
              </w:tc>
              <w:tc>
                <w:tcPr>
                  <w:tcW w:w="647" w:type="pct"/>
                </w:tcPr>
                <w:p>
                  <w:pPr>
                    <w:jc w:val="center"/>
                    <w:rPr>
                      <w:rFonts w:ascii="宋体" w:hAnsi="宋体"/>
                      <w:szCs w:val="21"/>
                    </w:rPr>
                  </w:pPr>
                </w:p>
              </w:tc>
              <w:tc>
                <w:tcPr>
                  <w:tcW w:w="755" w:type="pct"/>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2222" w:type="pct"/>
                </w:tcPr>
                <w:p>
                  <w:pPr>
                    <w:jc w:val="left"/>
                    <w:rPr>
                      <w:rFonts w:ascii="宋体" w:hAnsi="宋体"/>
                      <w:szCs w:val="21"/>
                    </w:rPr>
                  </w:pPr>
                  <w:r>
                    <w:rPr>
                      <w:rFonts w:hint="eastAsia" w:ascii="宋体" w:hAnsi="宋体"/>
                      <w:szCs w:val="21"/>
                    </w:rPr>
                    <w:t>25棕胸岩</w:t>
                  </w:r>
                  <w:r>
                    <w:rPr>
                      <w:rFonts w:ascii="宋体" w:hAnsi="宋体" w:cs="Arial"/>
                      <w:szCs w:val="21"/>
                    </w:rPr>
                    <w:t>鹨</w:t>
                  </w:r>
                  <w:r>
                    <w:rPr>
                      <w:rFonts w:hint="eastAsia" w:ascii="宋体" w:hAnsi="宋体"/>
                      <w:i/>
                      <w:szCs w:val="21"/>
                    </w:rPr>
                    <w:t>Prunella strophiata</w:t>
                  </w:r>
                </w:p>
              </w:tc>
              <w:tc>
                <w:tcPr>
                  <w:tcW w:w="486" w:type="pct"/>
                </w:tcPr>
                <w:p>
                  <w:pPr>
                    <w:jc w:val="center"/>
                    <w:rPr>
                      <w:rFonts w:ascii="宋体" w:hAnsi="宋体"/>
                      <w:szCs w:val="21"/>
                    </w:rPr>
                  </w:pPr>
                  <w:r>
                    <w:rPr>
                      <w:rFonts w:hint="eastAsia" w:ascii="宋体" w:hAnsi="宋体"/>
                      <w:szCs w:val="21"/>
                    </w:rPr>
                    <w:t>R</w:t>
                  </w:r>
                </w:p>
              </w:tc>
              <w:tc>
                <w:tcPr>
                  <w:tcW w:w="485" w:type="pct"/>
                </w:tcPr>
                <w:p>
                  <w:pPr>
                    <w:jc w:val="center"/>
                    <w:rPr>
                      <w:rFonts w:ascii="宋体" w:hAnsi="宋体"/>
                      <w:szCs w:val="21"/>
                    </w:rPr>
                  </w:pPr>
                  <w:r>
                    <w:rPr>
                      <w:rFonts w:hint="eastAsia" w:ascii="宋体" w:hAnsi="宋体"/>
                      <w:szCs w:val="21"/>
                    </w:rPr>
                    <w:t>H</w:t>
                  </w:r>
                </w:p>
              </w:tc>
              <w:tc>
                <w:tcPr>
                  <w:tcW w:w="405" w:type="pct"/>
                </w:tcPr>
                <w:p>
                  <w:pPr>
                    <w:jc w:val="center"/>
                    <w:rPr>
                      <w:rFonts w:ascii="宋体" w:hAnsi="宋体"/>
                      <w:szCs w:val="21"/>
                    </w:rPr>
                  </w:pPr>
                  <w:r>
                    <w:rPr>
                      <w:rFonts w:hint="eastAsia" w:ascii="宋体" w:hAnsi="宋体"/>
                      <w:szCs w:val="21"/>
                    </w:rPr>
                    <w:t>东</w:t>
                  </w:r>
                </w:p>
              </w:tc>
              <w:tc>
                <w:tcPr>
                  <w:tcW w:w="647" w:type="pct"/>
                </w:tcPr>
                <w:p>
                  <w:pPr>
                    <w:jc w:val="center"/>
                    <w:rPr>
                      <w:rFonts w:ascii="宋体" w:hAnsi="宋体"/>
                      <w:szCs w:val="21"/>
                    </w:rPr>
                  </w:pPr>
                </w:p>
              </w:tc>
              <w:tc>
                <w:tcPr>
                  <w:tcW w:w="755" w:type="pct"/>
                </w:tcPr>
                <w:p>
                  <w:pPr>
                    <w:jc w:val="center"/>
                    <w:rPr>
                      <w:rFonts w:ascii="宋体" w:hAnsi="宋体"/>
                      <w:szCs w:val="21"/>
                    </w:rPr>
                  </w:pPr>
                  <w:r>
                    <w:rPr>
                      <w:rFonts w:hint="eastAsia" w:ascii="宋体" w:hAnsi="宋体"/>
                      <w:szCs w:val="21"/>
                    </w:rPr>
                    <w:t>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2222" w:type="pct"/>
                </w:tcPr>
                <w:p>
                  <w:pPr>
                    <w:jc w:val="left"/>
                    <w:rPr>
                      <w:rFonts w:ascii="宋体" w:hAnsi="宋体" w:cs="Arial"/>
                      <w:szCs w:val="21"/>
                    </w:rPr>
                  </w:pPr>
                  <w:r>
                    <w:rPr>
                      <w:rFonts w:hint="eastAsia" w:ascii="宋体" w:hAnsi="宋体"/>
                      <w:szCs w:val="21"/>
                    </w:rPr>
                    <w:t>26褐岩</w:t>
                  </w:r>
                  <w:r>
                    <w:rPr>
                      <w:rFonts w:ascii="宋体" w:hAnsi="宋体" w:cs="Arial"/>
                      <w:szCs w:val="21"/>
                    </w:rPr>
                    <w:t>鹨</w:t>
                  </w:r>
                  <w:r>
                    <w:rPr>
                      <w:rFonts w:ascii="宋体" w:hAnsi="宋体"/>
                      <w:i/>
                      <w:szCs w:val="21"/>
                    </w:rPr>
                    <w:t>Prunella strophiata</w:t>
                  </w:r>
                </w:p>
              </w:tc>
              <w:tc>
                <w:tcPr>
                  <w:tcW w:w="486" w:type="pct"/>
                </w:tcPr>
                <w:p>
                  <w:pPr>
                    <w:jc w:val="center"/>
                    <w:rPr>
                      <w:rFonts w:ascii="宋体" w:hAnsi="宋体"/>
                      <w:szCs w:val="21"/>
                    </w:rPr>
                  </w:pPr>
                  <w:r>
                    <w:rPr>
                      <w:rFonts w:hint="eastAsia" w:ascii="宋体" w:hAnsi="宋体"/>
                      <w:szCs w:val="21"/>
                    </w:rPr>
                    <w:t>R</w:t>
                  </w:r>
                </w:p>
              </w:tc>
              <w:tc>
                <w:tcPr>
                  <w:tcW w:w="485" w:type="pct"/>
                </w:tcPr>
                <w:p>
                  <w:pPr>
                    <w:jc w:val="center"/>
                    <w:rPr>
                      <w:rFonts w:ascii="宋体" w:hAnsi="宋体"/>
                      <w:szCs w:val="21"/>
                    </w:rPr>
                  </w:pPr>
                  <w:r>
                    <w:rPr>
                      <w:rFonts w:hint="eastAsia" w:ascii="宋体" w:hAnsi="宋体"/>
                      <w:szCs w:val="21"/>
                    </w:rPr>
                    <w:t>I</w:t>
                  </w:r>
                </w:p>
              </w:tc>
              <w:tc>
                <w:tcPr>
                  <w:tcW w:w="405" w:type="pct"/>
                </w:tcPr>
                <w:p>
                  <w:pPr>
                    <w:jc w:val="center"/>
                    <w:rPr>
                      <w:rFonts w:ascii="宋体" w:hAnsi="宋体"/>
                      <w:szCs w:val="21"/>
                    </w:rPr>
                  </w:pPr>
                  <w:r>
                    <w:rPr>
                      <w:rFonts w:hint="eastAsia" w:ascii="宋体" w:hAnsi="宋体"/>
                      <w:szCs w:val="21"/>
                    </w:rPr>
                    <w:t>古</w:t>
                  </w:r>
                </w:p>
              </w:tc>
              <w:tc>
                <w:tcPr>
                  <w:tcW w:w="647" w:type="pct"/>
                </w:tcPr>
                <w:p>
                  <w:pPr>
                    <w:jc w:val="center"/>
                    <w:rPr>
                      <w:rFonts w:ascii="宋体" w:hAnsi="宋体"/>
                      <w:szCs w:val="21"/>
                    </w:rPr>
                  </w:pPr>
                </w:p>
              </w:tc>
              <w:tc>
                <w:tcPr>
                  <w:tcW w:w="755" w:type="pct"/>
                </w:tcPr>
                <w:p>
                  <w:pPr>
                    <w:jc w:val="center"/>
                    <w:rPr>
                      <w:rFonts w:ascii="宋体" w:hAnsi="宋体"/>
                      <w:szCs w:val="21"/>
                    </w:rPr>
                  </w:pPr>
                  <w:r>
                    <w:rPr>
                      <w:rFonts w:hint="eastAsia" w:ascii="宋体" w:hAnsi="宋体"/>
                      <w:szCs w:val="21"/>
                    </w:rPr>
                    <w:t>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2222" w:type="pct"/>
                </w:tcPr>
                <w:p>
                  <w:pPr>
                    <w:jc w:val="left"/>
                    <w:rPr>
                      <w:rFonts w:ascii="宋体" w:hAnsi="宋体"/>
                      <w:szCs w:val="21"/>
                    </w:rPr>
                  </w:pPr>
                  <w:r>
                    <w:rPr>
                      <w:rFonts w:hint="eastAsia" w:ascii="宋体" w:hAnsi="宋体"/>
                      <w:szCs w:val="21"/>
                    </w:rPr>
                    <w:t>（十七）</w:t>
                  </w:r>
                  <w:r>
                    <w:rPr>
                      <w:rFonts w:ascii="宋体" w:hAnsi="宋体" w:cs="Arial"/>
                      <w:szCs w:val="21"/>
                    </w:rPr>
                    <w:t>鸫科</w:t>
                  </w:r>
                  <w:r>
                    <w:rPr>
                      <w:rFonts w:hint="eastAsia" w:ascii="宋体" w:hAnsi="宋体"/>
                      <w:szCs w:val="21"/>
                    </w:rPr>
                    <w:t>Turdidae</w:t>
                  </w:r>
                </w:p>
              </w:tc>
              <w:tc>
                <w:tcPr>
                  <w:tcW w:w="486" w:type="pct"/>
                </w:tcPr>
                <w:p>
                  <w:pPr>
                    <w:jc w:val="center"/>
                    <w:rPr>
                      <w:rFonts w:ascii="宋体" w:hAnsi="宋体"/>
                      <w:szCs w:val="21"/>
                    </w:rPr>
                  </w:pPr>
                </w:p>
              </w:tc>
              <w:tc>
                <w:tcPr>
                  <w:tcW w:w="485" w:type="pct"/>
                </w:tcPr>
                <w:p>
                  <w:pPr>
                    <w:jc w:val="center"/>
                    <w:rPr>
                      <w:rFonts w:ascii="宋体" w:hAnsi="宋体"/>
                      <w:szCs w:val="21"/>
                    </w:rPr>
                  </w:pPr>
                </w:p>
              </w:tc>
              <w:tc>
                <w:tcPr>
                  <w:tcW w:w="405" w:type="pct"/>
                </w:tcPr>
                <w:p>
                  <w:pPr>
                    <w:jc w:val="center"/>
                    <w:rPr>
                      <w:rFonts w:ascii="宋体" w:hAnsi="宋体"/>
                      <w:szCs w:val="21"/>
                    </w:rPr>
                  </w:pPr>
                </w:p>
              </w:tc>
              <w:tc>
                <w:tcPr>
                  <w:tcW w:w="647" w:type="pct"/>
                </w:tcPr>
                <w:p>
                  <w:pPr>
                    <w:jc w:val="center"/>
                    <w:rPr>
                      <w:rFonts w:ascii="宋体" w:hAnsi="宋体"/>
                      <w:szCs w:val="21"/>
                    </w:rPr>
                  </w:pPr>
                </w:p>
              </w:tc>
              <w:tc>
                <w:tcPr>
                  <w:tcW w:w="755" w:type="pct"/>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2222" w:type="pct"/>
                </w:tcPr>
                <w:p>
                  <w:pPr>
                    <w:jc w:val="left"/>
                    <w:rPr>
                      <w:rFonts w:ascii="宋体" w:hAnsi="宋体"/>
                      <w:szCs w:val="21"/>
                    </w:rPr>
                  </w:pPr>
                  <w:r>
                    <w:rPr>
                      <w:rFonts w:hint="eastAsia" w:ascii="宋体" w:hAnsi="宋体"/>
                      <w:szCs w:val="21"/>
                    </w:rPr>
                    <w:t>27</w:t>
                  </w:r>
                  <w:r>
                    <w:rPr>
                      <w:rFonts w:ascii="宋体" w:hAnsi="宋体" w:cs="Arial"/>
                      <w:szCs w:val="21"/>
                    </w:rPr>
                    <w:t>黑喉红尾鸲</w:t>
                  </w:r>
                  <w:r>
                    <w:rPr>
                      <w:rFonts w:hint="eastAsia" w:ascii="宋体" w:hAnsi="宋体"/>
                      <w:i/>
                      <w:szCs w:val="21"/>
                    </w:rPr>
                    <w:t>Phoenicurus hodgsoni</w:t>
                  </w:r>
                </w:p>
              </w:tc>
              <w:tc>
                <w:tcPr>
                  <w:tcW w:w="486" w:type="pct"/>
                </w:tcPr>
                <w:p>
                  <w:pPr>
                    <w:jc w:val="center"/>
                    <w:rPr>
                      <w:rFonts w:ascii="宋体" w:hAnsi="宋体"/>
                      <w:szCs w:val="21"/>
                    </w:rPr>
                  </w:pPr>
                  <w:r>
                    <w:rPr>
                      <w:rFonts w:hint="eastAsia" w:ascii="宋体" w:hAnsi="宋体"/>
                      <w:szCs w:val="21"/>
                    </w:rPr>
                    <w:t>S</w:t>
                  </w:r>
                </w:p>
              </w:tc>
              <w:tc>
                <w:tcPr>
                  <w:tcW w:w="485" w:type="pct"/>
                </w:tcPr>
                <w:p>
                  <w:pPr>
                    <w:jc w:val="center"/>
                    <w:rPr>
                      <w:rFonts w:ascii="宋体" w:hAnsi="宋体"/>
                      <w:szCs w:val="21"/>
                    </w:rPr>
                  </w:pPr>
                  <w:r>
                    <w:rPr>
                      <w:rFonts w:hint="eastAsia" w:ascii="宋体" w:hAnsi="宋体"/>
                      <w:szCs w:val="21"/>
                    </w:rPr>
                    <w:t>H</w:t>
                  </w:r>
                </w:p>
              </w:tc>
              <w:tc>
                <w:tcPr>
                  <w:tcW w:w="405" w:type="pct"/>
                </w:tcPr>
                <w:p>
                  <w:pPr>
                    <w:jc w:val="center"/>
                    <w:rPr>
                      <w:rFonts w:ascii="宋体" w:hAnsi="宋体"/>
                      <w:szCs w:val="21"/>
                    </w:rPr>
                  </w:pPr>
                  <w:r>
                    <w:rPr>
                      <w:rFonts w:hint="eastAsia" w:ascii="宋体" w:hAnsi="宋体"/>
                      <w:szCs w:val="21"/>
                    </w:rPr>
                    <w:t>东</w:t>
                  </w:r>
                </w:p>
              </w:tc>
              <w:tc>
                <w:tcPr>
                  <w:tcW w:w="647" w:type="pct"/>
                </w:tcPr>
                <w:p>
                  <w:pPr>
                    <w:jc w:val="center"/>
                    <w:rPr>
                      <w:rFonts w:ascii="宋体" w:hAnsi="宋体"/>
                      <w:szCs w:val="21"/>
                    </w:rPr>
                  </w:pPr>
                </w:p>
              </w:tc>
              <w:tc>
                <w:tcPr>
                  <w:tcW w:w="755" w:type="pct"/>
                </w:tcPr>
                <w:p>
                  <w:pPr>
                    <w:jc w:val="center"/>
                    <w:rPr>
                      <w:rFonts w:ascii="宋体" w:hAnsi="宋体"/>
                      <w:szCs w:val="21"/>
                    </w:rPr>
                  </w:pPr>
                  <w:r>
                    <w:rPr>
                      <w:rFonts w:hint="eastAsia" w:ascii="宋体" w:hAnsi="宋体"/>
                      <w:szCs w:val="21"/>
                    </w:rPr>
                    <w:t>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2222" w:type="pct"/>
                </w:tcPr>
                <w:p>
                  <w:pPr>
                    <w:jc w:val="left"/>
                    <w:rPr>
                      <w:rFonts w:ascii="宋体" w:hAnsi="宋体"/>
                      <w:szCs w:val="21"/>
                    </w:rPr>
                  </w:pPr>
                  <w:r>
                    <w:rPr>
                      <w:rFonts w:hint="eastAsia" w:ascii="宋体" w:hAnsi="宋体"/>
                      <w:szCs w:val="21"/>
                    </w:rPr>
                    <w:t>28蓝额红尾</w:t>
                  </w:r>
                  <w:r>
                    <w:rPr>
                      <w:rFonts w:ascii="宋体" w:hAnsi="宋体" w:cs="Arial"/>
                      <w:szCs w:val="21"/>
                    </w:rPr>
                    <w:t>鸲</w:t>
                  </w:r>
                  <w:r>
                    <w:rPr>
                      <w:rFonts w:ascii="宋体" w:hAnsi="宋体"/>
                      <w:i/>
                      <w:szCs w:val="21"/>
                    </w:rPr>
                    <w:t>Phoenicurus frontalis</w:t>
                  </w:r>
                </w:p>
              </w:tc>
              <w:tc>
                <w:tcPr>
                  <w:tcW w:w="486" w:type="pct"/>
                </w:tcPr>
                <w:p>
                  <w:pPr>
                    <w:jc w:val="center"/>
                    <w:rPr>
                      <w:rFonts w:ascii="宋体" w:hAnsi="宋体"/>
                      <w:szCs w:val="21"/>
                    </w:rPr>
                  </w:pPr>
                  <w:r>
                    <w:rPr>
                      <w:rFonts w:hint="eastAsia" w:ascii="宋体" w:hAnsi="宋体"/>
                      <w:szCs w:val="21"/>
                    </w:rPr>
                    <w:t>R</w:t>
                  </w:r>
                </w:p>
              </w:tc>
              <w:tc>
                <w:tcPr>
                  <w:tcW w:w="485" w:type="pct"/>
                </w:tcPr>
                <w:p>
                  <w:pPr>
                    <w:jc w:val="center"/>
                    <w:rPr>
                      <w:rFonts w:ascii="宋体" w:hAnsi="宋体"/>
                      <w:szCs w:val="21"/>
                    </w:rPr>
                  </w:pPr>
                  <w:r>
                    <w:rPr>
                      <w:rFonts w:hint="eastAsia" w:ascii="宋体" w:hAnsi="宋体"/>
                      <w:szCs w:val="21"/>
                    </w:rPr>
                    <w:t>H</w:t>
                  </w:r>
                </w:p>
              </w:tc>
              <w:tc>
                <w:tcPr>
                  <w:tcW w:w="405" w:type="pct"/>
                </w:tcPr>
                <w:p>
                  <w:pPr>
                    <w:jc w:val="center"/>
                    <w:rPr>
                      <w:rFonts w:ascii="宋体" w:hAnsi="宋体"/>
                      <w:szCs w:val="21"/>
                    </w:rPr>
                  </w:pPr>
                  <w:r>
                    <w:rPr>
                      <w:rFonts w:hint="eastAsia" w:ascii="宋体" w:hAnsi="宋体"/>
                      <w:szCs w:val="21"/>
                    </w:rPr>
                    <w:t>东</w:t>
                  </w:r>
                </w:p>
              </w:tc>
              <w:tc>
                <w:tcPr>
                  <w:tcW w:w="647" w:type="pct"/>
                </w:tcPr>
                <w:p>
                  <w:pPr>
                    <w:jc w:val="center"/>
                    <w:rPr>
                      <w:rFonts w:ascii="宋体" w:hAnsi="宋体"/>
                      <w:szCs w:val="21"/>
                    </w:rPr>
                  </w:pPr>
                </w:p>
              </w:tc>
              <w:tc>
                <w:tcPr>
                  <w:tcW w:w="755" w:type="pct"/>
                </w:tcPr>
                <w:p>
                  <w:pPr>
                    <w:jc w:val="center"/>
                    <w:rPr>
                      <w:rFonts w:ascii="宋体" w:hAnsi="宋体"/>
                      <w:szCs w:val="21"/>
                    </w:rPr>
                  </w:pPr>
                  <w:r>
                    <w:rPr>
                      <w:rFonts w:hint="eastAsia" w:ascii="宋体" w:hAnsi="宋体"/>
                      <w:szCs w:val="21"/>
                    </w:rPr>
                    <w:t>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2222" w:type="pct"/>
                </w:tcPr>
                <w:p>
                  <w:pPr>
                    <w:jc w:val="left"/>
                    <w:rPr>
                      <w:rFonts w:ascii="宋体" w:hAnsi="宋体"/>
                      <w:szCs w:val="21"/>
                    </w:rPr>
                  </w:pPr>
                  <w:r>
                    <w:rPr>
                      <w:rFonts w:hint="eastAsia" w:ascii="宋体" w:hAnsi="宋体"/>
                      <w:szCs w:val="21"/>
                    </w:rPr>
                    <w:t>29北红尾</w:t>
                  </w:r>
                  <w:r>
                    <w:rPr>
                      <w:rFonts w:ascii="宋体" w:hAnsi="宋体" w:cs="Arial"/>
                      <w:szCs w:val="21"/>
                    </w:rPr>
                    <w:t>鸲</w:t>
                  </w:r>
                  <w:r>
                    <w:rPr>
                      <w:rFonts w:ascii="宋体" w:hAnsi="宋体"/>
                      <w:i/>
                      <w:szCs w:val="21"/>
                    </w:rPr>
                    <w:t>Phoenicurus auroreus</w:t>
                  </w:r>
                </w:p>
              </w:tc>
              <w:tc>
                <w:tcPr>
                  <w:tcW w:w="486" w:type="pct"/>
                </w:tcPr>
                <w:p>
                  <w:pPr>
                    <w:jc w:val="center"/>
                    <w:rPr>
                      <w:rFonts w:ascii="宋体" w:hAnsi="宋体"/>
                      <w:szCs w:val="21"/>
                    </w:rPr>
                  </w:pPr>
                  <w:r>
                    <w:rPr>
                      <w:rFonts w:hint="eastAsia" w:ascii="宋体" w:hAnsi="宋体"/>
                      <w:szCs w:val="21"/>
                    </w:rPr>
                    <w:t>W</w:t>
                  </w:r>
                </w:p>
              </w:tc>
              <w:tc>
                <w:tcPr>
                  <w:tcW w:w="485" w:type="pct"/>
                </w:tcPr>
                <w:p>
                  <w:pPr>
                    <w:jc w:val="center"/>
                    <w:rPr>
                      <w:rFonts w:ascii="宋体" w:hAnsi="宋体"/>
                      <w:szCs w:val="21"/>
                    </w:rPr>
                  </w:pPr>
                  <w:r>
                    <w:rPr>
                      <w:rFonts w:hint="eastAsia" w:ascii="宋体" w:hAnsi="宋体"/>
                      <w:szCs w:val="21"/>
                    </w:rPr>
                    <w:t>M</w:t>
                  </w:r>
                </w:p>
              </w:tc>
              <w:tc>
                <w:tcPr>
                  <w:tcW w:w="405" w:type="pct"/>
                </w:tcPr>
                <w:p>
                  <w:pPr>
                    <w:jc w:val="center"/>
                    <w:rPr>
                      <w:rFonts w:ascii="宋体" w:hAnsi="宋体"/>
                      <w:szCs w:val="21"/>
                    </w:rPr>
                  </w:pPr>
                  <w:r>
                    <w:rPr>
                      <w:rFonts w:hint="eastAsia" w:ascii="宋体" w:hAnsi="宋体"/>
                      <w:szCs w:val="21"/>
                    </w:rPr>
                    <w:t>古</w:t>
                  </w:r>
                </w:p>
              </w:tc>
              <w:tc>
                <w:tcPr>
                  <w:tcW w:w="647" w:type="pct"/>
                </w:tcPr>
                <w:p>
                  <w:pPr>
                    <w:jc w:val="center"/>
                    <w:rPr>
                      <w:rFonts w:ascii="宋体" w:hAnsi="宋体"/>
                      <w:szCs w:val="21"/>
                    </w:rPr>
                  </w:pPr>
                </w:p>
              </w:tc>
              <w:tc>
                <w:tcPr>
                  <w:tcW w:w="755" w:type="pct"/>
                </w:tcPr>
                <w:p>
                  <w:pPr>
                    <w:jc w:val="center"/>
                    <w:rPr>
                      <w:rFonts w:ascii="宋体" w:hAnsi="宋体"/>
                      <w:szCs w:val="21"/>
                    </w:rPr>
                  </w:pPr>
                  <w:r>
                    <w:rPr>
                      <w:rFonts w:hint="eastAsia" w:ascii="宋体" w:hAnsi="宋体"/>
                      <w:szCs w:val="21"/>
                    </w:rPr>
                    <w:t>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2222" w:type="pct"/>
                </w:tcPr>
                <w:p>
                  <w:pPr>
                    <w:jc w:val="left"/>
                    <w:rPr>
                      <w:rFonts w:ascii="宋体" w:hAnsi="宋体"/>
                      <w:szCs w:val="21"/>
                    </w:rPr>
                  </w:pPr>
                  <w:r>
                    <w:rPr>
                      <w:rFonts w:hint="eastAsia" w:ascii="宋体" w:hAnsi="宋体"/>
                      <w:szCs w:val="21"/>
                    </w:rPr>
                    <w:t>30红尾水</w:t>
                  </w:r>
                  <w:r>
                    <w:rPr>
                      <w:rFonts w:ascii="宋体" w:hAnsi="宋体" w:cs="Arial"/>
                      <w:szCs w:val="21"/>
                    </w:rPr>
                    <w:t>鸲</w:t>
                  </w:r>
                  <w:r>
                    <w:rPr>
                      <w:rFonts w:ascii="宋体" w:hAnsi="宋体"/>
                      <w:i/>
                      <w:szCs w:val="21"/>
                    </w:rPr>
                    <w:t>Phoenicurus fuliginosus</w:t>
                  </w:r>
                </w:p>
              </w:tc>
              <w:tc>
                <w:tcPr>
                  <w:tcW w:w="486" w:type="pct"/>
                </w:tcPr>
                <w:p>
                  <w:pPr>
                    <w:jc w:val="center"/>
                    <w:rPr>
                      <w:rFonts w:ascii="宋体" w:hAnsi="宋体"/>
                      <w:szCs w:val="21"/>
                    </w:rPr>
                  </w:pPr>
                  <w:r>
                    <w:rPr>
                      <w:rFonts w:hint="eastAsia" w:ascii="宋体" w:hAnsi="宋体"/>
                      <w:szCs w:val="21"/>
                    </w:rPr>
                    <w:t>R</w:t>
                  </w:r>
                </w:p>
              </w:tc>
              <w:tc>
                <w:tcPr>
                  <w:tcW w:w="485" w:type="pct"/>
                </w:tcPr>
                <w:p>
                  <w:pPr>
                    <w:jc w:val="center"/>
                    <w:rPr>
                      <w:rFonts w:ascii="宋体" w:hAnsi="宋体"/>
                      <w:szCs w:val="21"/>
                    </w:rPr>
                  </w:pPr>
                  <w:r>
                    <w:rPr>
                      <w:rFonts w:hint="eastAsia" w:ascii="宋体" w:hAnsi="宋体"/>
                      <w:szCs w:val="21"/>
                    </w:rPr>
                    <w:t>W</w:t>
                  </w:r>
                </w:p>
              </w:tc>
              <w:tc>
                <w:tcPr>
                  <w:tcW w:w="405" w:type="pct"/>
                </w:tcPr>
                <w:p>
                  <w:pPr>
                    <w:jc w:val="center"/>
                    <w:rPr>
                      <w:rFonts w:ascii="宋体" w:hAnsi="宋体"/>
                      <w:szCs w:val="21"/>
                    </w:rPr>
                  </w:pPr>
                  <w:r>
                    <w:rPr>
                      <w:rFonts w:hint="eastAsia" w:ascii="宋体" w:hAnsi="宋体"/>
                      <w:szCs w:val="21"/>
                    </w:rPr>
                    <w:t>东</w:t>
                  </w:r>
                </w:p>
              </w:tc>
              <w:tc>
                <w:tcPr>
                  <w:tcW w:w="647" w:type="pct"/>
                </w:tcPr>
                <w:p>
                  <w:pPr>
                    <w:jc w:val="center"/>
                    <w:rPr>
                      <w:rFonts w:ascii="宋体" w:hAnsi="宋体"/>
                      <w:szCs w:val="21"/>
                    </w:rPr>
                  </w:pPr>
                </w:p>
              </w:tc>
              <w:tc>
                <w:tcPr>
                  <w:tcW w:w="755" w:type="pct"/>
                </w:tcPr>
                <w:p>
                  <w:pPr>
                    <w:jc w:val="center"/>
                    <w:rPr>
                      <w:rFonts w:ascii="宋体" w:hAnsi="宋体"/>
                      <w:szCs w:val="21"/>
                    </w:rPr>
                  </w:pPr>
                  <w:r>
                    <w:rPr>
                      <w:rFonts w:hint="eastAsia" w:ascii="宋体" w:hAnsi="宋体"/>
                      <w:szCs w:val="21"/>
                    </w:rPr>
                    <w:t>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2222" w:type="pct"/>
                </w:tcPr>
                <w:p>
                  <w:pPr>
                    <w:jc w:val="left"/>
                    <w:rPr>
                      <w:rFonts w:ascii="宋体" w:hAnsi="宋体"/>
                      <w:szCs w:val="21"/>
                    </w:rPr>
                  </w:pPr>
                  <w:r>
                    <w:rPr>
                      <w:rFonts w:hint="eastAsia" w:ascii="宋体" w:hAnsi="宋体"/>
                      <w:szCs w:val="21"/>
                    </w:rPr>
                    <w:t>31白顶溪</w:t>
                  </w:r>
                  <w:r>
                    <w:rPr>
                      <w:rFonts w:ascii="宋体" w:hAnsi="宋体" w:cs="Arial"/>
                      <w:szCs w:val="21"/>
                    </w:rPr>
                    <w:t>鸲</w:t>
                  </w:r>
                  <w:r>
                    <w:rPr>
                      <w:rFonts w:ascii="宋体" w:hAnsi="宋体"/>
                      <w:i/>
                      <w:szCs w:val="21"/>
                    </w:rPr>
                    <w:t>Chaimarrornis leucocephalus</w:t>
                  </w:r>
                </w:p>
              </w:tc>
              <w:tc>
                <w:tcPr>
                  <w:tcW w:w="486" w:type="pct"/>
                </w:tcPr>
                <w:p>
                  <w:pPr>
                    <w:jc w:val="center"/>
                    <w:rPr>
                      <w:rFonts w:ascii="宋体" w:hAnsi="宋体"/>
                      <w:szCs w:val="21"/>
                    </w:rPr>
                  </w:pPr>
                  <w:r>
                    <w:rPr>
                      <w:rFonts w:hint="eastAsia" w:ascii="宋体" w:hAnsi="宋体"/>
                      <w:szCs w:val="21"/>
                    </w:rPr>
                    <w:t>R</w:t>
                  </w:r>
                </w:p>
              </w:tc>
              <w:tc>
                <w:tcPr>
                  <w:tcW w:w="485" w:type="pct"/>
                </w:tcPr>
                <w:p>
                  <w:pPr>
                    <w:jc w:val="center"/>
                    <w:rPr>
                      <w:rFonts w:ascii="宋体" w:hAnsi="宋体"/>
                      <w:szCs w:val="21"/>
                    </w:rPr>
                  </w:pPr>
                  <w:r>
                    <w:rPr>
                      <w:rFonts w:hint="eastAsia" w:ascii="宋体" w:hAnsi="宋体"/>
                      <w:szCs w:val="21"/>
                    </w:rPr>
                    <w:t>H</w:t>
                  </w:r>
                </w:p>
              </w:tc>
              <w:tc>
                <w:tcPr>
                  <w:tcW w:w="405" w:type="pct"/>
                </w:tcPr>
                <w:p>
                  <w:pPr>
                    <w:jc w:val="center"/>
                    <w:rPr>
                      <w:rFonts w:ascii="宋体" w:hAnsi="宋体"/>
                      <w:szCs w:val="21"/>
                    </w:rPr>
                  </w:pPr>
                  <w:r>
                    <w:rPr>
                      <w:rFonts w:hint="eastAsia" w:ascii="宋体" w:hAnsi="宋体"/>
                      <w:szCs w:val="21"/>
                    </w:rPr>
                    <w:t>东</w:t>
                  </w:r>
                </w:p>
              </w:tc>
              <w:tc>
                <w:tcPr>
                  <w:tcW w:w="647" w:type="pct"/>
                </w:tcPr>
                <w:p>
                  <w:pPr>
                    <w:jc w:val="center"/>
                    <w:rPr>
                      <w:rFonts w:ascii="宋体" w:hAnsi="宋体"/>
                      <w:szCs w:val="21"/>
                    </w:rPr>
                  </w:pPr>
                </w:p>
              </w:tc>
              <w:tc>
                <w:tcPr>
                  <w:tcW w:w="755" w:type="pct"/>
                </w:tcPr>
                <w:p>
                  <w:pPr>
                    <w:jc w:val="center"/>
                    <w:rPr>
                      <w:rFonts w:ascii="宋体" w:hAnsi="宋体"/>
                      <w:szCs w:val="21"/>
                    </w:rPr>
                  </w:pPr>
                  <w:r>
                    <w:rPr>
                      <w:rFonts w:hint="eastAsia" w:ascii="宋体" w:hAnsi="宋体"/>
                      <w:szCs w:val="21"/>
                    </w:rPr>
                    <w:t>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2222" w:type="pct"/>
                </w:tcPr>
                <w:p>
                  <w:pPr>
                    <w:jc w:val="left"/>
                    <w:rPr>
                      <w:rFonts w:ascii="宋体" w:hAnsi="宋体"/>
                      <w:szCs w:val="21"/>
                    </w:rPr>
                  </w:pPr>
                  <w:r>
                    <w:rPr>
                      <w:rFonts w:hint="eastAsia" w:ascii="宋体" w:hAnsi="宋体"/>
                      <w:szCs w:val="21"/>
                    </w:rPr>
                    <w:t>32小燕尾</w:t>
                  </w:r>
                  <w:r>
                    <w:rPr>
                      <w:rFonts w:hint="eastAsia" w:ascii="宋体" w:hAnsi="宋体"/>
                      <w:i/>
                      <w:szCs w:val="21"/>
                    </w:rPr>
                    <w:t>Enicurus scouleri</w:t>
                  </w:r>
                </w:p>
              </w:tc>
              <w:tc>
                <w:tcPr>
                  <w:tcW w:w="486" w:type="pct"/>
                </w:tcPr>
                <w:p>
                  <w:pPr>
                    <w:jc w:val="center"/>
                    <w:rPr>
                      <w:rFonts w:ascii="宋体" w:hAnsi="宋体"/>
                      <w:szCs w:val="21"/>
                    </w:rPr>
                  </w:pPr>
                  <w:r>
                    <w:rPr>
                      <w:rFonts w:hint="eastAsia" w:ascii="宋体" w:hAnsi="宋体"/>
                      <w:szCs w:val="21"/>
                    </w:rPr>
                    <w:t>R</w:t>
                  </w:r>
                </w:p>
              </w:tc>
              <w:tc>
                <w:tcPr>
                  <w:tcW w:w="485" w:type="pct"/>
                </w:tcPr>
                <w:p>
                  <w:pPr>
                    <w:jc w:val="center"/>
                    <w:rPr>
                      <w:rFonts w:ascii="宋体" w:hAnsi="宋体"/>
                      <w:szCs w:val="21"/>
                    </w:rPr>
                  </w:pPr>
                  <w:r>
                    <w:rPr>
                      <w:rFonts w:hint="eastAsia" w:ascii="宋体" w:hAnsi="宋体"/>
                      <w:szCs w:val="21"/>
                    </w:rPr>
                    <w:t>S</w:t>
                  </w:r>
                </w:p>
              </w:tc>
              <w:tc>
                <w:tcPr>
                  <w:tcW w:w="405" w:type="pct"/>
                </w:tcPr>
                <w:p>
                  <w:pPr>
                    <w:jc w:val="center"/>
                    <w:rPr>
                      <w:rFonts w:ascii="宋体" w:hAnsi="宋体"/>
                      <w:szCs w:val="21"/>
                    </w:rPr>
                  </w:pPr>
                  <w:r>
                    <w:rPr>
                      <w:rFonts w:hint="eastAsia" w:ascii="宋体" w:hAnsi="宋体"/>
                      <w:szCs w:val="21"/>
                    </w:rPr>
                    <w:t>东</w:t>
                  </w:r>
                </w:p>
              </w:tc>
              <w:tc>
                <w:tcPr>
                  <w:tcW w:w="647" w:type="pct"/>
                </w:tcPr>
                <w:p>
                  <w:pPr>
                    <w:jc w:val="center"/>
                    <w:rPr>
                      <w:rFonts w:ascii="宋体" w:hAnsi="宋体"/>
                      <w:szCs w:val="21"/>
                    </w:rPr>
                  </w:pPr>
                </w:p>
              </w:tc>
              <w:tc>
                <w:tcPr>
                  <w:tcW w:w="755" w:type="pct"/>
                </w:tcPr>
                <w:p>
                  <w:pPr>
                    <w:jc w:val="center"/>
                    <w:rPr>
                      <w:rFonts w:ascii="宋体" w:hAnsi="宋体"/>
                      <w:szCs w:val="21"/>
                    </w:rPr>
                  </w:pPr>
                  <w:r>
                    <w:rPr>
                      <w:rFonts w:hint="eastAsia" w:ascii="宋体" w:hAnsi="宋体"/>
                      <w:szCs w:val="21"/>
                    </w:rPr>
                    <w:t>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2222" w:type="pct"/>
                </w:tcPr>
                <w:p>
                  <w:pPr>
                    <w:jc w:val="left"/>
                    <w:rPr>
                      <w:rFonts w:ascii="宋体" w:hAnsi="宋体"/>
                      <w:szCs w:val="21"/>
                    </w:rPr>
                  </w:pPr>
                  <w:r>
                    <w:rPr>
                      <w:rFonts w:hint="eastAsia" w:ascii="宋体" w:hAnsi="宋体"/>
                      <w:szCs w:val="21"/>
                    </w:rPr>
                    <w:t>33黑猴石</w:t>
                  </w:r>
                  <w:r>
                    <w:rPr>
                      <w:rFonts w:ascii="宋体" w:hAnsi="宋体" w:cs="Arial"/>
                      <w:szCs w:val="21"/>
                    </w:rPr>
                    <w:t>鵖</w:t>
                  </w:r>
                  <w:r>
                    <w:rPr>
                      <w:rFonts w:hint="eastAsia" w:ascii="宋体" w:hAnsi="宋体"/>
                      <w:i/>
                      <w:szCs w:val="21"/>
                    </w:rPr>
                    <w:t>Saxicola torquata</w:t>
                  </w:r>
                </w:p>
              </w:tc>
              <w:tc>
                <w:tcPr>
                  <w:tcW w:w="486" w:type="pct"/>
                </w:tcPr>
                <w:p>
                  <w:pPr>
                    <w:jc w:val="center"/>
                    <w:rPr>
                      <w:rFonts w:ascii="宋体" w:hAnsi="宋体"/>
                      <w:szCs w:val="21"/>
                    </w:rPr>
                  </w:pPr>
                  <w:r>
                    <w:rPr>
                      <w:rFonts w:hint="eastAsia" w:ascii="宋体" w:hAnsi="宋体"/>
                      <w:szCs w:val="21"/>
                    </w:rPr>
                    <w:t>R</w:t>
                  </w:r>
                </w:p>
              </w:tc>
              <w:tc>
                <w:tcPr>
                  <w:tcW w:w="485" w:type="pct"/>
                </w:tcPr>
                <w:p>
                  <w:pPr>
                    <w:jc w:val="center"/>
                    <w:rPr>
                      <w:rFonts w:ascii="宋体" w:hAnsi="宋体"/>
                      <w:szCs w:val="21"/>
                    </w:rPr>
                  </w:pPr>
                  <w:r>
                    <w:rPr>
                      <w:rFonts w:hint="eastAsia" w:ascii="宋体" w:hAnsi="宋体"/>
                      <w:szCs w:val="21"/>
                    </w:rPr>
                    <w:t>O</w:t>
                  </w:r>
                </w:p>
              </w:tc>
              <w:tc>
                <w:tcPr>
                  <w:tcW w:w="405" w:type="pct"/>
                </w:tcPr>
                <w:p>
                  <w:pPr>
                    <w:jc w:val="center"/>
                    <w:rPr>
                      <w:rFonts w:ascii="宋体" w:hAnsi="宋体"/>
                      <w:szCs w:val="21"/>
                    </w:rPr>
                  </w:pPr>
                  <w:r>
                    <w:rPr>
                      <w:rFonts w:hint="eastAsia" w:ascii="宋体" w:hAnsi="宋体"/>
                      <w:szCs w:val="21"/>
                    </w:rPr>
                    <w:t>广</w:t>
                  </w:r>
                </w:p>
              </w:tc>
              <w:tc>
                <w:tcPr>
                  <w:tcW w:w="647" w:type="pct"/>
                </w:tcPr>
                <w:p>
                  <w:pPr>
                    <w:jc w:val="center"/>
                    <w:rPr>
                      <w:rFonts w:ascii="宋体" w:hAnsi="宋体"/>
                      <w:szCs w:val="21"/>
                    </w:rPr>
                  </w:pPr>
                </w:p>
              </w:tc>
              <w:tc>
                <w:tcPr>
                  <w:tcW w:w="755" w:type="pct"/>
                </w:tcPr>
                <w:p>
                  <w:pPr>
                    <w:jc w:val="center"/>
                    <w:rPr>
                      <w:rFonts w:ascii="宋体" w:hAnsi="宋体"/>
                      <w:szCs w:val="21"/>
                    </w:rPr>
                  </w:pPr>
                  <w:r>
                    <w:rPr>
                      <w:rFonts w:hint="eastAsia" w:ascii="宋体" w:hAnsi="宋体"/>
                      <w:szCs w:val="21"/>
                    </w:rPr>
                    <w:t>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2222" w:type="pct"/>
                </w:tcPr>
                <w:p>
                  <w:pPr>
                    <w:jc w:val="left"/>
                    <w:rPr>
                      <w:rFonts w:ascii="宋体" w:hAnsi="宋体"/>
                      <w:szCs w:val="21"/>
                    </w:rPr>
                  </w:pPr>
                  <w:r>
                    <w:rPr>
                      <w:rFonts w:hint="eastAsia" w:ascii="宋体" w:hAnsi="宋体"/>
                      <w:szCs w:val="21"/>
                    </w:rPr>
                    <w:t>34灰林</w:t>
                  </w:r>
                  <w:r>
                    <w:rPr>
                      <w:rFonts w:ascii="宋体" w:hAnsi="宋体" w:cs="Arial"/>
                      <w:szCs w:val="21"/>
                    </w:rPr>
                    <w:t>鵖</w:t>
                  </w:r>
                  <w:r>
                    <w:rPr>
                      <w:rFonts w:hint="eastAsia" w:ascii="宋体" w:hAnsi="宋体"/>
                      <w:i/>
                      <w:szCs w:val="21"/>
                    </w:rPr>
                    <w:t>Saxicola ferrea</w:t>
                  </w:r>
                </w:p>
              </w:tc>
              <w:tc>
                <w:tcPr>
                  <w:tcW w:w="486" w:type="pct"/>
                </w:tcPr>
                <w:p>
                  <w:pPr>
                    <w:jc w:val="center"/>
                    <w:rPr>
                      <w:rFonts w:ascii="宋体" w:hAnsi="宋体"/>
                      <w:szCs w:val="21"/>
                    </w:rPr>
                  </w:pPr>
                  <w:r>
                    <w:rPr>
                      <w:rFonts w:hint="eastAsia" w:ascii="宋体" w:hAnsi="宋体"/>
                      <w:szCs w:val="21"/>
                    </w:rPr>
                    <w:t>R</w:t>
                  </w:r>
                </w:p>
              </w:tc>
              <w:tc>
                <w:tcPr>
                  <w:tcW w:w="485" w:type="pct"/>
                </w:tcPr>
                <w:p>
                  <w:pPr>
                    <w:jc w:val="center"/>
                    <w:rPr>
                      <w:rFonts w:ascii="宋体" w:hAnsi="宋体"/>
                      <w:szCs w:val="21"/>
                    </w:rPr>
                  </w:pPr>
                  <w:r>
                    <w:rPr>
                      <w:rFonts w:hint="eastAsia" w:ascii="宋体" w:hAnsi="宋体"/>
                      <w:szCs w:val="21"/>
                    </w:rPr>
                    <w:t>W</w:t>
                  </w:r>
                </w:p>
              </w:tc>
              <w:tc>
                <w:tcPr>
                  <w:tcW w:w="405" w:type="pct"/>
                </w:tcPr>
                <w:p>
                  <w:pPr>
                    <w:jc w:val="center"/>
                    <w:rPr>
                      <w:rFonts w:ascii="宋体" w:hAnsi="宋体"/>
                      <w:szCs w:val="21"/>
                    </w:rPr>
                  </w:pPr>
                  <w:r>
                    <w:rPr>
                      <w:rFonts w:hint="eastAsia" w:ascii="宋体" w:hAnsi="宋体"/>
                      <w:szCs w:val="21"/>
                    </w:rPr>
                    <w:t>东</w:t>
                  </w:r>
                </w:p>
              </w:tc>
              <w:tc>
                <w:tcPr>
                  <w:tcW w:w="647" w:type="pct"/>
                </w:tcPr>
                <w:p>
                  <w:pPr>
                    <w:jc w:val="center"/>
                    <w:rPr>
                      <w:rFonts w:ascii="宋体" w:hAnsi="宋体"/>
                      <w:szCs w:val="21"/>
                    </w:rPr>
                  </w:pPr>
                </w:p>
              </w:tc>
              <w:tc>
                <w:tcPr>
                  <w:tcW w:w="755" w:type="pct"/>
                </w:tcPr>
                <w:p>
                  <w:pPr>
                    <w:jc w:val="center"/>
                    <w:rPr>
                      <w:rFonts w:ascii="宋体" w:hAnsi="宋体"/>
                      <w:szCs w:val="21"/>
                    </w:rPr>
                  </w:pPr>
                  <w:r>
                    <w:rPr>
                      <w:rFonts w:hint="eastAsia" w:ascii="宋体" w:hAnsi="宋体"/>
                      <w:szCs w:val="21"/>
                    </w:rPr>
                    <w:t>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2222" w:type="pct"/>
                </w:tcPr>
                <w:p>
                  <w:pPr>
                    <w:jc w:val="left"/>
                    <w:rPr>
                      <w:rFonts w:ascii="宋体" w:hAnsi="宋体"/>
                      <w:szCs w:val="21"/>
                    </w:rPr>
                  </w:pPr>
                  <w:r>
                    <w:rPr>
                      <w:rFonts w:hint="eastAsia" w:ascii="宋体" w:hAnsi="宋体"/>
                      <w:szCs w:val="21"/>
                    </w:rPr>
                    <w:t>35蓝矶</w:t>
                  </w:r>
                  <w:r>
                    <w:rPr>
                      <w:rFonts w:ascii="宋体" w:hAnsi="宋体" w:cs="Arial"/>
                      <w:szCs w:val="21"/>
                    </w:rPr>
                    <w:t>鸫</w:t>
                  </w:r>
                  <w:r>
                    <w:rPr>
                      <w:rFonts w:ascii="宋体" w:hAnsi="宋体"/>
                      <w:i/>
                      <w:szCs w:val="21"/>
                    </w:rPr>
                    <w:t>Monticola solitaries</w:t>
                  </w:r>
                </w:p>
              </w:tc>
              <w:tc>
                <w:tcPr>
                  <w:tcW w:w="486" w:type="pct"/>
                </w:tcPr>
                <w:p>
                  <w:pPr>
                    <w:jc w:val="center"/>
                    <w:rPr>
                      <w:rFonts w:ascii="宋体" w:hAnsi="宋体"/>
                      <w:szCs w:val="21"/>
                    </w:rPr>
                  </w:pPr>
                  <w:r>
                    <w:rPr>
                      <w:rFonts w:hint="eastAsia" w:ascii="宋体" w:hAnsi="宋体"/>
                      <w:szCs w:val="21"/>
                    </w:rPr>
                    <w:t>R</w:t>
                  </w:r>
                </w:p>
              </w:tc>
              <w:tc>
                <w:tcPr>
                  <w:tcW w:w="485" w:type="pct"/>
                </w:tcPr>
                <w:p>
                  <w:pPr>
                    <w:jc w:val="center"/>
                    <w:rPr>
                      <w:rFonts w:ascii="宋体" w:hAnsi="宋体"/>
                      <w:szCs w:val="21"/>
                    </w:rPr>
                  </w:pPr>
                  <w:r>
                    <w:rPr>
                      <w:rFonts w:hint="eastAsia" w:ascii="宋体" w:hAnsi="宋体"/>
                      <w:szCs w:val="21"/>
                    </w:rPr>
                    <w:t>O</w:t>
                  </w:r>
                </w:p>
              </w:tc>
              <w:tc>
                <w:tcPr>
                  <w:tcW w:w="405" w:type="pct"/>
                </w:tcPr>
                <w:p>
                  <w:pPr>
                    <w:jc w:val="center"/>
                    <w:rPr>
                      <w:rFonts w:ascii="宋体" w:hAnsi="宋体"/>
                      <w:szCs w:val="21"/>
                    </w:rPr>
                  </w:pPr>
                  <w:r>
                    <w:rPr>
                      <w:rFonts w:hint="eastAsia" w:ascii="宋体" w:hAnsi="宋体"/>
                      <w:szCs w:val="21"/>
                    </w:rPr>
                    <w:t>广</w:t>
                  </w:r>
                </w:p>
              </w:tc>
              <w:tc>
                <w:tcPr>
                  <w:tcW w:w="647" w:type="pct"/>
                </w:tcPr>
                <w:p>
                  <w:pPr>
                    <w:jc w:val="center"/>
                    <w:rPr>
                      <w:rFonts w:ascii="宋体" w:hAnsi="宋体"/>
                      <w:szCs w:val="21"/>
                    </w:rPr>
                  </w:pPr>
                </w:p>
              </w:tc>
              <w:tc>
                <w:tcPr>
                  <w:tcW w:w="755" w:type="pct"/>
                </w:tcPr>
                <w:p>
                  <w:pPr>
                    <w:jc w:val="center"/>
                    <w:rPr>
                      <w:rFonts w:ascii="宋体" w:hAnsi="宋体"/>
                      <w:szCs w:val="21"/>
                    </w:rPr>
                  </w:pPr>
                  <w:r>
                    <w:rPr>
                      <w:rFonts w:hint="eastAsia" w:ascii="宋体" w:hAnsi="宋体"/>
                      <w:szCs w:val="21"/>
                    </w:rPr>
                    <w:t>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2222" w:type="pct"/>
                </w:tcPr>
                <w:p>
                  <w:pPr>
                    <w:jc w:val="left"/>
                    <w:rPr>
                      <w:rFonts w:ascii="宋体" w:hAnsi="宋体"/>
                      <w:szCs w:val="21"/>
                    </w:rPr>
                  </w:pPr>
                  <w:r>
                    <w:rPr>
                      <w:rFonts w:hint="eastAsia" w:ascii="宋体" w:hAnsi="宋体"/>
                      <w:szCs w:val="21"/>
                    </w:rPr>
                    <w:t>36紫啸</w:t>
                  </w:r>
                  <w:r>
                    <w:rPr>
                      <w:rFonts w:ascii="宋体" w:hAnsi="宋体" w:cs="Arial"/>
                      <w:szCs w:val="21"/>
                    </w:rPr>
                    <w:t>鸫</w:t>
                  </w:r>
                  <w:r>
                    <w:rPr>
                      <w:rFonts w:ascii="宋体" w:hAnsi="宋体"/>
                      <w:i/>
                      <w:szCs w:val="21"/>
                    </w:rPr>
                    <w:t>Myiophoneus caeruleus</w:t>
                  </w:r>
                </w:p>
              </w:tc>
              <w:tc>
                <w:tcPr>
                  <w:tcW w:w="486" w:type="pct"/>
                </w:tcPr>
                <w:p>
                  <w:pPr>
                    <w:jc w:val="center"/>
                    <w:rPr>
                      <w:rFonts w:ascii="宋体" w:hAnsi="宋体"/>
                      <w:szCs w:val="21"/>
                    </w:rPr>
                  </w:pPr>
                  <w:r>
                    <w:rPr>
                      <w:rFonts w:hint="eastAsia" w:ascii="宋体" w:hAnsi="宋体"/>
                      <w:szCs w:val="21"/>
                    </w:rPr>
                    <w:t>S</w:t>
                  </w:r>
                </w:p>
              </w:tc>
              <w:tc>
                <w:tcPr>
                  <w:tcW w:w="485" w:type="pct"/>
                </w:tcPr>
                <w:p>
                  <w:pPr>
                    <w:jc w:val="center"/>
                    <w:rPr>
                      <w:rFonts w:ascii="宋体" w:hAnsi="宋体"/>
                      <w:szCs w:val="21"/>
                    </w:rPr>
                  </w:pPr>
                  <w:r>
                    <w:rPr>
                      <w:rFonts w:hint="eastAsia" w:ascii="宋体" w:hAnsi="宋体"/>
                      <w:szCs w:val="21"/>
                    </w:rPr>
                    <w:t>W</w:t>
                  </w:r>
                </w:p>
              </w:tc>
              <w:tc>
                <w:tcPr>
                  <w:tcW w:w="405" w:type="pct"/>
                </w:tcPr>
                <w:p>
                  <w:pPr>
                    <w:jc w:val="center"/>
                    <w:rPr>
                      <w:rFonts w:ascii="宋体" w:hAnsi="宋体"/>
                      <w:szCs w:val="21"/>
                    </w:rPr>
                  </w:pPr>
                  <w:r>
                    <w:rPr>
                      <w:rFonts w:hint="eastAsia" w:ascii="宋体" w:hAnsi="宋体"/>
                      <w:szCs w:val="21"/>
                    </w:rPr>
                    <w:t>东</w:t>
                  </w:r>
                </w:p>
              </w:tc>
              <w:tc>
                <w:tcPr>
                  <w:tcW w:w="647" w:type="pct"/>
                </w:tcPr>
                <w:p>
                  <w:pPr>
                    <w:jc w:val="center"/>
                    <w:rPr>
                      <w:rFonts w:ascii="宋体" w:hAnsi="宋体"/>
                      <w:szCs w:val="21"/>
                    </w:rPr>
                  </w:pPr>
                </w:p>
              </w:tc>
              <w:tc>
                <w:tcPr>
                  <w:tcW w:w="755" w:type="pct"/>
                </w:tcPr>
                <w:p>
                  <w:pPr>
                    <w:jc w:val="center"/>
                    <w:rPr>
                      <w:rFonts w:ascii="宋体" w:hAnsi="宋体"/>
                      <w:szCs w:val="21"/>
                    </w:rPr>
                  </w:pPr>
                  <w:r>
                    <w:rPr>
                      <w:rFonts w:hint="eastAsia" w:ascii="宋体" w:hAnsi="宋体"/>
                      <w:szCs w:val="21"/>
                    </w:rPr>
                    <w:t>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2222" w:type="pct"/>
                </w:tcPr>
                <w:p>
                  <w:pPr>
                    <w:jc w:val="left"/>
                    <w:rPr>
                      <w:rFonts w:ascii="宋体" w:hAnsi="宋体"/>
                      <w:szCs w:val="21"/>
                    </w:rPr>
                  </w:pPr>
                  <w:r>
                    <w:rPr>
                      <w:rFonts w:hint="eastAsia" w:ascii="宋体" w:hAnsi="宋体"/>
                      <w:szCs w:val="21"/>
                    </w:rPr>
                    <w:t>（十八）莺科Silviidae</w:t>
                  </w:r>
                </w:p>
              </w:tc>
              <w:tc>
                <w:tcPr>
                  <w:tcW w:w="486" w:type="pct"/>
                </w:tcPr>
                <w:p>
                  <w:pPr>
                    <w:jc w:val="center"/>
                    <w:rPr>
                      <w:rFonts w:ascii="宋体" w:hAnsi="宋体"/>
                      <w:szCs w:val="21"/>
                    </w:rPr>
                  </w:pPr>
                </w:p>
              </w:tc>
              <w:tc>
                <w:tcPr>
                  <w:tcW w:w="485" w:type="pct"/>
                </w:tcPr>
                <w:p>
                  <w:pPr>
                    <w:jc w:val="center"/>
                    <w:rPr>
                      <w:rFonts w:ascii="宋体" w:hAnsi="宋体"/>
                      <w:szCs w:val="21"/>
                    </w:rPr>
                  </w:pPr>
                </w:p>
              </w:tc>
              <w:tc>
                <w:tcPr>
                  <w:tcW w:w="405" w:type="pct"/>
                </w:tcPr>
                <w:p>
                  <w:pPr>
                    <w:jc w:val="center"/>
                    <w:rPr>
                      <w:rFonts w:ascii="宋体" w:hAnsi="宋体"/>
                      <w:szCs w:val="21"/>
                    </w:rPr>
                  </w:pPr>
                </w:p>
              </w:tc>
              <w:tc>
                <w:tcPr>
                  <w:tcW w:w="647" w:type="pct"/>
                </w:tcPr>
                <w:p>
                  <w:pPr>
                    <w:jc w:val="center"/>
                    <w:rPr>
                      <w:rFonts w:ascii="宋体" w:hAnsi="宋体"/>
                      <w:szCs w:val="21"/>
                    </w:rPr>
                  </w:pPr>
                </w:p>
              </w:tc>
              <w:tc>
                <w:tcPr>
                  <w:tcW w:w="755" w:type="pct"/>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2222" w:type="pct"/>
                </w:tcPr>
                <w:p>
                  <w:pPr>
                    <w:jc w:val="left"/>
                    <w:rPr>
                      <w:rFonts w:ascii="宋体" w:hAnsi="宋体"/>
                      <w:szCs w:val="21"/>
                    </w:rPr>
                  </w:pPr>
                  <w:r>
                    <w:rPr>
                      <w:rFonts w:hint="eastAsia" w:ascii="宋体" w:hAnsi="宋体"/>
                      <w:szCs w:val="21"/>
                    </w:rPr>
                    <w:t>37黄腹柳莺</w:t>
                  </w:r>
                  <w:r>
                    <w:rPr>
                      <w:rFonts w:hint="eastAsia" w:ascii="宋体" w:hAnsi="宋体"/>
                      <w:i/>
                      <w:szCs w:val="21"/>
                    </w:rPr>
                    <w:t>Phylloscopus affinis</w:t>
                  </w:r>
                </w:p>
              </w:tc>
              <w:tc>
                <w:tcPr>
                  <w:tcW w:w="486" w:type="pct"/>
                </w:tcPr>
                <w:p>
                  <w:pPr>
                    <w:jc w:val="center"/>
                    <w:rPr>
                      <w:rFonts w:ascii="宋体" w:hAnsi="宋体"/>
                      <w:szCs w:val="21"/>
                    </w:rPr>
                  </w:pPr>
                  <w:r>
                    <w:rPr>
                      <w:rFonts w:hint="eastAsia" w:ascii="宋体" w:hAnsi="宋体"/>
                      <w:szCs w:val="21"/>
                    </w:rPr>
                    <w:t>P</w:t>
                  </w:r>
                </w:p>
              </w:tc>
              <w:tc>
                <w:tcPr>
                  <w:tcW w:w="485" w:type="pct"/>
                </w:tcPr>
                <w:p>
                  <w:pPr>
                    <w:jc w:val="center"/>
                    <w:rPr>
                      <w:rFonts w:ascii="宋体" w:hAnsi="宋体"/>
                      <w:szCs w:val="21"/>
                    </w:rPr>
                  </w:pPr>
                  <w:r>
                    <w:rPr>
                      <w:rFonts w:hint="eastAsia" w:ascii="宋体" w:hAnsi="宋体"/>
                      <w:szCs w:val="21"/>
                    </w:rPr>
                    <w:t>H</w:t>
                  </w:r>
                </w:p>
              </w:tc>
              <w:tc>
                <w:tcPr>
                  <w:tcW w:w="405" w:type="pct"/>
                </w:tcPr>
                <w:p>
                  <w:pPr>
                    <w:jc w:val="center"/>
                    <w:rPr>
                      <w:rFonts w:ascii="宋体" w:hAnsi="宋体"/>
                      <w:szCs w:val="21"/>
                    </w:rPr>
                  </w:pPr>
                  <w:r>
                    <w:rPr>
                      <w:rFonts w:hint="eastAsia" w:ascii="宋体" w:hAnsi="宋体"/>
                      <w:szCs w:val="21"/>
                    </w:rPr>
                    <w:t>东</w:t>
                  </w:r>
                </w:p>
              </w:tc>
              <w:tc>
                <w:tcPr>
                  <w:tcW w:w="647" w:type="pct"/>
                </w:tcPr>
                <w:p>
                  <w:pPr>
                    <w:jc w:val="center"/>
                    <w:rPr>
                      <w:rFonts w:ascii="宋体" w:hAnsi="宋体"/>
                      <w:szCs w:val="21"/>
                    </w:rPr>
                  </w:pPr>
                </w:p>
              </w:tc>
              <w:tc>
                <w:tcPr>
                  <w:tcW w:w="755" w:type="pct"/>
                </w:tcPr>
                <w:p>
                  <w:pPr>
                    <w:jc w:val="center"/>
                    <w:rPr>
                      <w:rFonts w:ascii="宋体" w:hAnsi="宋体"/>
                      <w:szCs w:val="21"/>
                    </w:rPr>
                  </w:pPr>
                  <w:r>
                    <w:rPr>
                      <w:rFonts w:hint="eastAsia" w:ascii="宋体" w:hAnsi="宋体"/>
                      <w:szCs w:val="21"/>
                    </w:rPr>
                    <w:t>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2222" w:type="pct"/>
                </w:tcPr>
                <w:p>
                  <w:pPr>
                    <w:jc w:val="left"/>
                    <w:rPr>
                      <w:rFonts w:ascii="宋体" w:hAnsi="宋体"/>
                      <w:szCs w:val="21"/>
                    </w:rPr>
                  </w:pPr>
                  <w:r>
                    <w:rPr>
                      <w:rFonts w:hint="eastAsia" w:ascii="宋体" w:hAnsi="宋体"/>
                      <w:szCs w:val="21"/>
                    </w:rPr>
                    <w:t>38褐柳莺</w:t>
                  </w:r>
                  <w:r>
                    <w:rPr>
                      <w:rFonts w:hint="eastAsia" w:ascii="宋体" w:hAnsi="宋体"/>
                      <w:i/>
                      <w:szCs w:val="21"/>
                    </w:rPr>
                    <w:t>Phylloscopus fuscatus</w:t>
                  </w:r>
                </w:p>
              </w:tc>
              <w:tc>
                <w:tcPr>
                  <w:tcW w:w="486" w:type="pct"/>
                </w:tcPr>
                <w:p>
                  <w:pPr>
                    <w:jc w:val="center"/>
                    <w:rPr>
                      <w:rFonts w:ascii="宋体" w:hAnsi="宋体"/>
                      <w:szCs w:val="21"/>
                    </w:rPr>
                  </w:pPr>
                  <w:r>
                    <w:rPr>
                      <w:rFonts w:hint="eastAsia" w:ascii="宋体" w:hAnsi="宋体"/>
                      <w:szCs w:val="21"/>
                    </w:rPr>
                    <w:t>S</w:t>
                  </w:r>
                </w:p>
              </w:tc>
              <w:tc>
                <w:tcPr>
                  <w:tcW w:w="485" w:type="pct"/>
                </w:tcPr>
                <w:p>
                  <w:pPr>
                    <w:jc w:val="center"/>
                    <w:rPr>
                      <w:rFonts w:ascii="宋体" w:hAnsi="宋体"/>
                      <w:szCs w:val="21"/>
                    </w:rPr>
                  </w:pPr>
                  <w:r>
                    <w:rPr>
                      <w:rFonts w:hint="eastAsia" w:ascii="宋体" w:hAnsi="宋体"/>
                      <w:szCs w:val="21"/>
                    </w:rPr>
                    <w:t>M</w:t>
                  </w:r>
                </w:p>
              </w:tc>
              <w:tc>
                <w:tcPr>
                  <w:tcW w:w="405" w:type="pct"/>
                </w:tcPr>
                <w:p>
                  <w:pPr>
                    <w:jc w:val="center"/>
                    <w:rPr>
                      <w:rFonts w:ascii="宋体" w:hAnsi="宋体"/>
                      <w:szCs w:val="21"/>
                    </w:rPr>
                  </w:pPr>
                  <w:r>
                    <w:rPr>
                      <w:rFonts w:hint="eastAsia" w:ascii="宋体" w:hAnsi="宋体"/>
                      <w:szCs w:val="21"/>
                    </w:rPr>
                    <w:t>古</w:t>
                  </w:r>
                </w:p>
              </w:tc>
              <w:tc>
                <w:tcPr>
                  <w:tcW w:w="647" w:type="pct"/>
                </w:tcPr>
                <w:p>
                  <w:pPr>
                    <w:jc w:val="center"/>
                    <w:rPr>
                      <w:rFonts w:ascii="宋体" w:hAnsi="宋体"/>
                      <w:szCs w:val="21"/>
                    </w:rPr>
                  </w:pPr>
                </w:p>
              </w:tc>
              <w:tc>
                <w:tcPr>
                  <w:tcW w:w="755" w:type="pct"/>
                </w:tcPr>
                <w:p>
                  <w:pPr>
                    <w:jc w:val="center"/>
                    <w:rPr>
                      <w:rFonts w:ascii="宋体" w:hAnsi="宋体"/>
                      <w:szCs w:val="21"/>
                    </w:rPr>
                  </w:pPr>
                  <w:r>
                    <w:rPr>
                      <w:rFonts w:hint="eastAsia" w:ascii="宋体" w:hAnsi="宋体"/>
                      <w:szCs w:val="21"/>
                    </w:rPr>
                    <w:t>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2222" w:type="pct"/>
                </w:tcPr>
                <w:p>
                  <w:pPr>
                    <w:jc w:val="left"/>
                    <w:rPr>
                      <w:rFonts w:ascii="宋体" w:hAnsi="宋体"/>
                      <w:szCs w:val="21"/>
                    </w:rPr>
                  </w:pPr>
                  <w:r>
                    <w:rPr>
                      <w:rFonts w:hint="eastAsia" w:ascii="宋体" w:hAnsi="宋体"/>
                      <w:szCs w:val="21"/>
                    </w:rPr>
                    <w:t>39橙斑翅柳莺</w:t>
                  </w:r>
                  <w:r>
                    <w:rPr>
                      <w:rFonts w:hint="eastAsia" w:ascii="宋体" w:hAnsi="宋体"/>
                      <w:i/>
                      <w:szCs w:val="21"/>
                    </w:rPr>
                    <w:t>Phylloscopus pulcher</w:t>
                  </w:r>
                </w:p>
              </w:tc>
              <w:tc>
                <w:tcPr>
                  <w:tcW w:w="486" w:type="pct"/>
                </w:tcPr>
                <w:p>
                  <w:pPr>
                    <w:jc w:val="center"/>
                    <w:rPr>
                      <w:rFonts w:ascii="宋体" w:hAnsi="宋体"/>
                      <w:szCs w:val="21"/>
                    </w:rPr>
                  </w:pPr>
                  <w:r>
                    <w:rPr>
                      <w:rFonts w:hint="eastAsia" w:ascii="宋体" w:hAnsi="宋体"/>
                      <w:szCs w:val="21"/>
                    </w:rPr>
                    <w:t>R</w:t>
                  </w:r>
                </w:p>
              </w:tc>
              <w:tc>
                <w:tcPr>
                  <w:tcW w:w="485" w:type="pct"/>
                </w:tcPr>
                <w:p>
                  <w:pPr>
                    <w:jc w:val="center"/>
                    <w:rPr>
                      <w:rFonts w:ascii="宋体" w:hAnsi="宋体"/>
                      <w:szCs w:val="21"/>
                    </w:rPr>
                  </w:pPr>
                  <w:r>
                    <w:rPr>
                      <w:rFonts w:hint="eastAsia" w:ascii="宋体" w:hAnsi="宋体"/>
                      <w:szCs w:val="21"/>
                    </w:rPr>
                    <w:t>H</w:t>
                  </w:r>
                </w:p>
              </w:tc>
              <w:tc>
                <w:tcPr>
                  <w:tcW w:w="405" w:type="pct"/>
                </w:tcPr>
                <w:p>
                  <w:pPr>
                    <w:jc w:val="center"/>
                    <w:rPr>
                      <w:rFonts w:ascii="宋体" w:hAnsi="宋体"/>
                      <w:szCs w:val="21"/>
                    </w:rPr>
                  </w:pPr>
                  <w:r>
                    <w:rPr>
                      <w:rFonts w:hint="eastAsia" w:ascii="宋体" w:hAnsi="宋体"/>
                      <w:szCs w:val="21"/>
                    </w:rPr>
                    <w:t>东</w:t>
                  </w:r>
                </w:p>
              </w:tc>
              <w:tc>
                <w:tcPr>
                  <w:tcW w:w="647" w:type="pct"/>
                </w:tcPr>
                <w:p>
                  <w:pPr>
                    <w:jc w:val="center"/>
                    <w:rPr>
                      <w:rFonts w:ascii="宋体" w:hAnsi="宋体"/>
                      <w:szCs w:val="21"/>
                    </w:rPr>
                  </w:pPr>
                </w:p>
              </w:tc>
              <w:tc>
                <w:tcPr>
                  <w:tcW w:w="755" w:type="pct"/>
                </w:tcPr>
                <w:p>
                  <w:pPr>
                    <w:jc w:val="center"/>
                    <w:rPr>
                      <w:rFonts w:ascii="宋体" w:hAnsi="宋体"/>
                      <w:szCs w:val="21"/>
                    </w:rPr>
                  </w:pPr>
                  <w:r>
                    <w:rPr>
                      <w:rFonts w:hint="eastAsia" w:ascii="宋体" w:hAnsi="宋体"/>
                      <w:szCs w:val="21"/>
                    </w:rPr>
                    <w:t>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2222" w:type="pct"/>
                </w:tcPr>
                <w:p>
                  <w:pPr>
                    <w:jc w:val="left"/>
                    <w:rPr>
                      <w:rFonts w:ascii="宋体" w:hAnsi="宋体"/>
                      <w:szCs w:val="21"/>
                    </w:rPr>
                  </w:pPr>
                  <w:r>
                    <w:rPr>
                      <w:rFonts w:hint="eastAsia" w:ascii="宋体" w:hAnsi="宋体"/>
                      <w:szCs w:val="21"/>
                    </w:rPr>
                    <w:t>40黄眉柳莺</w:t>
                  </w:r>
                  <w:r>
                    <w:rPr>
                      <w:rFonts w:hint="eastAsia" w:ascii="宋体" w:hAnsi="宋体"/>
                      <w:i/>
                      <w:szCs w:val="21"/>
                    </w:rPr>
                    <w:t>Phylloscopus inornatus</w:t>
                  </w:r>
                </w:p>
              </w:tc>
              <w:tc>
                <w:tcPr>
                  <w:tcW w:w="486" w:type="pct"/>
                </w:tcPr>
                <w:p>
                  <w:pPr>
                    <w:jc w:val="center"/>
                    <w:rPr>
                      <w:rFonts w:ascii="宋体" w:hAnsi="宋体"/>
                      <w:szCs w:val="21"/>
                    </w:rPr>
                  </w:pPr>
                  <w:r>
                    <w:rPr>
                      <w:rFonts w:hint="eastAsia" w:ascii="宋体" w:hAnsi="宋体"/>
                      <w:szCs w:val="21"/>
                    </w:rPr>
                    <w:t>P</w:t>
                  </w:r>
                </w:p>
              </w:tc>
              <w:tc>
                <w:tcPr>
                  <w:tcW w:w="485" w:type="pct"/>
                </w:tcPr>
                <w:p>
                  <w:pPr>
                    <w:jc w:val="center"/>
                    <w:rPr>
                      <w:rFonts w:ascii="宋体" w:hAnsi="宋体"/>
                      <w:szCs w:val="21"/>
                    </w:rPr>
                  </w:pPr>
                  <w:r>
                    <w:rPr>
                      <w:rFonts w:hint="eastAsia" w:ascii="宋体" w:hAnsi="宋体"/>
                      <w:szCs w:val="21"/>
                    </w:rPr>
                    <w:t>U</w:t>
                  </w:r>
                </w:p>
              </w:tc>
              <w:tc>
                <w:tcPr>
                  <w:tcW w:w="405" w:type="pct"/>
                </w:tcPr>
                <w:p>
                  <w:pPr>
                    <w:jc w:val="center"/>
                    <w:rPr>
                      <w:rFonts w:ascii="宋体" w:hAnsi="宋体"/>
                      <w:szCs w:val="21"/>
                    </w:rPr>
                  </w:pPr>
                  <w:r>
                    <w:rPr>
                      <w:rFonts w:hint="eastAsia" w:ascii="宋体" w:hAnsi="宋体"/>
                      <w:szCs w:val="21"/>
                    </w:rPr>
                    <w:t>古</w:t>
                  </w:r>
                </w:p>
              </w:tc>
              <w:tc>
                <w:tcPr>
                  <w:tcW w:w="647" w:type="pct"/>
                </w:tcPr>
                <w:p>
                  <w:pPr>
                    <w:jc w:val="center"/>
                    <w:rPr>
                      <w:rFonts w:ascii="宋体" w:hAnsi="宋体"/>
                      <w:szCs w:val="21"/>
                    </w:rPr>
                  </w:pPr>
                </w:p>
              </w:tc>
              <w:tc>
                <w:tcPr>
                  <w:tcW w:w="755" w:type="pct"/>
                </w:tcPr>
                <w:p>
                  <w:pPr>
                    <w:jc w:val="center"/>
                    <w:rPr>
                      <w:rFonts w:ascii="宋体" w:hAnsi="宋体"/>
                      <w:szCs w:val="21"/>
                    </w:rPr>
                  </w:pPr>
                  <w:r>
                    <w:rPr>
                      <w:rFonts w:hint="eastAsia" w:ascii="宋体" w:hAnsi="宋体"/>
                      <w:szCs w:val="21"/>
                    </w:rPr>
                    <w:t>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2222" w:type="pct"/>
                </w:tcPr>
                <w:p>
                  <w:pPr>
                    <w:jc w:val="left"/>
                    <w:rPr>
                      <w:rFonts w:ascii="宋体" w:hAnsi="宋体"/>
                      <w:szCs w:val="21"/>
                    </w:rPr>
                  </w:pPr>
                  <w:r>
                    <w:rPr>
                      <w:rFonts w:hint="eastAsia" w:ascii="宋体" w:hAnsi="宋体"/>
                      <w:szCs w:val="21"/>
                    </w:rPr>
                    <w:t>41暗绿柳莺</w:t>
                  </w:r>
                  <w:r>
                    <w:rPr>
                      <w:rFonts w:hint="eastAsia" w:ascii="宋体" w:hAnsi="宋体"/>
                      <w:i/>
                      <w:szCs w:val="21"/>
                    </w:rPr>
                    <w:t>Phylloscopus trochiloides</w:t>
                  </w:r>
                </w:p>
              </w:tc>
              <w:tc>
                <w:tcPr>
                  <w:tcW w:w="486" w:type="pct"/>
                </w:tcPr>
                <w:p>
                  <w:pPr>
                    <w:jc w:val="center"/>
                    <w:rPr>
                      <w:rFonts w:ascii="宋体" w:hAnsi="宋体"/>
                      <w:szCs w:val="21"/>
                    </w:rPr>
                  </w:pPr>
                  <w:r>
                    <w:rPr>
                      <w:rFonts w:hint="eastAsia" w:ascii="宋体" w:hAnsi="宋体"/>
                      <w:szCs w:val="21"/>
                    </w:rPr>
                    <w:t>S</w:t>
                  </w:r>
                </w:p>
              </w:tc>
              <w:tc>
                <w:tcPr>
                  <w:tcW w:w="485" w:type="pct"/>
                </w:tcPr>
                <w:p>
                  <w:pPr>
                    <w:jc w:val="center"/>
                    <w:rPr>
                      <w:rFonts w:ascii="宋体" w:hAnsi="宋体"/>
                      <w:szCs w:val="21"/>
                    </w:rPr>
                  </w:pPr>
                  <w:r>
                    <w:rPr>
                      <w:rFonts w:hint="eastAsia" w:ascii="宋体" w:hAnsi="宋体"/>
                      <w:szCs w:val="21"/>
                    </w:rPr>
                    <w:t>U</w:t>
                  </w:r>
                </w:p>
              </w:tc>
              <w:tc>
                <w:tcPr>
                  <w:tcW w:w="405" w:type="pct"/>
                </w:tcPr>
                <w:p>
                  <w:pPr>
                    <w:jc w:val="center"/>
                    <w:rPr>
                      <w:rFonts w:ascii="宋体" w:hAnsi="宋体"/>
                      <w:szCs w:val="21"/>
                    </w:rPr>
                  </w:pPr>
                  <w:r>
                    <w:rPr>
                      <w:rFonts w:hint="eastAsia" w:ascii="宋体" w:hAnsi="宋体"/>
                      <w:szCs w:val="21"/>
                    </w:rPr>
                    <w:t>古</w:t>
                  </w:r>
                </w:p>
              </w:tc>
              <w:tc>
                <w:tcPr>
                  <w:tcW w:w="647" w:type="pct"/>
                </w:tcPr>
                <w:p>
                  <w:pPr>
                    <w:jc w:val="center"/>
                    <w:rPr>
                      <w:rFonts w:ascii="宋体" w:hAnsi="宋体"/>
                      <w:szCs w:val="21"/>
                    </w:rPr>
                  </w:pPr>
                </w:p>
              </w:tc>
              <w:tc>
                <w:tcPr>
                  <w:tcW w:w="755" w:type="pct"/>
                </w:tcPr>
                <w:p>
                  <w:pPr>
                    <w:jc w:val="center"/>
                    <w:rPr>
                      <w:rFonts w:ascii="宋体" w:hAnsi="宋体"/>
                      <w:szCs w:val="21"/>
                    </w:rPr>
                  </w:pPr>
                  <w:r>
                    <w:rPr>
                      <w:rFonts w:hint="eastAsia" w:ascii="宋体" w:hAnsi="宋体"/>
                      <w:szCs w:val="21"/>
                    </w:rPr>
                    <w:t>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2222" w:type="pct"/>
                </w:tcPr>
                <w:p>
                  <w:pPr>
                    <w:jc w:val="left"/>
                    <w:rPr>
                      <w:rFonts w:ascii="宋体" w:hAnsi="宋体"/>
                      <w:szCs w:val="21"/>
                    </w:rPr>
                  </w:pPr>
                  <w:r>
                    <w:rPr>
                      <w:rFonts w:hint="eastAsia" w:ascii="宋体" w:hAnsi="宋体"/>
                      <w:szCs w:val="21"/>
                    </w:rPr>
                    <w:t>42冤柳莺</w:t>
                  </w:r>
                  <w:r>
                    <w:rPr>
                      <w:rFonts w:hint="eastAsia" w:ascii="宋体" w:hAnsi="宋体"/>
                      <w:i/>
                      <w:szCs w:val="21"/>
                    </w:rPr>
                    <w:t>Phylloscopus coronatus</w:t>
                  </w:r>
                </w:p>
              </w:tc>
              <w:tc>
                <w:tcPr>
                  <w:tcW w:w="486" w:type="pct"/>
                </w:tcPr>
                <w:p>
                  <w:pPr>
                    <w:jc w:val="center"/>
                    <w:rPr>
                      <w:rFonts w:ascii="宋体" w:hAnsi="宋体"/>
                      <w:szCs w:val="21"/>
                    </w:rPr>
                  </w:pPr>
                  <w:r>
                    <w:rPr>
                      <w:rFonts w:hint="eastAsia" w:ascii="宋体" w:hAnsi="宋体"/>
                      <w:szCs w:val="21"/>
                    </w:rPr>
                    <w:t>P</w:t>
                  </w:r>
                </w:p>
              </w:tc>
              <w:tc>
                <w:tcPr>
                  <w:tcW w:w="485" w:type="pct"/>
                </w:tcPr>
                <w:p>
                  <w:pPr>
                    <w:jc w:val="center"/>
                    <w:rPr>
                      <w:rFonts w:ascii="宋体" w:hAnsi="宋体"/>
                      <w:szCs w:val="21"/>
                    </w:rPr>
                  </w:pPr>
                  <w:r>
                    <w:rPr>
                      <w:rFonts w:hint="eastAsia" w:ascii="宋体" w:hAnsi="宋体"/>
                      <w:szCs w:val="21"/>
                    </w:rPr>
                    <w:t>M</w:t>
                  </w:r>
                </w:p>
              </w:tc>
              <w:tc>
                <w:tcPr>
                  <w:tcW w:w="405" w:type="pct"/>
                </w:tcPr>
                <w:p>
                  <w:pPr>
                    <w:jc w:val="center"/>
                    <w:rPr>
                      <w:rFonts w:ascii="宋体" w:hAnsi="宋体"/>
                      <w:szCs w:val="21"/>
                    </w:rPr>
                  </w:pPr>
                  <w:r>
                    <w:rPr>
                      <w:rFonts w:hint="eastAsia" w:ascii="宋体" w:hAnsi="宋体"/>
                      <w:szCs w:val="21"/>
                    </w:rPr>
                    <w:t>古</w:t>
                  </w:r>
                </w:p>
              </w:tc>
              <w:tc>
                <w:tcPr>
                  <w:tcW w:w="647" w:type="pct"/>
                </w:tcPr>
                <w:p>
                  <w:pPr>
                    <w:jc w:val="center"/>
                    <w:rPr>
                      <w:rFonts w:ascii="宋体" w:hAnsi="宋体"/>
                      <w:szCs w:val="21"/>
                    </w:rPr>
                  </w:pPr>
                </w:p>
              </w:tc>
              <w:tc>
                <w:tcPr>
                  <w:tcW w:w="755" w:type="pct"/>
                </w:tcPr>
                <w:p>
                  <w:pPr>
                    <w:jc w:val="center"/>
                    <w:rPr>
                      <w:rFonts w:ascii="宋体" w:hAnsi="宋体"/>
                      <w:szCs w:val="21"/>
                    </w:rPr>
                  </w:pPr>
                  <w:r>
                    <w:rPr>
                      <w:rFonts w:hint="eastAsia" w:ascii="宋体" w:hAnsi="宋体"/>
                      <w:szCs w:val="21"/>
                    </w:rPr>
                    <w:t>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2222" w:type="pct"/>
                </w:tcPr>
                <w:p>
                  <w:pPr>
                    <w:jc w:val="left"/>
                    <w:rPr>
                      <w:rFonts w:ascii="宋体" w:hAnsi="宋体"/>
                      <w:szCs w:val="21"/>
                    </w:rPr>
                  </w:pPr>
                  <w:r>
                    <w:rPr>
                      <w:rFonts w:hint="eastAsia" w:ascii="宋体" w:hAnsi="宋体"/>
                      <w:szCs w:val="21"/>
                    </w:rPr>
                    <w:t>43冠纹柳莺</w:t>
                  </w:r>
                  <w:r>
                    <w:rPr>
                      <w:rFonts w:hint="eastAsia" w:ascii="宋体" w:hAnsi="宋体"/>
                      <w:i/>
                      <w:szCs w:val="21"/>
                    </w:rPr>
                    <w:t>Phylloscopus reguloides</w:t>
                  </w:r>
                </w:p>
              </w:tc>
              <w:tc>
                <w:tcPr>
                  <w:tcW w:w="486" w:type="pct"/>
                </w:tcPr>
                <w:p>
                  <w:pPr>
                    <w:jc w:val="center"/>
                    <w:rPr>
                      <w:rFonts w:ascii="宋体" w:hAnsi="宋体"/>
                      <w:szCs w:val="21"/>
                    </w:rPr>
                  </w:pPr>
                  <w:r>
                    <w:rPr>
                      <w:rFonts w:hint="eastAsia" w:ascii="宋体" w:hAnsi="宋体"/>
                      <w:szCs w:val="21"/>
                    </w:rPr>
                    <w:t>S</w:t>
                  </w:r>
                </w:p>
              </w:tc>
              <w:tc>
                <w:tcPr>
                  <w:tcW w:w="485" w:type="pct"/>
                </w:tcPr>
                <w:p>
                  <w:pPr>
                    <w:jc w:val="center"/>
                    <w:rPr>
                      <w:rFonts w:ascii="宋体" w:hAnsi="宋体"/>
                      <w:szCs w:val="21"/>
                    </w:rPr>
                  </w:pPr>
                  <w:r>
                    <w:rPr>
                      <w:rFonts w:hint="eastAsia" w:ascii="宋体" w:hAnsi="宋体"/>
                      <w:szCs w:val="21"/>
                    </w:rPr>
                    <w:t>W</w:t>
                  </w:r>
                </w:p>
              </w:tc>
              <w:tc>
                <w:tcPr>
                  <w:tcW w:w="405" w:type="pct"/>
                </w:tcPr>
                <w:p>
                  <w:pPr>
                    <w:jc w:val="center"/>
                    <w:rPr>
                      <w:rFonts w:ascii="宋体" w:hAnsi="宋体"/>
                      <w:szCs w:val="21"/>
                    </w:rPr>
                  </w:pPr>
                  <w:r>
                    <w:rPr>
                      <w:rFonts w:hint="eastAsia" w:ascii="宋体" w:hAnsi="宋体"/>
                      <w:szCs w:val="21"/>
                    </w:rPr>
                    <w:t>东</w:t>
                  </w:r>
                </w:p>
              </w:tc>
              <w:tc>
                <w:tcPr>
                  <w:tcW w:w="647" w:type="pct"/>
                </w:tcPr>
                <w:p>
                  <w:pPr>
                    <w:jc w:val="center"/>
                    <w:rPr>
                      <w:rFonts w:ascii="宋体" w:hAnsi="宋体"/>
                      <w:szCs w:val="21"/>
                    </w:rPr>
                  </w:pPr>
                </w:p>
              </w:tc>
              <w:tc>
                <w:tcPr>
                  <w:tcW w:w="755" w:type="pct"/>
                </w:tcPr>
                <w:p>
                  <w:pPr>
                    <w:jc w:val="center"/>
                    <w:rPr>
                      <w:rFonts w:ascii="宋体" w:hAnsi="宋体"/>
                      <w:szCs w:val="21"/>
                    </w:rPr>
                  </w:pPr>
                  <w:r>
                    <w:rPr>
                      <w:rFonts w:hint="eastAsia" w:ascii="宋体" w:hAnsi="宋体"/>
                      <w:szCs w:val="21"/>
                    </w:rPr>
                    <w:t>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2222" w:type="pct"/>
                </w:tcPr>
                <w:p>
                  <w:pPr>
                    <w:jc w:val="left"/>
                    <w:rPr>
                      <w:rFonts w:ascii="宋体" w:hAnsi="宋体"/>
                      <w:szCs w:val="21"/>
                    </w:rPr>
                  </w:pPr>
                  <w:r>
                    <w:rPr>
                      <w:rFonts w:hint="eastAsia" w:ascii="宋体" w:hAnsi="宋体"/>
                      <w:szCs w:val="21"/>
                    </w:rPr>
                    <w:t>44金眶</w:t>
                  </w:r>
                  <w:r>
                    <w:rPr>
                      <w:rFonts w:ascii="宋体" w:hAnsi="宋体" w:cs="Arial"/>
                      <w:szCs w:val="21"/>
                    </w:rPr>
                    <w:t>鹟莺</w:t>
                  </w:r>
                  <w:r>
                    <w:rPr>
                      <w:rFonts w:hint="eastAsia" w:ascii="宋体" w:hAnsi="宋体"/>
                      <w:i/>
                      <w:szCs w:val="21"/>
                    </w:rPr>
                    <w:t>Seicercus bukii</w:t>
                  </w:r>
                </w:p>
              </w:tc>
              <w:tc>
                <w:tcPr>
                  <w:tcW w:w="486" w:type="pct"/>
                  <w:vAlign w:val="center"/>
                </w:tcPr>
                <w:p>
                  <w:pPr>
                    <w:jc w:val="center"/>
                    <w:rPr>
                      <w:rFonts w:ascii="宋体" w:hAnsi="宋体"/>
                      <w:szCs w:val="21"/>
                    </w:rPr>
                  </w:pPr>
                  <w:r>
                    <w:rPr>
                      <w:rFonts w:hint="eastAsia" w:ascii="宋体" w:hAnsi="宋体"/>
                      <w:szCs w:val="21"/>
                    </w:rPr>
                    <w:t>S</w:t>
                  </w:r>
                </w:p>
              </w:tc>
              <w:tc>
                <w:tcPr>
                  <w:tcW w:w="485" w:type="pct"/>
                  <w:vAlign w:val="center"/>
                </w:tcPr>
                <w:p>
                  <w:pPr>
                    <w:jc w:val="center"/>
                    <w:rPr>
                      <w:rFonts w:ascii="宋体" w:hAnsi="宋体"/>
                      <w:szCs w:val="21"/>
                    </w:rPr>
                  </w:pPr>
                  <w:r>
                    <w:rPr>
                      <w:rFonts w:hint="eastAsia" w:ascii="宋体" w:hAnsi="宋体"/>
                      <w:szCs w:val="21"/>
                    </w:rPr>
                    <w:t>S</w:t>
                  </w:r>
                </w:p>
              </w:tc>
              <w:tc>
                <w:tcPr>
                  <w:tcW w:w="405" w:type="pct"/>
                  <w:vAlign w:val="center"/>
                </w:tcPr>
                <w:p>
                  <w:pPr>
                    <w:jc w:val="center"/>
                    <w:rPr>
                      <w:rFonts w:ascii="宋体" w:hAnsi="宋体"/>
                      <w:szCs w:val="21"/>
                    </w:rPr>
                  </w:pPr>
                  <w:r>
                    <w:rPr>
                      <w:rFonts w:hint="eastAsia" w:ascii="宋体" w:hAnsi="宋体"/>
                      <w:szCs w:val="21"/>
                    </w:rPr>
                    <w:t>东</w:t>
                  </w:r>
                </w:p>
              </w:tc>
              <w:tc>
                <w:tcPr>
                  <w:tcW w:w="647" w:type="pct"/>
                  <w:vAlign w:val="center"/>
                </w:tcPr>
                <w:p>
                  <w:pPr>
                    <w:jc w:val="center"/>
                    <w:rPr>
                      <w:rFonts w:ascii="宋体" w:hAnsi="宋体"/>
                      <w:szCs w:val="21"/>
                    </w:rPr>
                  </w:pPr>
                </w:p>
              </w:tc>
              <w:tc>
                <w:tcPr>
                  <w:tcW w:w="755" w:type="pct"/>
                  <w:vAlign w:val="center"/>
                </w:tcPr>
                <w:p>
                  <w:pPr>
                    <w:jc w:val="center"/>
                    <w:rPr>
                      <w:rFonts w:ascii="宋体" w:hAnsi="宋体"/>
                      <w:szCs w:val="21"/>
                    </w:rPr>
                  </w:pPr>
                  <w:r>
                    <w:rPr>
                      <w:rFonts w:hint="eastAsia" w:ascii="宋体" w:hAnsi="宋体"/>
                      <w:szCs w:val="21"/>
                    </w:rPr>
                    <w:t>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2222" w:type="pct"/>
                </w:tcPr>
                <w:p>
                  <w:pPr>
                    <w:jc w:val="left"/>
                    <w:rPr>
                      <w:rFonts w:ascii="宋体" w:hAnsi="宋体"/>
                      <w:szCs w:val="21"/>
                    </w:rPr>
                  </w:pPr>
                  <w:r>
                    <w:rPr>
                      <w:rFonts w:hint="eastAsia" w:ascii="宋体" w:hAnsi="宋体"/>
                      <w:szCs w:val="21"/>
                    </w:rPr>
                    <w:t>（十九）鹅科Musiccapidao</w:t>
                  </w:r>
                </w:p>
              </w:tc>
              <w:tc>
                <w:tcPr>
                  <w:tcW w:w="486" w:type="pct"/>
                </w:tcPr>
                <w:p>
                  <w:pPr>
                    <w:jc w:val="center"/>
                    <w:rPr>
                      <w:rFonts w:ascii="宋体" w:hAnsi="宋体"/>
                      <w:szCs w:val="21"/>
                    </w:rPr>
                  </w:pPr>
                </w:p>
              </w:tc>
              <w:tc>
                <w:tcPr>
                  <w:tcW w:w="485" w:type="pct"/>
                </w:tcPr>
                <w:p>
                  <w:pPr>
                    <w:jc w:val="center"/>
                    <w:rPr>
                      <w:rFonts w:ascii="宋体" w:hAnsi="宋体"/>
                      <w:szCs w:val="21"/>
                    </w:rPr>
                  </w:pPr>
                </w:p>
              </w:tc>
              <w:tc>
                <w:tcPr>
                  <w:tcW w:w="405" w:type="pct"/>
                </w:tcPr>
                <w:p>
                  <w:pPr>
                    <w:jc w:val="center"/>
                    <w:rPr>
                      <w:rFonts w:ascii="宋体" w:hAnsi="宋体"/>
                      <w:szCs w:val="21"/>
                    </w:rPr>
                  </w:pPr>
                </w:p>
              </w:tc>
              <w:tc>
                <w:tcPr>
                  <w:tcW w:w="647" w:type="pct"/>
                </w:tcPr>
                <w:p>
                  <w:pPr>
                    <w:jc w:val="center"/>
                    <w:rPr>
                      <w:rFonts w:ascii="宋体" w:hAnsi="宋体"/>
                      <w:szCs w:val="21"/>
                    </w:rPr>
                  </w:pPr>
                </w:p>
              </w:tc>
              <w:tc>
                <w:tcPr>
                  <w:tcW w:w="755" w:type="pct"/>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2222" w:type="pct"/>
                </w:tcPr>
                <w:p>
                  <w:pPr>
                    <w:jc w:val="left"/>
                    <w:rPr>
                      <w:rFonts w:ascii="宋体" w:hAnsi="宋体"/>
                      <w:szCs w:val="21"/>
                    </w:rPr>
                  </w:pPr>
                  <w:r>
                    <w:rPr>
                      <w:rFonts w:hint="eastAsia" w:ascii="宋体" w:hAnsi="宋体"/>
                      <w:szCs w:val="21"/>
                    </w:rPr>
                    <w:t>45棕腹仙鹅</w:t>
                  </w:r>
                  <w:r>
                    <w:rPr>
                      <w:rFonts w:hint="eastAsia" w:ascii="宋体" w:hAnsi="宋体"/>
                      <w:i/>
                      <w:szCs w:val="21"/>
                    </w:rPr>
                    <w:t>Nitava sundara</w:t>
                  </w:r>
                </w:p>
              </w:tc>
              <w:tc>
                <w:tcPr>
                  <w:tcW w:w="486" w:type="pct"/>
                </w:tcPr>
                <w:p>
                  <w:pPr>
                    <w:jc w:val="center"/>
                    <w:rPr>
                      <w:rFonts w:ascii="宋体" w:hAnsi="宋体"/>
                      <w:szCs w:val="21"/>
                    </w:rPr>
                  </w:pPr>
                  <w:r>
                    <w:rPr>
                      <w:rFonts w:hint="eastAsia" w:ascii="宋体" w:hAnsi="宋体"/>
                      <w:szCs w:val="21"/>
                    </w:rPr>
                    <w:t>S</w:t>
                  </w:r>
                </w:p>
              </w:tc>
              <w:tc>
                <w:tcPr>
                  <w:tcW w:w="485" w:type="pct"/>
                </w:tcPr>
                <w:p>
                  <w:pPr>
                    <w:jc w:val="center"/>
                    <w:rPr>
                      <w:rFonts w:ascii="宋体" w:hAnsi="宋体"/>
                      <w:szCs w:val="21"/>
                    </w:rPr>
                  </w:pPr>
                  <w:r>
                    <w:rPr>
                      <w:rFonts w:hint="eastAsia" w:ascii="宋体" w:hAnsi="宋体"/>
                      <w:szCs w:val="21"/>
                    </w:rPr>
                    <w:t>H</w:t>
                  </w:r>
                </w:p>
              </w:tc>
              <w:tc>
                <w:tcPr>
                  <w:tcW w:w="405" w:type="pct"/>
                </w:tcPr>
                <w:p>
                  <w:pPr>
                    <w:jc w:val="center"/>
                    <w:rPr>
                      <w:rFonts w:ascii="宋体" w:hAnsi="宋体"/>
                      <w:szCs w:val="21"/>
                    </w:rPr>
                  </w:pPr>
                  <w:r>
                    <w:rPr>
                      <w:rFonts w:hint="eastAsia" w:ascii="宋体" w:hAnsi="宋体"/>
                      <w:szCs w:val="21"/>
                    </w:rPr>
                    <w:t>东</w:t>
                  </w:r>
                </w:p>
              </w:tc>
              <w:tc>
                <w:tcPr>
                  <w:tcW w:w="647" w:type="pct"/>
                </w:tcPr>
                <w:p>
                  <w:pPr>
                    <w:jc w:val="center"/>
                    <w:rPr>
                      <w:rFonts w:ascii="宋体" w:hAnsi="宋体"/>
                      <w:szCs w:val="21"/>
                    </w:rPr>
                  </w:pPr>
                </w:p>
              </w:tc>
              <w:tc>
                <w:tcPr>
                  <w:tcW w:w="755" w:type="pct"/>
                </w:tcPr>
                <w:p>
                  <w:pPr>
                    <w:jc w:val="center"/>
                    <w:rPr>
                      <w:rFonts w:ascii="宋体" w:hAnsi="宋体"/>
                      <w:szCs w:val="21"/>
                    </w:rPr>
                  </w:pPr>
                  <w:r>
                    <w:rPr>
                      <w:rFonts w:hint="eastAsia" w:ascii="宋体" w:hAnsi="宋体"/>
                      <w:szCs w:val="21"/>
                    </w:rPr>
                    <w:t>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2222" w:type="pct"/>
                </w:tcPr>
                <w:p>
                  <w:pPr>
                    <w:jc w:val="left"/>
                    <w:rPr>
                      <w:rFonts w:ascii="宋体" w:hAnsi="宋体"/>
                      <w:szCs w:val="21"/>
                    </w:rPr>
                  </w:pPr>
                  <w:r>
                    <w:rPr>
                      <w:rFonts w:hint="eastAsia" w:ascii="宋体" w:hAnsi="宋体"/>
                      <w:szCs w:val="21"/>
                    </w:rPr>
                    <w:t>46乌鹅</w:t>
                  </w:r>
                  <w:r>
                    <w:rPr>
                      <w:rFonts w:hint="eastAsia" w:ascii="宋体" w:hAnsi="宋体"/>
                      <w:i/>
                      <w:szCs w:val="21"/>
                    </w:rPr>
                    <w:t>Muscicapa sibirica</w:t>
                  </w:r>
                </w:p>
              </w:tc>
              <w:tc>
                <w:tcPr>
                  <w:tcW w:w="486" w:type="pct"/>
                </w:tcPr>
                <w:p>
                  <w:pPr>
                    <w:jc w:val="center"/>
                    <w:rPr>
                      <w:rFonts w:ascii="宋体" w:hAnsi="宋体"/>
                      <w:szCs w:val="21"/>
                    </w:rPr>
                  </w:pPr>
                  <w:r>
                    <w:rPr>
                      <w:rFonts w:hint="eastAsia" w:ascii="宋体" w:hAnsi="宋体"/>
                      <w:szCs w:val="21"/>
                    </w:rPr>
                    <w:t>S</w:t>
                  </w:r>
                </w:p>
              </w:tc>
              <w:tc>
                <w:tcPr>
                  <w:tcW w:w="485" w:type="pct"/>
                </w:tcPr>
                <w:p>
                  <w:pPr>
                    <w:jc w:val="center"/>
                    <w:rPr>
                      <w:rFonts w:ascii="宋体" w:hAnsi="宋体"/>
                      <w:szCs w:val="21"/>
                    </w:rPr>
                  </w:pPr>
                  <w:r>
                    <w:rPr>
                      <w:rFonts w:hint="eastAsia" w:ascii="宋体" w:hAnsi="宋体"/>
                      <w:szCs w:val="21"/>
                    </w:rPr>
                    <w:t>M</w:t>
                  </w:r>
                </w:p>
              </w:tc>
              <w:tc>
                <w:tcPr>
                  <w:tcW w:w="405" w:type="pct"/>
                </w:tcPr>
                <w:p>
                  <w:pPr>
                    <w:jc w:val="center"/>
                    <w:rPr>
                      <w:rFonts w:ascii="宋体" w:hAnsi="宋体"/>
                      <w:szCs w:val="21"/>
                    </w:rPr>
                  </w:pPr>
                  <w:r>
                    <w:rPr>
                      <w:rFonts w:hint="eastAsia" w:ascii="宋体" w:hAnsi="宋体"/>
                      <w:szCs w:val="21"/>
                    </w:rPr>
                    <w:t>古</w:t>
                  </w:r>
                </w:p>
              </w:tc>
              <w:tc>
                <w:tcPr>
                  <w:tcW w:w="647" w:type="pct"/>
                </w:tcPr>
                <w:p>
                  <w:pPr>
                    <w:jc w:val="center"/>
                    <w:rPr>
                      <w:rFonts w:ascii="宋体" w:hAnsi="宋体"/>
                      <w:szCs w:val="21"/>
                    </w:rPr>
                  </w:pPr>
                </w:p>
              </w:tc>
              <w:tc>
                <w:tcPr>
                  <w:tcW w:w="755" w:type="pct"/>
                </w:tcPr>
                <w:p>
                  <w:pPr>
                    <w:jc w:val="center"/>
                    <w:rPr>
                      <w:rFonts w:ascii="宋体" w:hAnsi="宋体"/>
                      <w:szCs w:val="21"/>
                    </w:rPr>
                  </w:pPr>
                  <w:r>
                    <w:rPr>
                      <w:rFonts w:hint="eastAsia" w:ascii="宋体" w:hAnsi="宋体"/>
                      <w:szCs w:val="21"/>
                    </w:rPr>
                    <w:t>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2222" w:type="pct"/>
                </w:tcPr>
                <w:p>
                  <w:pPr>
                    <w:jc w:val="left"/>
                    <w:rPr>
                      <w:rFonts w:ascii="宋体" w:hAnsi="宋体"/>
                      <w:szCs w:val="21"/>
                    </w:rPr>
                  </w:pPr>
                  <w:r>
                    <w:rPr>
                      <w:rFonts w:hint="eastAsia" w:ascii="宋体" w:hAnsi="宋体"/>
                      <w:szCs w:val="21"/>
                    </w:rPr>
                    <w:t>47铜蓝鹅</w:t>
                  </w:r>
                  <w:r>
                    <w:rPr>
                      <w:rFonts w:hint="eastAsia" w:ascii="宋体" w:hAnsi="宋体"/>
                      <w:i/>
                      <w:szCs w:val="21"/>
                    </w:rPr>
                    <w:t>Muscicapa thalassina</w:t>
                  </w:r>
                </w:p>
              </w:tc>
              <w:tc>
                <w:tcPr>
                  <w:tcW w:w="486" w:type="pct"/>
                </w:tcPr>
                <w:p>
                  <w:pPr>
                    <w:jc w:val="center"/>
                    <w:rPr>
                      <w:rFonts w:ascii="宋体" w:hAnsi="宋体"/>
                      <w:szCs w:val="21"/>
                    </w:rPr>
                  </w:pPr>
                  <w:r>
                    <w:rPr>
                      <w:rFonts w:hint="eastAsia" w:ascii="宋体" w:hAnsi="宋体"/>
                      <w:szCs w:val="21"/>
                    </w:rPr>
                    <w:t>S</w:t>
                  </w:r>
                </w:p>
              </w:tc>
              <w:tc>
                <w:tcPr>
                  <w:tcW w:w="485" w:type="pct"/>
                </w:tcPr>
                <w:p>
                  <w:pPr>
                    <w:jc w:val="center"/>
                    <w:rPr>
                      <w:rFonts w:ascii="宋体" w:hAnsi="宋体"/>
                      <w:szCs w:val="21"/>
                    </w:rPr>
                  </w:pPr>
                  <w:r>
                    <w:rPr>
                      <w:rFonts w:hint="eastAsia" w:ascii="宋体" w:hAnsi="宋体"/>
                      <w:szCs w:val="21"/>
                    </w:rPr>
                    <w:t>W</w:t>
                  </w:r>
                </w:p>
              </w:tc>
              <w:tc>
                <w:tcPr>
                  <w:tcW w:w="405" w:type="pct"/>
                </w:tcPr>
                <w:p>
                  <w:pPr>
                    <w:jc w:val="center"/>
                    <w:rPr>
                      <w:rFonts w:ascii="宋体" w:hAnsi="宋体"/>
                      <w:szCs w:val="21"/>
                    </w:rPr>
                  </w:pPr>
                  <w:r>
                    <w:rPr>
                      <w:rFonts w:hint="eastAsia" w:ascii="宋体" w:hAnsi="宋体"/>
                      <w:szCs w:val="21"/>
                    </w:rPr>
                    <w:t>东</w:t>
                  </w:r>
                </w:p>
              </w:tc>
              <w:tc>
                <w:tcPr>
                  <w:tcW w:w="647" w:type="pct"/>
                </w:tcPr>
                <w:p>
                  <w:pPr>
                    <w:jc w:val="center"/>
                    <w:rPr>
                      <w:rFonts w:ascii="宋体" w:hAnsi="宋体"/>
                      <w:szCs w:val="21"/>
                    </w:rPr>
                  </w:pPr>
                </w:p>
              </w:tc>
              <w:tc>
                <w:tcPr>
                  <w:tcW w:w="755" w:type="pct"/>
                </w:tcPr>
                <w:p>
                  <w:pPr>
                    <w:jc w:val="center"/>
                    <w:rPr>
                      <w:rFonts w:ascii="宋体" w:hAnsi="宋体"/>
                      <w:szCs w:val="21"/>
                    </w:rPr>
                  </w:pPr>
                  <w:r>
                    <w:rPr>
                      <w:rFonts w:hint="eastAsia" w:ascii="宋体" w:hAnsi="宋体"/>
                      <w:szCs w:val="21"/>
                    </w:rPr>
                    <w:t>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2222" w:type="pct"/>
                </w:tcPr>
                <w:p>
                  <w:pPr>
                    <w:jc w:val="left"/>
                    <w:rPr>
                      <w:rFonts w:ascii="宋体" w:hAnsi="宋体"/>
                      <w:szCs w:val="21"/>
                    </w:rPr>
                  </w:pPr>
                  <w:r>
                    <w:rPr>
                      <w:rFonts w:hint="eastAsia" w:ascii="宋体" w:hAnsi="宋体"/>
                      <w:szCs w:val="21"/>
                    </w:rPr>
                    <w:t>48方尾鹅</w:t>
                  </w:r>
                  <w:r>
                    <w:rPr>
                      <w:rFonts w:hint="eastAsia" w:ascii="宋体" w:hAnsi="宋体"/>
                      <w:i/>
                      <w:szCs w:val="21"/>
                    </w:rPr>
                    <w:t>Culicicapa ceylonensis</w:t>
                  </w:r>
                </w:p>
              </w:tc>
              <w:tc>
                <w:tcPr>
                  <w:tcW w:w="486" w:type="pct"/>
                </w:tcPr>
                <w:p>
                  <w:pPr>
                    <w:jc w:val="center"/>
                    <w:rPr>
                      <w:rFonts w:ascii="宋体" w:hAnsi="宋体"/>
                      <w:szCs w:val="21"/>
                    </w:rPr>
                  </w:pPr>
                  <w:r>
                    <w:rPr>
                      <w:rFonts w:hint="eastAsia" w:ascii="宋体" w:hAnsi="宋体"/>
                      <w:szCs w:val="21"/>
                    </w:rPr>
                    <w:t>S</w:t>
                  </w:r>
                </w:p>
              </w:tc>
              <w:tc>
                <w:tcPr>
                  <w:tcW w:w="485" w:type="pct"/>
                </w:tcPr>
                <w:p>
                  <w:pPr>
                    <w:jc w:val="center"/>
                    <w:rPr>
                      <w:rFonts w:ascii="宋体" w:hAnsi="宋体"/>
                      <w:szCs w:val="21"/>
                    </w:rPr>
                  </w:pPr>
                  <w:r>
                    <w:rPr>
                      <w:rFonts w:hint="eastAsia" w:ascii="宋体" w:hAnsi="宋体"/>
                      <w:szCs w:val="21"/>
                    </w:rPr>
                    <w:t>W</w:t>
                  </w:r>
                </w:p>
              </w:tc>
              <w:tc>
                <w:tcPr>
                  <w:tcW w:w="405" w:type="pct"/>
                </w:tcPr>
                <w:p>
                  <w:pPr>
                    <w:jc w:val="center"/>
                    <w:rPr>
                      <w:rFonts w:ascii="宋体" w:hAnsi="宋体"/>
                      <w:szCs w:val="21"/>
                    </w:rPr>
                  </w:pPr>
                  <w:r>
                    <w:rPr>
                      <w:rFonts w:hint="eastAsia" w:ascii="宋体" w:hAnsi="宋体"/>
                      <w:szCs w:val="21"/>
                    </w:rPr>
                    <w:t>东</w:t>
                  </w:r>
                </w:p>
              </w:tc>
              <w:tc>
                <w:tcPr>
                  <w:tcW w:w="647" w:type="pct"/>
                </w:tcPr>
                <w:p>
                  <w:pPr>
                    <w:jc w:val="center"/>
                    <w:rPr>
                      <w:rFonts w:ascii="宋体" w:hAnsi="宋体"/>
                      <w:szCs w:val="21"/>
                    </w:rPr>
                  </w:pPr>
                </w:p>
              </w:tc>
              <w:tc>
                <w:tcPr>
                  <w:tcW w:w="755" w:type="pct"/>
                </w:tcPr>
                <w:p>
                  <w:pPr>
                    <w:jc w:val="center"/>
                    <w:rPr>
                      <w:rFonts w:ascii="宋体" w:hAnsi="宋体"/>
                      <w:szCs w:val="21"/>
                    </w:rPr>
                  </w:pPr>
                  <w:r>
                    <w:rPr>
                      <w:rFonts w:hint="eastAsia" w:ascii="宋体" w:hAnsi="宋体"/>
                      <w:szCs w:val="21"/>
                    </w:rPr>
                    <w:t>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2222" w:type="pct"/>
                </w:tcPr>
                <w:p>
                  <w:pPr>
                    <w:jc w:val="left"/>
                    <w:rPr>
                      <w:rFonts w:ascii="宋体" w:hAnsi="宋体"/>
                      <w:szCs w:val="21"/>
                    </w:rPr>
                  </w:pPr>
                  <w:r>
                    <w:rPr>
                      <w:rFonts w:hint="eastAsia" w:ascii="宋体" w:hAnsi="宋体"/>
                      <w:szCs w:val="21"/>
                    </w:rPr>
                    <w:t>（二十）画眉科Timaliidao</w:t>
                  </w:r>
                </w:p>
              </w:tc>
              <w:tc>
                <w:tcPr>
                  <w:tcW w:w="486" w:type="pct"/>
                </w:tcPr>
                <w:p>
                  <w:pPr>
                    <w:jc w:val="center"/>
                    <w:rPr>
                      <w:rFonts w:ascii="宋体" w:hAnsi="宋体"/>
                      <w:szCs w:val="21"/>
                    </w:rPr>
                  </w:pPr>
                </w:p>
              </w:tc>
              <w:tc>
                <w:tcPr>
                  <w:tcW w:w="485" w:type="pct"/>
                </w:tcPr>
                <w:p>
                  <w:pPr>
                    <w:jc w:val="center"/>
                    <w:rPr>
                      <w:rFonts w:ascii="宋体" w:hAnsi="宋体"/>
                      <w:szCs w:val="21"/>
                    </w:rPr>
                  </w:pPr>
                </w:p>
              </w:tc>
              <w:tc>
                <w:tcPr>
                  <w:tcW w:w="405" w:type="pct"/>
                </w:tcPr>
                <w:p>
                  <w:pPr>
                    <w:jc w:val="center"/>
                    <w:rPr>
                      <w:rFonts w:ascii="宋体" w:hAnsi="宋体"/>
                      <w:szCs w:val="21"/>
                    </w:rPr>
                  </w:pPr>
                </w:p>
              </w:tc>
              <w:tc>
                <w:tcPr>
                  <w:tcW w:w="647" w:type="pct"/>
                </w:tcPr>
                <w:p>
                  <w:pPr>
                    <w:jc w:val="center"/>
                    <w:rPr>
                      <w:rFonts w:ascii="宋体" w:hAnsi="宋体"/>
                      <w:szCs w:val="21"/>
                    </w:rPr>
                  </w:pPr>
                </w:p>
              </w:tc>
              <w:tc>
                <w:tcPr>
                  <w:tcW w:w="755" w:type="pct"/>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2222" w:type="pct"/>
                </w:tcPr>
                <w:p>
                  <w:pPr>
                    <w:jc w:val="left"/>
                    <w:rPr>
                      <w:rFonts w:ascii="宋体" w:hAnsi="宋体"/>
                      <w:szCs w:val="21"/>
                    </w:rPr>
                  </w:pPr>
                  <w:r>
                    <w:rPr>
                      <w:rFonts w:hint="eastAsia" w:ascii="宋体" w:hAnsi="宋体"/>
                      <w:szCs w:val="21"/>
                    </w:rPr>
                    <w:t>49棕颈钩嘴鹛</w:t>
                  </w:r>
                  <w:r>
                    <w:rPr>
                      <w:rFonts w:hint="eastAsia" w:ascii="宋体" w:hAnsi="宋体"/>
                      <w:i/>
                      <w:szCs w:val="21"/>
                    </w:rPr>
                    <w:t>Pomotorhinus Ruficollis</w:t>
                  </w:r>
                </w:p>
              </w:tc>
              <w:tc>
                <w:tcPr>
                  <w:tcW w:w="486" w:type="pct"/>
                </w:tcPr>
                <w:p>
                  <w:pPr>
                    <w:jc w:val="center"/>
                    <w:rPr>
                      <w:rFonts w:ascii="宋体" w:hAnsi="宋体"/>
                      <w:szCs w:val="21"/>
                    </w:rPr>
                  </w:pPr>
                  <w:r>
                    <w:rPr>
                      <w:rFonts w:hint="eastAsia" w:ascii="宋体" w:hAnsi="宋体"/>
                      <w:szCs w:val="21"/>
                    </w:rPr>
                    <w:t>R</w:t>
                  </w:r>
                </w:p>
              </w:tc>
              <w:tc>
                <w:tcPr>
                  <w:tcW w:w="485" w:type="pct"/>
                </w:tcPr>
                <w:p>
                  <w:pPr>
                    <w:jc w:val="center"/>
                    <w:rPr>
                      <w:rFonts w:ascii="宋体" w:hAnsi="宋体"/>
                      <w:szCs w:val="21"/>
                    </w:rPr>
                  </w:pPr>
                  <w:r>
                    <w:rPr>
                      <w:rFonts w:hint="eastAsia" w:ascii="宋体" w:hAnsi="宋体"/>
                      <w:szCs w:val="21"/>
                    </w:rPr>
                    <w:t>W</w:t>
                  </w:r>
                </w:p>
              </w:tc>
              <w:tc>
                <w:tcPr>
                  <w:tcW w:w="405" w:type="pct"/>
                </w:tcPr>
                <w:p>
                  <w:pPr>
                    <w:jc w:val="center"/>
                    <w:rPr>
                      <w:rFonts w:ascii="宋体" w:hAnsi="宋体"/>
                      <w:szCs w:val="21"/>
                    </w:rPr>
                  </w:pPr>
                  <w:r>
                    <w:rPr>
                      <w:rFonts w:hint="eastAsia" w:ascii="宋体" w:hAnsi="宋体"/>
                      <w:szCs w:val="21"/>
                    </w:rPr>
                    <w:t>东</w:t>
                  </w:r>
                </w:p>
              </w:tc>
              <w:tc>
                <w:tcPr>
                  <w:tcW w:w="647" w:type="pct"/>
                </w:tcPr>
                <w:p>
                  <w:pPr>
                    <w:jc w:val="center"/>
                    <w:rPr>
                      <w:rFonts w:ascii="宋体" w:hAnsi="宋体"/>
                      <w:szCs w:val="21"/>
                    </w:rPr>
                  </w:pPr>
                </w:p>
              </w:tc>
              <w:tc>
                <w:tcPr>
                  <w:tcW w:w="755" w:type="pct"/>
                </w:tcPr>
                <w:p>
                  <w:pPr>
                    <w:jc w:val="center"/>
                    <w:rPr>
                      <w:rFonts w:ascii="宋体" w:hAnsi="宋体"/>
                      <w:szCs w:val="21"/>
                    </w:rPr>
                  </w:pPr>
                  <w:r>
                    <w:rPr>
                      <w:rFonts w:hint="eastAsia" w:ascii="宋体" w:hAnsi="宋体"/>
                      <w:szCs w:val="21"/>
                    </w:rPr>
                    <w:t>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2222" w:type="pct"/>
                </w:tcPr>
                <w:p>
                  <w:pPr>
                    <w:jc w:val="left"/>
                    <w:rPr>
                      <w:rFonts w:ascii="宋体" w:hAnsi="宋体"/>
                      <w:szCs w:val="21"/>
                    </w:rPr>
                  </w:pPr>
                  <w:r>
                    <w:rPr>
                      <w:rFonts w:hint="eastAsia" w:ascii="宋体" w:hAnsi="宋体"/>
                      <w:szCs w:val="21"/>
                    </w:rPr>
                    <w:t>50大噪鹛</w:t>
                  </w:r>
                  <w:r>
                    <w:rPr>
                      <w:rFonts w:hint="eastAsia" w:ascii="宋体" w:hAnsi="宋体"/>
                      <w:i/>
                      <w:szCs w:val="21"/>
                    </w:rPr>
                    <w:t>Garrulax maximus</w:t>
                  </w:r>
                </w:p>
              </w:tc>
              <w:tc>
                <w:tcPr>
                  <w:tcW w:w="486" w:type="pct"/>
                </w:tcPr>
                <w:p>
                  <w:pPr>
                    <w:jc w:val="center"/>
                    <w:rPr>
                      <w:rFonts w:ascii="宋体" w:hAnsi="宋体"/>
                      <w:szCs w:val="21"/>
                    </w:rPr>
                  </w:pPr>
                  <w:r>
                    <w:rPr>
                      <w:rFonts w:hint="eastAsia" w:ascii="宋体" w:hAnsi="宋体"/>
                      <w:szCs w:val="21"/>
                    </w:rPr>
                    <w:t>R</w:t>
                  </w:r>
                </w:p>
              </w:tc>
              <w:tc>
                <w:tcPr>
                  <w:tcW w:w="485" w:type="pct"/>
                </w:tcPr>
                <w:p>
                  <w:pPr>
                    <w:jc w:val="center"/>
                    <w:rPr>
                      <w:rFonts w:ascii="宋体" w:hAnsi="宋体"/>
                      <w:szCs w:val="21"/>
                    </w:rPr>
                  </w:pPr>
                  <w:r>
                    <w:rPr>
                      <w:rFonts w:hint="eastAsia" w:ascii="宋体" w:hAnsi="宋体"/>
                      <w:szCs w:val="21"/>
                    </w:rPr>
                    <w:t>H</w:t>
                  </w:r>
                </w:p>
              </w:tc>
              <w:tc>
                <w:tcPr>
                  <w:tcW w:w="405" w:type="pct"/>
                </w:tcPr>
                <w:p>
                  <w:pPr>
                    <w:jc w:val="center"/>
                    <w:rPr>
                      <w:rFonts w:ascii="宋体" w:hAnsi="宋体"/>
                      <w:szCs w:val="21"/>
                    </w:rPr>
                  </w:pPr>
                  <w:r>
                    <w:rPr>
                      <w:rFonts w:hint="eastAsia" w:ascii="宋体" w:hAnsi="宋体"/>
                      <w:szCs w:val="21"/>
                    </w:rPr>
                    <w:t>东</w:t>
                  </w:r>
                </w:p>
              </w:tc>
              <w:tc>
                <w:tcPr>
                  <w:tcW w:w="647" w:type="pct"/>
                </w:tcPr>
                <w:p>
                  <w:pPr>
                    <w:jc w:val="center"/>
                    <w:rPr>
                      <w:rFonts w:ascii="宋体" w:hAnsi="宋体"/>
                      <w:szCs w:val="21"/>
                    </w:rPr>
                  </w:pPr>
                </w:p>
              </w:tc>
              <w:tc>
                <w:tcPr>
                  <w:tcW w:w="755" w:type="pct"/>
                </w:tcPr>
                <w:p>
                  <w:pPr>
                    <w:jc w:val="center"/>
                    <w:rPr>
                      <w:rFonts w:ascii="宋体" w:hAnsi="宋体"/>
                      <w:szCs w:val="21"/>
                    </w:rPr>
                  </w:pPr>
                  <w:r>
                    <w:rPr>
                      <w:rFonts w:hint="eastAsia" w:ascii="宋体" w:hAnsi="宋体"/>
                      <w:szCs w:val="21"/>
                    </w:rPr>
                    <w:t>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2222" w:type="pct"/>
                </w:tcPr>
                <w:p>
                  <w:pPr>
                    <w:jc w:val="left"/>
                    <w:rPr>
                      <w:rFonts w:ascii="宋体" w:hAnsi="宋体"/>
                      <w:szCs w:val="21"/>
                    </w:rPr>
                  </w:pPr>
                  <w:r>
                    <w:rPr>
                      <w:rFonts w:hint="eastAsia" w:ascii="宋体" w:hAnsi="宋体"/>
                      <w:szCs w:val="21"/>
                    </w:rPr>
                    <w:t>51白颊噪鹛</w:t>
                  </w:r>
                  <w:r>
                    <w:rPr>
                      <w:rFonts w:hint="eastAsia" w:ascii="宋体" w:hAnsi="宋体"/>
                      <w:i/>
                      <w:szCs w:val="21"/>
                    </w:rPr>
                    <w:t>Garrulax sannio</w:t>
                  </w:r>
                </w:p>
              </w:tc>
              <w:tc>
                <w:tcPr>
                  <w:tcW w:w="486" w:type="pct"/>
                </w:tcPr>
                <w:p>
                  <w:pPr>
                    <w:jc w:val="center"/>
                    <w:rPr>
                      <w:rFonts w:ascii="宋体" w:hAnsi="宋体"/>
                      <w:szCs w:val="21"/>
                    </w:rPr>
                  </w:pPr>
                  <w:r>
                    <w:rPr>
                      <w:rFonts w:hint="eastAsia" w:ascii="宋体" w:hAnsi="宋体"/>
                      <w:szCs w:val="21"/>
                    </w:rPr>
                    <w:t>R</w:t>
                  </w:r>
                </w:p>
              </w:tc>
              <w:tc>
                <w:tcPr>
                  <w:tcW w:w="485" w:type="pct"/>
                </w:tcPr>
                <w:p>
                  <w:pPr>
                    <w:jc w:val="center"/>
                    <w:rPr>
                      <w:rFonts w:ascii="宋体" w:hAnsi="宋体"/>
                      <w:szCs w:val="21"/>
                    </w:rPr>
                  </w:pPr>
                  <w:r>
                    <w:rPr>
                      <w:rFonts w:hint="eastAsia" w:ascii="宋体" w:hAnsi="宋体"/>
                      <w:szCs w:val="21"/>
                    </w:rPr>
                    <w:t>S</w:t>
                  </w:r>
                </w:p>
              </w:tc>
              <w:tc>
                <w:tcPr>
                  <w:tcW w:w="405" w:type="pct"/>
                </w:tcPr>
                <w:p>
                  <w:pPr>
                    <w:jc w:val="center"/>
                    <w:rPr>
                      <w:rFonts w:ascii="宋体" w:hAnsi="宋体"/>
                      <w:szCs w:val="21"/>
                    </w:rPr>
                  </w:pPr>
                  <w:r>
                    <w:rPr>
                      <w:rFonts w:hint="eastAsia" w:ascii="宋体" w:hAnsi="宋体"/>
                      <w:szCs w:val="21"/>
                    </w:rPr>
                    <w:t>东</w:t>
                  </w:r>
                </w:p>
              </w:tc>
              <w:tc>
                <w:tcPr>
                  <w:tcW w:w="647" w:type="pct"/>
                </w:tcPr>
                <w:p>
                  <w:pPr>
                    <w:jc w:val="center"/>
                    <w:rPr>
                      <w:rFonts w:ascii="宋体" w:hAnsi="宋体"/>
                      <w:szCs w:val="21"/>
                    </w:rPr>
                  </w:pPr>
                </w:p>
              </w:tc>
              <w:tc>
                <w:tcPr>
                  <w:tcW w:w="755" w:type="pct"/>
                </w:tcPr>
                <w:p>
                  <w:pPr>
                    <w:jc w:val="center"/>
                    <w:rPr>
                      <w:rFonts w:ascii="宋体" w:hAnsi="宋体"/>
                      <w:szCs w:val="21"/>
                    </w:rPr>
                  </w:pPr>
                  <w:r>
                    <w:rPr>
                      <w:rFonts w:hint="eastAsia" w:ascii="宋体" w:hAnsi="宋体"/>
                      <w:szCs w:val="21"/>
                    </w:rPr>
                    <w:t>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2222" w:type="pct"/>
                </w:tcPr>
                <w:p>
                  <w:pPr>
                    <w:jc w:val="left"/>
                    <w:rPr>
                      <w:rFonts w:ascii="宋体" w:hAnsi="宋体"/>
                      <w:szCs w:val="21"/>
                    </w:rPr>
                  </w:pPr>
                  <w:r>
                    <w:rPr>
                      <w:rFonts w:hint="eastAsia" w:ascii="宋体" w:hAnsi="宋体"/>
                      <w:szCs w:val="21"/>
                    </w:rPr>
                    <w:t>52橙翅噪鹛</w:t>
                  </w:r>
                  <w:r>
                    <w:rPr>
                      <w:rFonts w:hint="eastAsia" w:ascii="宋体" w:hAnsi="宋体"/>
                      <w:i/>
                      <w:szCs w:val="21"/>
                    </w:rPr>
                    <w:t>Garrulax elliotii</w:t>
                  </w:r>
                </w:p>
              </w:tc>
              <w:tc>
                <w:tcPr>
                  <w:tcW w:w="486" w:type="pct"/>
                </w:tcPr>
                <w:p>
                  <w:pPr>
                    <w:jc w:val="center"/>
                    <w:rPr>
                      <w:rFonts w:ascii="宋体" w:hAnsi="宋体"/>
                      <w:szCs w:val="21"/>
                    </w:rPr>
                  </w:pPr>
                  <w:r>
                    <w:rPr>
                      <w:rFonts w:hint="eastAsia" w:ascii="宋体" w:hAnsi="宋体"/>
                      <w:szCs w:val="21"/>
                    </w:rPr>
                    <w:t>R</w:t>
                  </w:r>
                </w:p>
              </w:tc>
              <w:tc>
                <w:tcPr>
                  <w:tcW w:w="485" w:type="pct"/>
                </w:tcPr>
                <w:p>
                  <w:pPr>
                    <w:jc w:val="center"/>
                    <w:rPr>
                      <w:rFonts w:ascii="宋体" w:hAnsi="宋体"/>
                      <w:szCs w:val="21"/>
                    </w:rPr>
                  </w:pPr>
                  <w:r>
                    <w:rPr>
                      <w:rFonts w:hint="eastAsia" w:ascii="宋体" w:hAnsi="宋体"/>
                      <w:szCs w:val="21"/>
                    </w:rPr>
                    <w:t>H</w:t>
                  </w:r>
                </w:p>
              </w:tc>
              <w:tc>
                <w:tcPr>
                  <w:tcW w:w="405" w:type="pct"/>
                </w:tcPr>
                <w:p>
                  <w:pPr>
                    <w:jc w:val="center"/>
                    <w:rPr>
                      <w:rFonts w:ascii="宋体" w:hAnsi="宋体"/>
                      <w:szCs w:val="21"/>
                    </w:rPr>
                  </w:pPr>
                  <w:r>
                    <w:rPr>
                      <w:rFonts w:hint="eastAsia" w:ascii="宋体" w:hAnsi="宋体"/>
                      <w:szCs w:val="21"/>
                    </w:rPr>
                    <w:t>东</w:t>
                  </w:r>
                </w:p>
              </w:tc>
              <w:tc>
                <w:tcPr>
                  <w:tcW w:w="647" w:type="pct"/>
                </w:tcPr>
                <w:p>
                  <w:pPr>
                    <w:jc w:val="center"/>
                    <w:rPr>
                      <w:rFonts w:ascii="宋体" w:hAnsi="宋体"/>
                      <w:szCs w:val="21"/>
                    </w:rPr>
                  </w:pPr>
                </w:p>
              </w:tc>
              <w:tc>
                <w:tcPr>
                  <w:tcW w:w="755" w:type="pct"/>
                </w:tcPr>
                <w:p>
                  <w:pPr>
                    <w:jc w:val="center"/>
                    <w:rPr>
                      <w:rFonts w:ascii="宋体" w:hAnsi="宋体"/>
                      <w:szCs w:val="21"/>
                    </w:rPr>
                  </w:pPr>
                  <w:r>
                    <w:rPr>
                      <w:rFonts w:hint="eastAsia" w:ascii="宋体" w:hAnsi="宋体"/>
                      <w:szCs w:val="21"/>
                    </w:rPr>
                    <w:t>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2222" w:type="pct"/>
                </w:tcPr>
                <w:p>
                  <w:pPr>
                    <w:jc w:val="left"/>
                    <w:rPr>
                      <w:rFonts w:ascii="宋体" w:hAnsi="宋体"/>
                      <w:szCs w:val="21"/>
                    </w:rPr>
                  </w:pPr>
                  <w:r>
                    <w:rPr>
                      <w:rFonts w:hint="eastAsia" w:ascii="宋体" w:hAnsi="宋体"/>
                      <w:szCs w:val="21"/>
                    </w:rPr>
                    <w:t>（二十一）山雀科Paridae</w:t>
                  </w:r>
                </w:p>
              </w:tc>
              <w:tc>
                <w:tcPr>
                  <w:tcW w:w="486" w:type="pct"/>
                </w:tcPr>
                <w:p>
                  <w:pPr>
                    <w:jc w:val="center"/>
                    <w:rPr>
                      <w:rFonts w:ascii="宋体" w:hAnsi="宋体"/>
                      <w:szCs w:val="21"/>
                    </w:rPr>
                  </w:pPr>
                </w:p>
              </w:tc>
              <w:tc>
                <w:tcPr>
                  <w:tcW w:w="485" w:type="pct"/>
                </w:tcPr>
                <w:p>
                  <w:pPr>
                    <w:jc w:val="center"/>
                    <w:rPr>
                      <w:rFonts w:ascii="宋体" w:hAnsi="宋体"/>
                      <w:szCs w:val="21"/>
                    </w:rPr>
                  </w:pPr>
                </w:p>
              </w:tc>
              <w:tc>
                <w:tcPr>
                  <w:tcW w:w="405" w:type="pct"/>
                </w:tcPr>
                <w:p>
                  <w:pPr>
                    <w:jc w:val="center"/>
                    <w:rPr>
                      <w:rFonts w:ascii="宋体" w:hAnsi="宋体"/>
                      <w:szCs w:val="21"/>
                    </w:rPr>
                  </w:pPr>
                </w:p>
              </w:tc>
              <w:tc>
                <w:tcPr>
                  <w:tcW w:w="647" w:type="pct"/>
                </w:tcPr>
                <w:p>
                  <w:pPr>
                    <w:jc w:val="center"/>
                    <w:rPr>
                      <w:rFonts w:ascii="宋体" w:hAnsi="宋体"/>
                      <w:szCs w:val="21"/>
                    </w:rPr>
                  </w:pPr>
                </w:p>
              </w:tc>
              <w:tc>
                <w:tcPr>
                  <w:tcW w:w="755" w:type="pct"/>
                </w:tcPr>
                <w:p>
                  <w:pPr>
                    <w:jc w:val="center"/>
                    <w:rPr>
                      <w:rFonts w:ascii="宋体" w:hAnsi="宋体"/>
                      <w:szCs w:val="21"/>
                    </w:rPr>
                  </w:pPr>
                  <w:r>
                    <w:rPr>
                      <w:rFonts w:hint="eastAsia" w:ascii="宋体" w:hAnsi="宋体"/>
                      <w:szCs w:val="21"/>
                    </w:rPr>
                    <w:t>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2222" w:type="pct"/>
                </w:tcPr>
                <w:p>
                  <w:pPr>
                    <w:jc w:val="left"/>
                    <w:rPr>
                      <w:rFonts w:ascii="宋体" w:hAnsi="宋体"/>
                      <w:szCs w:val="21"/>
                    </w:rPr>
                  </w:pPr>
                  <w:r>
                    <w:rPr>
                      <w:rFonts w:hint="eastAsia" w:ascii="宋体" w:hAnsi="宋体"/>
                      <w:szCs w:val="21"/>
                    </w:rPr>
                    <w:t>53大山雀</w:t>
                  </w:r>
                  <w:r>
                    <w:rPr>
                      <w:rFonts w:hint="eastAsia" w:ascii="宋体" w:hAnsi="宋体"/>
                      <w:i/>
                      <w:szCs w:val="21"/>
                    </w:rPr>
                    <w:t>Parus major</w:t>
                  </w:r>
                </w:p>
              </w:tc>
              <w:tc>
                <w:tcPr>
                  <w:tcW w:w="486" w:type="pct"/>
                </w:tcPr>
                <w:p>
                  <w:pPr>
                    <w:jc w:val="center"/>
                    <w:rPr>
                      <w:rFonts w:ascii="宋体" w:hAnsi="宋体"/>
                      <w:szCs w:val="21"/>
                    </w:rPr>
                  </w:pPr>
                  <w:r>
                    <w:rPr>
                      <w:rFonts w:hint="eastAsia" w:ascii="宋体" w:hAnsi="宋体"/>
                      <w:szCs w:val="21"/>
                    </w:rPr>
                    <w:t>R</w:t>
                  </w:r>
                </w:p>
              </w:tc>
              <w:tc>
                <w:tcPr>
                  <w:tcW w:w="485" w:type="pct"/>
                </w:tcPr>
                <w:p>
                  <w:pPr>
                    <w:jc w:val="center"/>
                    <w:rPr>
                      <w:rFonts w:ascii="宋体" w:hAnsi="宋体"/>
                      <w:szCs w:val="21"/>
                    </w:rPr>
                  </w:pPr>
                  <w:r>
                    <w:rPr>
                      <w:rFonts w:hint="eastAsia" w:ascii="宋体" w:hAnsi="宋体"/>
                      <w:szCs w:val="21"/>
                    </w:rPr>
                    <w:t>O</w:t>
                  </w:r>
                </w:p>
              </w:tc>
              <w:tc>
                <w:tcPr>
                  <w:tcW w:w="405" w:type="pct"/>
                </w:tcPr>
                <w:p>
                  <w:pPr>
                    <w:jc w:val="center"/>
                    <w:rPr>
                      <w:rFonts w:ascii="宋体" w:hAnsi="宋体"/>
                      <w:szCs w:val="21"/>
                    </w:rPr>
                  </w:pPr>
                  <w:r>
                    <w:rPr>
                      <w:rFonts w:hint="eastAsia" w:ascii="宋体" w:hAnsi="宋体"/>
                      <w:szCs w:val="21"/>
                    </w:rPr>
                    <w:t>广</w:t>
                  </w:r>
                </w:p>
              </w:tc>
              <w:tc>
                <w:tcPr>
                  <w:tcW w:w="647" w:type="pct"/>
                </w:tcPr>
                <w:p>
                  <w:pPr>
                    <w:jc w:val="center"/>
                    <w:rPr>
                      <w:rFonts w:ascii="宋体" w:hAnsi="宋体"/>
                      <w:szCs w:val="21"/>
                    </w:rPr>
                  </w:pPr>
                </w:p>
              </w:tc>
              <w:tc>
                <w:tcPr>
                  <w:tcW w:w="755" w:type="pct"/>
                </w:tcPr>
                <w:p>
                  <w:pPr>
                    <w:jc w:val="center"/>
                    <w:rPr>
                      <w:rFonts w:ascii="宋体" w:hAnsi="宋体"/>
                      <w:szCs w:val="21"/>
                    </w:rPr>
                  </w:pPr>
                  <w:r>
                    <w:rPr>
                      <w:rFonts w:hint="eastAsia" w:ascii="宋体" w:hAnsi="宋体"/>
                      <w:szCs w:val="21"/>
                    </w:rPr>
                    <w:t>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2222" w:type="pct"/>
                </w:tcPr>
                <w:p>
                  <w:pPr>
                    <w:jc w:val="left"/>
                    <w:rPr>
                      <w:rFonts w:ascii="宋体" w:hAnsi="宋体"/>
                      <w:szCs w:val="21"/>
                    </w:rPr>
                  </w:pPr>
                  <w:r>
                    <w:rPr>
                      <w:rFonts w:hint="eastAsia" w:ascii="宋体" w:hAnsi="宋体"/>
                      <w:szCs w:val="21"/>
                    </w:rPr>
                    <w:t>54褐冠山雀</w:t>
                  </w:r>
                  <w:r>
                    <w:rPr>
                      <w:rFonts w:hint="eastAsia" w:ascii="宋体" w:hAnsi="宋体"/>
                      <w:i/>
                      <w:szCs w:val="21"/>
                    </w:rPr>
                    <w:t>Parus dichrous</w:t>
                  </w:r>
                </w:p>
              </w:tc>
              <w:tc>
                <w:tcPr>
                  <w:tcW w:w="486" w:type="pct"/>
                </w:tcPr>
                <w:p>
                  <w:pPr>
                    <w:jc w:val="center"/>
                    <w:rPr>
                      <w:rFonts w:ascii="宋体" w:hAnsi="宋体"/>
                      <w:szCs w:val="21"/>
                    </w:rPr>
                  </w:pPr>
                  <w:r>
                    <w:rPr>
                      <w:rFonts w:hint="eastAsia" w:ascii="宋体" w:hAnsi="宋体"/>
                      <w:szCs w:val="21"/>
                    </w:rPr>
                    <w:t>R</w:t>
                  </w:r>
                </w:p>
              </w:tc>
              <w:tc>
                <w:tcPr>
                  <w:tcW w:w="485" w:type="pct"/>
                </w:tcPr>
                <w:p>
                  <w:pPr>
                    <w:jc w:val="center"/>
                    <w:rPr>
                      <w:rFonts w:ascii="宋体" w:hAnsi="宋体"/>
                      <w:szCs w:val="21"/>
                    </w:rPr>
                  </w:pPr>
                  <w:r>
                    <w:rPr>
                      <w:rFonts w:hint="eastAsia" w:ascii="宋体" w:hAnsi="宋体"/>
                      <w:szCs w:val="21"/>
                    </w:rPr>
                    <w:t>H</w:t>
                  </w:r>
                </w:p>
              </w:tc>
              <w:tc>
                <w:tcPr>
                  <w:tcW w:w="405" w:type="pct"/>
                </w:tcPr>
                <w:p>
                  <w:pPr>
                    <w:jc w:val="center"/>
                    <w:rPr>
                      <w:rFonts w:ascii="宋体" w:hAnsi="宋体"/>
                      <w:szCs w:val="21"/>
                    </w:rPr>
                  </w:pPr>
                  <w:r>
                    <w:rPr>
                      <w:rFonts w:hint="eastAsia" w:ascii="宋体" w:hAnsi="宋体"/>
                      <w:szCs w:val="21"/>
                    </w:rPr>
                    <w:t>东</w:t>
                  </w:r>
                </w:p>
              </w:tc>
              <w:tc>
                <w:tcPr>
                  <w:tcW w:w="647" w:type="pct"/>
                </w:tcPr>
                <w:p>
                  <w:pPr>
                    <w:jc w:val="center"/>
                    <w:rPr>
                      <w:rFonts w:ascii="宋体" w:hAnsi="宋体"/>
                      <w:szCs w:val="21"/>
                    </w:rPr>
                  </w:pPr>
                </w:p>
              </w:tc>
              <w:tc>
                <w:tcPr>
                  <w:tcW w:w="755" w:type="pct"/>
                </w:tcPr>
                <w:p>
                  <w:pPr>
                    <w:jc w:val="center"/>
                    <w:rPr>
                      <w:rFonts w:ascii="宋体" w:hAnsi="宋体"/>
                      <w:szCs w:val="21"/>
                    </w:rPr>
                  </w:pPr>
                  <w:r>
                    <w:rPr>
                      <w:rFonts w:hint="eastAsia" w:ascii="宋体" w:hAnsi="宋体"/>
                      <w:szCs w:val="21"/>
                    </w:rPr>
                    <w:t>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2222" w:type="pct"/>
                </w:tcPr>
                <w:p>
                  <w:pPr>
                    <w:jc w:val="left"/>
                    <w:rPr>
                      <w:rFonts w:ascii="宋体" w:hAnsi="宋体"/>
                      <w:szCs w:val="21"/>
                    </w:rPr>
                  </w:pPr>
                  <w:r>
                    <w:rPr>
                      <w:rFonts w:hint="eastAsia" w:ascii="宋体" w:hAnsi="宋体"/>
                      <w:szCs w:val="21"/>
                    </w:rPr>
                    <w:t>（二十二）旋壁山雀Tichodromidae</w:t>
                  </w:r>
                </w:p>
              </w:tc>
              <w:tc>
                <w:tcPr>
                  <w:tcW w:w="486" w:type="pct"/>
                </w:tcPr>
                <w:p>
                  <w:pPr>
                    <w:jc w:val="center"/>
                    <w:rPr>
                      <w:rFonts w:ascii="宋体" w:hAnsi="宋体"/>
                      <w:szCs w:val="21"/>
                    </w:rPr>
                  </w:pPr>
                </w:p>
              </w:tc>
              <w:tc>
                <w:tcPr>
                  <w:tcW w:w="485" w:type="pct"/>
                </w:tcPr>
                <w:p>
                  <w:pPr>
                    <w:jc w:val="center"/>
                    <w:rPr>
                      <w:rFonts w:ascii="宋体" w:hAnsi="宋体"/>
                      <w:szCs w:val="21"/>
                    </w:rPr>
                  </w:pPr>
                </w:p>
              </w:tc>
              <w:tc>
                <w:tcPr>
                  <w:tcW w:w="405" w:type="pct"/>
                </w:tcPr>
                <w:p>
                  <w:pPr>
                    <w:jc w:val="center"/>
                    <w:rPr>
                      <w:rFonts w:ascii="宋体" w:hAnsi="宋体"/>
                      <w:szCs w:val="21"/>
                    </w:rPr>
                  </w:pPr>
                </w:p>
              </w:tc>
              <w:tc>
                <w:tcPr>
                  <w:tcW w:w="647" w:type="pct"/>
                </w:tcPr>
                <w:p>
                  <w:pPr>
                    <w:jc w:val="center"/>
                    <w:rPr>
                      <w:rFonts w:ascii="宋体" w:hAnsi="宋体"/>
                      <w:szCs w:val="21"/>
                    </w:rPr>
                  </w:pPr>
                </w:p>
              </w:tc>
              <w:tc>
                <w:tcPr>
                  <w:tcW w:w="755" w:type="pct"/>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2222" w:type="pct"/>
                </w:tcPr>
                <w:p>
                  <w:pPr>
                    <w:jc w:val="left"/>
                    <w:rPr>
                      <w:rFonts w:ascii="宋体" w:hAnsi="宋体"/>
                      <w:szCs w:val="21"/>
                    </w:rPr>
                  </w:pPr>
                  <w:r>
                    <w:rPr>
                      <w:rFonts w:hint="eastAsia" w:ascii="宋体" w:hAnsi="宋体"/>
                      <w:szCs w:val="21"/>
                    </w:rPr>
                    <w:t>55红翅旋壁雀</w:t>
                  </w:r>
                  <w:r>
                    <w:rPr>
                      <w:rFonts w:hint="eastAsia" w:ascii="宋体" w:hAnsi="宋体"/>
                      <w:i/>
                      <w:szCs w:val="21"/>
                    </w:rPr>
                    <w:t>Tichodroma muraria</w:t>
                  </w:r>
                </w:p>
              </w:tc>
              <w:tc>
                <w:tcPr>
                  <w:tcW w:w="486" w:type="pct"/>
                </w:tcPr>
                <w:p>
                  <w:pPr>
                    <w:jc w:val="center"/>
                    <w:rPr>
                      <w:rFonts w:ascii="宋体" w:hAnsi="宋体"/>
                      <w:szCs w:val="21"/>
                    </w:rPr>
                  </w:pPr>
                  <w:r>
                    <w:rPr>
                      <w:rFonts w:hint="eastAsia" w:ascii="宋体" w:hAnsi="宋体"/>
                      <w:szCs w:val="21"/>
                    </w:rPr>
                    <w:t>R</w:t>
                  </w:r>
                </w:p>
              </w:tc>
              <w:tc>
                <w:tcPr>
                  <w:tcW w:w="485" w:type="pct"/>
                </w:tcPr>
                <w:p>
                  <w:pPr>
                    <w:jc w:val="center"/>
                    <w:rPr>
                      <w:rFonts w:ascii="宋体" w:hAnsi="宋体"/>
                      <w:szCs w:val="21"/>
                    </w:rPr>
                  </w:pPr>
                  <w:r>
                    <w:rPr>
                      <w:rFonts w:hint="eastAsia" w:ascii="宋体" w:hAnsi="宋体"/>
                      <w:szCs w:val="21"/>
                    </w:rPr>
                    <w:t>O</w:t>
                  </w:r>
                </w:p>
              </w:tc>
              <w:tc>
                <w:tcPr>
                  <w:tcW w:w="405" w:type="pct"/>
                </w:tcPr>
                <w:p>
                  <w:pPr>
                    <w:jc w:val="center"/>
                    <w:rPr>
                      <w:rFonts w:ascii="宋体" w:hAnsi="宋体"/>
                      <w:szCs w:val="21"/>
                    </w:rPr>
                  </w:pPr>
                  <w:r>
                    <w:rPr>
                      <w:rFonts w:hint="eastAsia" w:ascii="宋体" w:hAnsi="宋体"/>
                      <w:szCs w:val="21"/>
                    </w:rPr>
                    <w:t>广</w:t>
                  </w:r>
                </w:p>
              </w:tc>
              <w:tc>
                <w:tcPr>
                  <w:tcW w:w="647" w:type="pct"/>
                </w:tcPr>
                <w:p>
                  <w:pPr>
                    <w:jc w:val="center"/>
                    <w:rPr>
                      <w:rFonts w:ascii="宋体" w:hAnsi="宋体"/>
                      <w:szCs w:val="21"/>
                    </w:rPr>
                  </w:pPr>
                </w:p>
              </w:tc>
              <w:tc>
                <w:tcPr>
                  <w:tcW w:w="755" w:type="pct"/>
                </w:tcPr>
                <w:p>
                  <w:pPr>
                    <w:jc w:val="center"/>
                    <w:rPr>
                      <w:rFonts w:ascii="宋体" w:hAnsi="宋体"/>
                      <w:szCs w:val="21"/>
                    </w:rPr>
                  </w:pPr>
                  <w:r>
                    <w:rPr>
                      <w:rFonts w:hint="eastAsia" w:ascii="宋体" w:hAnsi="宋体"/>
                      <w:szCs w:val="21"/>
                    </w:rPr>
                    <w:t>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2222" w:type="pct"/>
                </w:tcPr>
                <w:p>
                  <w:pPr>
                    <w:jc w:val="left"/>
                    <w:rPr>
                      <w:rFonts w:ascii="宋体" w:hAnsi="宋体"/>
                      <w:szCs w:val="21"/>
                    </w:rPr>
                  </w:pPr>
                  <w:r>
                    <w:rPr>
                      <w:rFonts w:hint="eastAsia" w:ascii="宋体" w:hAnsi="宋体"/>
                      <w:szCs w:val="21"/>
                    </w:rPr>
                    <w:t>（二十三）旋木雀科Gerthiidae</w:t>
                  </w:r>
                </w:p>
              </w:tc>
              <w:tc>
                <w:tcPr>
                  <w:tcW w:w="486" w:type="pct"/>
                </w:tcPr>
                <w:p>
                  <w:pPr>
                    <w:jc w:val="center"/>
                    <w:rPr>
                      <w:rFonts w:ascii="宋体" w:hAnsi="宋体"/>
                      <w:szCs w:val="21"/>
                    </w:rPr>
                  </w:pPr>
                </w:p>
              </w:tc>
              <w:tc>
                <w:tcPr>
                  <w:tcW w:w="485" w:type="pct"/>
                </w:tcPr>
                <w:p>
                  <w:pPr>
                    <w:jc w:val="center"/>
                    <w:rPr>
                      <w:rFonts w:ascii="宋体" w:hAnsi="宋体"/>
                      <w:szCs w:val="21"/>
                    </w:rPr>
                  </w:pPr>
                </w:p>
              </w:tc>
              <w:tc>
                <w:tcPr>
                  <w:tcW w:w="405" w:type="pct"/>
                </w:tcPr>
                <w:p>
                  <w:pPr>
                    <w:jc w:val="center"/>
                    <w:rPr>
                      <w:rFonts w:ascii="宋体" w:hAnsi="宋体"/>
                      <w:szCs w:val="21"/>
                    </w:rPr>
                  </w:pPr>
                </w:p>
              </w:tc>
              <w:tc>
                <w:tcPr>
                  <w:tcW w:w="647" w:type="pct"/>
                </w:tcPr>
                <w:p>
                  <w:pPr>
                    <w:jc w:val="center"/>
                    <w:rPr>
                      <w:rFonts w:ascii="宋体" w:hAnsi="宋体"/>
                      <w:szCs w:val="21"/>
                    </w:rPr>
                  </w:pPr>
                </w:p>
              </w:tc>
              <w:tc>
                <w:tcPr>
                  <w:tcW w:w="755" w:type="pct"/>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2222" w:type="pct"/>
                </w:tcPr>
                <w:p>
                  <w:pPr>
                    <w:jc w:val="left"/>
                    <w:rPr>
                      <w:rFonts w:ascii="宋体" w:hAnsi="宋体"/>
                      <w:szCs w:val="21"/>
                    </w:rPr>
                  </w:pPr>
                  <w:r>
                    <w:rPr>
                      <w:rFonts w:hint="eastAsia" w:ascii="宋体" w:hAnsi="宋体"/>
                      <w:szCs w:val="21"/>
                    </w:rPr>
                    <w:t>56旋木雀</w:t>
                  </w:r>
                  <w:r>
                    <w:rPr>
                      <w:rFonts w:hint="eastAsia" w:ascii="宋体" w:hAnsi="宋体"/>
                      <w:i/>
                      <w:szCs w:val="21"/>
                    </w:rPr>
                    <w:t>Gerthia familiaris</w:t>
                  </w:r>
                </w:p>
              </w:tc>
              <w:tc>
                <w:tcPr>
                  <w:tcW w:w="486" w:type="pct"/>
                </w:tcPr>
                <w:p>
                  <w:pPr>
                    <w:jc w:val="center"/>
                    <w:rPr>
                      <w:rFonts w:ascii="宋体" w:hAnsi="宋体"/>
                      <w:szCs w:val="21"/>
                    </w:rPr>
                  </w:pPr>
                  <w:r>
                    <w:rPr>
                      <w:rFonts w:hint="eastAsia" w:ascii="宋体" w:hAnsi="宋体"/>
                      <w:szCs w:val="21"/>
                    </w:rPr>
                    <w:t>R</w:t>
                  </w:r>
                </w:p>
              </w:tc>
              <w:tc>
                <w:tcPr>
                  <w:tcW w:w="485" w:type="pct"/>
                </w:tcPr>
                <w:p>
                  <w:pPr>
                    <w:jc w:val="center"/>
                    <w:rPr>
                      <w:rFonts w:ascii="宋体" w:hAnsi="宋体"/>
                      <w:szCs w:val="21"/>
                    </w:rPr>
                  </w:pPr>
                  <w:r>
                    <w:rPr>
                      <w:rFonts w:hint="eastAsia" w:ascii="宋体" w:hAnsi="宋体"/>
                      <w:szCs w:val="21"/>
                    </w:rPr>
                    <w:t>C</w:t>
                  </w:r>
                </w:p>
              </w:tc>
              <w:tc>
                <w:tcPr>
                  <w:tcW w:w="405" w:type="pct"/>
                </w:tcPr>
                <w:p>
                  <w:pPr>
                    <w:jc w:val="center"/>
                    <w:rPr>
                      <w:rFonts w:ascii="宋体" w:hAnsi="宋体"/>
                      <w:szCs w:val="21"/>
                    </w:rPr>
                  </w:pPr>
                  <w:r>
                    <w:rPr>
                      <w:rFonts w:hint="eastAsia" w:ascii="宋体" w:hAnsi="宋体"/>
                      <w:szCs w:val="21"/>
                    </w:rPr>
                    <w:t>古</w:t>
                  </w:r>
                </w:p>
              </w:tc>
              <w:tc>
                <w:tcPr>
                  <w:tcW w:w="647" w:type="pct"/>
                </w:tcPr>
                <w:p>
                  <w:pPr>
                    <w:jc w:val="center"/>
                    <w:rPr>
                      <w:rFonts w:ascii="宋体" w:hAnsi="宋体"/>
                      <w:szCs w:val="21"/>
                    </w:rPr>
                  </w:pPr>
                </w:p>
              </w:tc>
              <w:tc>
                <w:tcPr>
                  <w:tcW w:w="755" w:type="pct"/>
                </w:tcPr>
                <w:p>
                  <w:pPr>
                    <w:jc w:val="center"/>
                    <w:rPr>
                      <w:rFonts w:ascii="宋体" w:hAnsi="宋体"/>
                      <w:szCs w:val="21"/>
                    </w:rPr>
                  </w:pPr>
                  <w:r>
                    <w:rPr>
                      <w:rFonts w:hint="eastAsia" w:ascii="宋体" w:hAnsi="宋体"/>
                      <w:szCs w:val="21"/>
                    </w:rPr>
                    <w:t>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2222" w:type="pct"/>
                </w:tcPr>
                <w:p>
                  <w:pPr>
                    <w:jc w:val="left"/>
                    <w:rPr>
                      <w:rFonts w:ascii="宋体" w:hAnsi="宋体"/>
                      <w:szCs w:val="21"/>
                    </w:rPr>
                  </w:pPr>
                  <w:r>
                    <w:rPr>
                      <w:rFonts w:hint="eastAsia" w:ascii="宋体" w:hAnsi="宋体"/>
                      <w:szCs w:val="21"/>
                    </w:rPr>
                    <w:t>（二十四）绣眼鸟科Zosteropidae</w:t>
                  </w:r>
                </w:p>
              </w:tc>
              <w:tc>
                <w:tcPr>
                  <w:tcW w:w="486" w:type="pct"/>
                </w:tcPr>
                <w:p>
                  <w:pPr>
                    <w:jc w:val="center"/>
                    <w:rPr>
                      <w:rFonts w:ascii="宋体" w:hAnsi="宋体"/>
                      <w:szCs w:val="21"/>
                    </w:rPr>
                  </w:pPr>
                </w:p>
              </w:tc>
              <w:tc>
                <w:tcPr>
                  <w:tcW w:w="485" w:type="pct"/>
                </w:tcPr>
                <w:p>
                  <w:pPr>
                    <w:jc w:val="center"/>
                    <w:rPr>
                      <w:rFonts w:ascii="宋体" w:hAnsi="宋体"/>
                      <w:szCs w:val="21"/>
                    </w:rPr>
                  </w:pPr>
                </w:p>
              </w:tc>
              <w:tc>
                <w:tcPr>
                  <w:tcW w:w="405" w:type="pct"/>
                </w:tcPr>
                <w:p>
                  <w:pPr>
                    <w:jc w:val="center"/>
                    <w:rPr>
                      <w:rFonts w:ascii="宋体" w:hAnsi="宋体"/>
                      <w:szCs w:val="21"/>
                    </w:rPr>
                  </w:pPr>
                </w:p>
              </w:tc>
              <w:tc>
                <w:tcPr>
                  <w:tcW w:w="647" w:type="pct"/>
                </w:tcPr>
                <w:p>
                  <w:pPr>
                    <w:jc w:val="center"/>
                    <w:rPr>
                      <w:rFonts w:ascii="宋体" w:hAnsi="宋体"/>
                      <w:szCs w:val="21"/>
                    </w:rPr>
                  </w:pPr>
                </w:p>
              </w:tc>
              <w:tc>
                <w:tcPr>
                  <w:tcW w:w="755" w:type="pct"/>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2222" w:type="pct"/>
                </w:tcPr>
                <w:p>
                  <w:pPr>
                    <w:jc w:val="left"/>
                    <w:rPr>
                      <w:rFonts w:ascii="宋体" w:hAnsi="宋体"/>
                      <w:szCs w:val="21"/>
                    </w:rPr>
                  </w:pPr>
                  <w:r>
                    <w:rPr>
                      <w:rFonts w:hint="eastAsia" w:ascii="宋体" w:hAnsi="宋体"/>
                      <w:szCs w:val="21"/>
                    </w:rPr>
                    <w:t>57暗绿绣眼鸟</w:t>
                  </w:r>
                  <w:r>
                    <w:rPr>
                      <w:rFonts w:hint="eastAsia" w:ascii="宋体" w:hAnsi="宋体"/>
                      <w:i/>
                      <w:szCs w:val="21"/>
                    </w:rPr>
                    <w:t>Zosterops japonica</w:t>
                  </w:r>
                </w:p>
              </w:tc>
              <w:tc>
                <w:tcPr>
                  <w:tcW w:w="486" w:type="pct"/>
                </w:tcPr>
                <w:p>
                  <w:pPr>
                    <w:jc w:val="center"/>
                    <w:rPr>
                      <w:rFonts w:ascii="宋体" w:hAnsi="宋体"/>
                      <w:szCs w:val="21"/>
                    </w:rPr>
                  </w:pPr>
                  <w:r>
                    <w:rPr>
                      <w:rFonts w:hint="eastAsia" w:ascii="宋体" w:hAnsi="宋体"/>
                      <w:szCs w:val="21"/>
                    </w:rPr>
                    <w:t>R</w:t>
                  </w:r>
                </w:p>
              </w:tc>
              <w:tc>
                <w:tcPr>
                  <w:tcW w:w="485" w:type="pct"/>
                </w:tcPr>
                <w:p>
                  <w:pPr>
                    <w:jc w:val="center"/>
                    <w:rPr>
                      <w:rFonts w:ascii="宋体" w:hAnsi="宋体"/>
                      <w:szCs w:val="21"/>
                    </w:rPr>
                  </w:pPr>
                  <w:r>
                    <w:rPr>
                      <w:rFonts w:hint="eastAsia" w:ascii="宋体" w:hAnsi="宋体"/>
                      <w:szCs w:val="21"/>
                    </w:rPr>
                    <w:t>S</w:t>
                  </w:r>
                </w:p>
              </w:tc>
              <w:tc>
                <w:tcPr>
                  <w:tcW w:w="405" w:type="pct"/>
                </w:tcPr>
                <w:p>
                  <w:pPr>
                    <w:jc w:val="center"/>
                    <w:rPr>
                      <w:rFonts w:ascii="宋体" w:hAnsi="宋体"/>
                      <w:szCs w:val="21"/>
                    </w:rPr>
                  </w:pPr>
                  <w:r>
                    <w:rPr>
                      <w:rFonts w:hint="eastAsia" w:ascii="宋体" w:hAnsi="宋体"/>
                      <w:szCs w:val="21"/>
                    </w:rPr>
                    <w:t>东</w:t>
                  </w:r>
                </w:p>
              </w:tc>
              <w:tc>
                <w:tcPr>
                  <w:tcW w:w="647" w:type="pct"/>
                </w:tcPr>
                <w:p>
                  <w:pPr>
                    <w:jc w:val="center"/>
                    <w:rPr>
                      <w:rFonts w:ascii="宋体" w:hAnsi="宋体"/>
                      <w:szCs w:val="21"/>
                    </w:rPr>
                  </w:pPr>
                </w:p>
              </w:tc>
              <w:tc>
                <w:tcPr>
                  <w:tcW w:w="755" w:type="pct"/>
                </w:tcPr>
                <w:p>
                  <w:pPr>
                    <w:jc w:val="center"/>
                    <w:rPr>
                      <w:rFonts w:ascii="宋体" w:hAnsi="宋体"/>
                      <w:szCs w:val="21"/>
                    </w:rPr>
                  </w:pPr>
                  <w:r>
                    <w:rPr>
                      <w:rFonts w:hint="eastAsia" w:ascii="宋体" w:hAnsi="宋体"/>
                      <w:szCs w:val="21"/>
                    </w:rPr>
                    <w:t>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2222" w:type="pct"/>
                </w:tcPr>
                <w:p>
                  <w:pPr>
                    <w:jc w:val="left"/>
                    <w:rPr>
                      <w:rFonts w:ascii="宋体" w:hAnsi="宋体"/>
                      <w:szCs w:val="21"/>
                    </w:rPr>
                  </w:pPr>
                  <w:r>
                    <w:rPr>
                      <w:rFonts w:hint="eastAsia" w:ascii="宋体" w:hAnsi="宋体"/>
                      <w:szCs w:val="21"/>
                    </w:rPr>
                    <w:t>（二十五）雀科Passeridae</w:t>
                  </w:r>
                </w:p>
              </w:tc>
              <w:tc>
                <w:tcPr>
                  <w:tcW w:w="486" w:type="pct"/>
                </w:tcPr>
                <w:p>
                  <w:pPr>
                    <w:jc w:val="center"/>
                    <w:rPr>
                      <w:rFonts w:ascii="宋体" w:hAnsi="宋体"/>
                      <w:szCs w:val="21"/>
                    </w:rPr>
                  </w:pPr>
                </w:p>
              </w:tc>
              <w:tc>
                <w:tcPr>
                  <w:tcW w:w="485" w:type="pct"/>
                </w:tcPr>
                <w:p>
                  <w:pPr>
                    <w:jc w:val="center"/>
                    <w:rPr>
                      <w:rFonts w:ascii="宋体" w:hAnsi="宋体"/>
                      <w:szCs w:val="21"/>
                    </w:rPr>
                  </w:pPr>
                </w:p>
              </w:tc>
              <w:tc>
                <w:tcPr>
                  <w:tcW w:w="405" w:type="pct"/>
                </w:tcPr>
                <w:p>
                  <w:pPr>
                    <w:jc w:val="center"/>
                    <w:rPr>
                      <w:rFonts w:ascii="宋体" w:hAnsi="宋体"/>
                      <w:szCs w:val="21"/>
                    </w:rPr>
                  </w:pPr>
                </w:p>
              </w:tc>
              <w:tc>
                <w:tcPr>
                  <w:tcW w:w="647" w:type="pct"/>
                </w:tcPr>
                <w:p>
                  <w:pPr>
                    <w:jc w:val="center"/>
                    <w:rPr>
                      <w:rFonts w:ascii="宋体" w:hAnsi="宋体"/>
                      <w:szCs w:val="21"/>
                    </w:rPr>
                  </w:pPr>
                </w:p>
              </w:tc>
              <w:tc>
                <w:tcPr>
                  <w:tcW w:w="755" w:type="pct"/>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2222" w:type="pct"/>
                </w:tcPr>
                <w:p>
                  <w:pPr>
                    <w:jc w:val="left"/>
                    <w:rPr>
                      <w:rFonts w:ascii="宋体" w:hAnsi="宋体"/>
                      <w:szCs w:val="21"/>
                    </w:rPr>
                  </w:pPr>
                  <w:r>
                    <w:rPr>
                      <w:rFonts w:hint="eastAsia" w:ascii="宋体" w:hAnsi="宋体"/>
                      <w:szCs w:val="21"/>
                    </w:rPr>
                    <w:t>58（树）麻雀</w:t>
                  </w:r>
                  <w:r>
                    <w:rPr>
                      <w:rFonts w:hint="eastAsia" w:ascii="宋体" w:hAnsi="宋体"/>
                      <w:i/>
                      <w:szCs w:val="21"/>
                    </w:rPr>
                    <w:t>Passer</w:t>
                  </w:r>
                  <w:r>
                    <w:rPr>
                      <w:rFonts w:hint="eastAsia" w:ascii="宋体" w:hAnsi="宋体"/>
                      <w:szCs w:val="21"/>
                    </w:rPr>
                    <w:t xml:space="preserve"> </w:t>
                  </w:r>
                  <w:r>
                    <w:rPr>
                      <w:rFonts w:hint="eastAsia" w:ascii="宋体" w:hAnsi="宋体"/>
                      <w:i/>
                      <w:szCs w:val="21"/>
                    </w:rPr>
                    <w:t>Passer</w:t>
                  </w:r>
                </w:p>
              </w:tc>
              <w:tc>
                <w:tcPr>
                  <w:tcW w:w="486" w:type="pct"/>
                </w:tcPr>
                <w:p>
                  <w:pPr>
                    <w:jc w:val="center"/>
                    <w:rPr>
                      <w:rFonts w:ascii="宋体" w:hAnsi="宋体"/>
                      <w:szCs w:val="21"/>
                    </w:rPr>
                  </w:pPr>
                  <w:r>
                    <w:rPr>
                      <w:rFonts w:hint="eastAsia" w:ascii="宋体" w:hAnsi="宋体"/>
                      <w:szCs w:val="21"/>
                    </w:rPr>
                    <w:t>R</w:t>
                  </w:r>
                </w:p>
              </w:tc>
              <w:tc>
                <w:tcPr>
                  <w:tcW w:w="485" w:type="pct"/>
                </w:tcPr>
                <w:p>
                  <w:pPr>
                    <w:jc w:val="center"/>
                    <w:rPr>
                      <w:rFonts w:ascii="宋体" w:hAnsi="宋体"/>
                      <w:szCs w:val="21"/>
                    </w:rPr>
                  </w:pPr>
                  <w:r>
                    <w:rPr>
                      <w:rFonts w:hint="eastAsia" w:ascii="宋体" w:hAnsi="宋体"/>
                      <w:szCs w:val="21"/>
                    </w:rPr>
                    <w:t>U</w:t>
                  </w:r>
                </w:p>
              </w:tc>
              <w:tc>
                <w:tcPr>
                  <w:tcW w:w="405" w:type="pct"/>
                </w:tcPr>
                <w:p>
                  <w:pPr>
                    <w:jc w:val="center"/>
                    <w:rPr>
                      <w:rFonts w:ascii="宋体" w:hAnsi="宋体"/>
                      <w:szCs w:val="21"/>
                    </w:rPr>
                  </w:pPr>
                  <w:r>
                    <w:rPr>
                      <w:rFonts w:hint="eastAsia" w:ascii="宋体" w:hAnsi="宋体"/>
                      <w:szCs w:val="21"/>
                    </w:rPr>
                    <w:t>古</w:t>
                  </w:r>
                </w:p>
              </w:tc>
              <w:tc>
                <w:tcPr>
                  <w:tcW w:w="647" w:type="pct"/>
                </w:tcPr>
                <w:p>
                  <w:pPr>
                    <w:jc w:val="center"/>
                    <w:rPr>
                      <w:rFonts w:ascii="宋体" w:hAnsi="宋体"/>
                      <w:szCs w:val="21"/>
                    </w:rPr>
                  </w:pPr>
                </w:p>
              </w:tc>
              <w:tc>
                <w:tcPr>
                  <w:tcW w:w="755" w:type="pct"/>
                </w:tcPr>
                <w:p>
                  <w:pPr>
                    <w:jc w:val="center"/>
                    <w:rPr>
                      <w:rFonts w:ascii="宋体" w:hAnsi="宋体"/>
                      <w:szCs w:val="21"/>
                    </w:rPr>
                  </w:pPr>
                  <w:r>
                    <w:rPr>
                      <w:rFonts w:hint="eastAsia" w:ascii="宋体" w:hAnsi="宋体"/>
                      <w:szCs w:val="21"/>
                    </w:rPr>
                    <w:t>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2222" w:type="pct"/>
                </w:tcPr>
                <w:p>
                  <w:pPr>
                    <w:jc w:val="left"/>
                    <w:rPr>
                      <w:rFonts w:ascii="宋体" w:hAnsi="宋体"/>
                      <w:szCs w:val="21"/>
                    </w:rPr>
                  </w:pPr>
                  <w:r>
                    <w:rPr>
                      <w:rFonts w:hint="eastAsia" w:ascii="宋体" w:hAnsi="宋体"/>
                      <w:szCs w:val="21"/>
                    </w:rPr>
                    <w:t>59山麻雀</w:t>
                  </w:r>
                  <w:r>
                    <w:rPr>
                      <w:rFonts w:hint="eastAsia" w:ascii="宋体" w:hAnsi="宋体"/>
                      <w:i/>
                      <w:szCs w:val="21"/>
                    </w:rPr>
                    <w:t>Passer rutilans</w:t>
                  </w:r>
                </w:p>
              </w:tc>
              <w:tc>
                <w:tcPr>
                  <w:tcW w:w="486" w:type="pct"/>
                </w:tcPr>
                <w:p>
                  <w:pPr>
                    <w:jc w:val="center"/>
                    <w:rPr>
                      <w:rFonts w:ascii="宋体" w:hAnsi="宋体"/>
                      <w:szCs w:val="21"/>
                    </w:rPr>
                  </w:pPr>
                  <w:r>
                    <w:rPr>
                      <w:rFonts w:hint="eastAsia" w:ascii="宋体" w:hAnsi="宋体"/>
                      <w:szCs w:val="21"/>
                    </w:rPr>
                    <w:t>R</w:t>
                  </w:r>
                </w:p>
              </w:tc>
              <w:tc>
                <w:tcPr>
                  <w:tcW w:w="485" w:type="pct"/>
                </w:tcPr>
                <w:p>
                  <w:pPr>
                    <w:jc w:val="center"/>
                    <w:rPr>
                      <w:rFonts w:ascii="宋体" w:hAnsi="宋体"/>
                      <w:szCs w:val="21"/>
                    </w:rPr>
                  </w:pPr>
                  <w:r>
                    <w:rPr>
                      <w:rFonts w:hint="eastAsia" w:ascii="宋体" w:hAnsi="宋体"/>
                      <w:szCs w:val="21"/>
                    </w:rPr>
                    <w:t>S</w:t>
                  </w:r>
                </w:p>
              </w:tc>
              <w:tc>
                <w:tcPr>
                  <w:tcW w:w="405" w:type="pct"/>
                </w:tcPr>
                <w:p>
                  <w:pPr>
                    <w:jc w:val="center"/>
                    <w:rPr>
                      <w:rFonts w:ascii="宋体" w:hAnsi="宋体"/>
                      <w:szCs w:val="21"/>
                    </w:rPr>
                  </w:pPr>
                  <w:r>
                    <w:rPr>
                      <w:rFonts w:hint="eastAsia" w:ascii="宋体" w:hAnsi="宋体"/>
                      <w:szCs w:val="21"/>
                    </w:rPr>
                    <w:t>东</w:t>
                  </w:r>
                </w:p>
              </w:tc>
              <w:tc>
                <w:tcPr>
                  <w:tcW w:w="647" w:type="pct"/>
                </w:tcPr>
                <w:p>
                  <w:pPr>
                    <w:jc w:val="center"/>
                    <w:rPr>
                      <w:rFonts w:ascii="宋体" w:hAnsi="宋体"/>
                      <w:szCs w:val="21"/>
                    </w:rPr>
                  </w:pPr>
                </w:p>
              </w:tc>
              <w:tc>
                <w:tcPr>
                  <w:tcW w:w="755" w:type="pct"/>
                </w:tcPr>
                <w:p>
                  <w:pPr>
                    <w:jc w:val="center"/>
                    <w:rPr>
                      <w:rFonts w:ascii="宋体" w:hAnsi="宋体"/>
                      <w:szCs w:val="21"/>
                    </w:rPr>
                  </w:pPr>
                  <w:r>
                    <w:rPr>
                      <w:rFonts w:hint="eastAsia" w:ascii="宋体" w:hAnsi="宋体"/>
                      <w:szCs w:val="21"/>
                    </w:rPr>
                    <w:t>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2222" w:type="pct"/>
                </w:tcPr>
                <w:p>
                  <w:pPr>
                    <w:jc w:val="left"/>
                    <w:rPr>
                      <w:rFonts w:ascii="宋体" w:hAnsi="宋体"/>
                      <w:szCs w:val="21"/>
                    </w:rPr>
                  </w:pPr>
                  <w:r>
                    <w:rPr>
                      <w:rFonts w:hint="eastAsia" w:ascii="宋体" w:hAnsi="宋体"/>
                      <w:szCs w:val="21"/>
                    </w:rPr>
                    <w:t>（二十六）燕雀科Fringillidae</w:t>
                  </w:r>
                </w:p>
              </w:tc>
              <w:tc>
                <w:tcPr>
                  <w:tcW w:w="486" w:type="pct"/>
                </w:tcPr>
                <w:p>
                  <w:pPr>
                    <w:jc w:val="center"/>
                    <w:rPr>
                      <w:rFonts w:ascii="宋体" w:hAnsi="宋体"/>
                      <w:szCs w:val="21"/>
                    </w:rPr>
                  </w:pPr>
                </w:p>
              </w:tc>
              <w:tc>
                <w:tcPr>
                  <w:tcW w:w="485" w:type="pct"/>
                </w:tcPr>
                <w:p>
                  <w:pPr>
                    <w:jc w:val="center"/>
                    <w:rPr>
                      <w:rFonts w:ascii="宋体" w:hAnsi="宋体"/>
                      <w:szCs w:val="21"/>
                    </w:rPr>
                  </w:pPr>
                </w:p>
              </w:tc>
              <w:tc>
                <w:tcPr>
                  <w:tcW w:w="405" w:type="pct"/>
                </w:tcPr>
                <w:p>
                  <w:pPr>
                    <w:jc w:val="center"/>
                    <w:rPr>
                      <w:rFonts w:ascii="宋体" w:hAnsi="宋体"/>
                      <w:szCs w:val="21"/>
                    </w:rPr>
                  </w:pPr>
                </w:p>
              </w:tc>
              <w:tc>
                <w:tcPr>
                  <w:tcW w:w="647" w:type="pct"/>
                </w:tcPr>
                <w:p>
                  <w:pPr>
                    <w:jc w:val="center"/>
                    <w:rPr>
                      <w:rFonts w:ascii="宋体" w:hAnsi="宋体"/>
                      <w:szCs w:val="21"/>
                    </w:rPr>
                  </w:pPr>
                </w:p>
              </w:tc>
              <w:tc>
                <w:tcPr>
                  <w:tcW w:w="755" w:type="pct"/>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2222" w:type="pct"/>
                </w:tcPr>
                <w:p>
                  <w:pPr>
                    <w:jc w:val="left"/>
                    <w:rPr>
                      <w:rFonts w:ascii="宋体" w:hAnsi="宋体"/>
                      <w:szCs w:val="21"/>
                    </w:rPr>
                  </w:pPr>
                  <w:r>
                    <w:rPr>
                      <w:rFonts w:hint="eastAsia" w:ascii="宋体" w:hAnsi="宋体"/>
                      <w:szCs w:val="21"/>
                    </w:rPr>
                    <w:t>60普通朱雀C</w:t>
                  </w:r>
                  <w:r>
                    <w:rPr>
                      <w:rFonts w:hint="eastAsia" w:ascii="宋体" w:hAnsi="宋体"/>
                      <w:i/>
                      <w:szCs w:val="21"/>
                    </w:rPr>
                    <w:t>arpodacus erythrirus</w:t>
                  </w:r>
                </w:p>
              </w:tc>
              <w:tc>
                <w:tcPr>
                  <w:tcW w:w="486" w:type="pct"/>
                </w:tcPr>
                <w:p>
                  <w:pPr>
                    <w:jc w:val="center"/>
                    <w:rPr>
                      <w:rFonts w:ascii="宋体" w:hAnsi="宋体"/>
                      <w:szCs w:val="21"/>
                    </w:rPr>
                  </w:pPr>
                  <w:r>
                    <w:rPr>
                      <w:rFonts w:hint="eastAsia" w:ascii="宋体" w:hAnsi="宋体"/>
                      <w:szCs w:val="21"/>
                    </w:rPr>
                    <w:t>S</w:t>
                  </w:r>
                </w:p>
              </w:tc>
              <w:tc>
                <w:tcPr>
                  <w:tcW w:w="485" w:type="pct"/>
                </w:tcPr>
                <w:p>
                  <w:pPr>
                    <w:jc w:val="center"/>
                    <w:rPr>
                      <w:rFonts w:ascii="宋体" w:hAnsi="宋体"/>
                      <w:szCs w:val="21"/>
                    </w:rPr>
                  </w:pPr>
                  <w:r>
                    <w:rPr>
                      <w:rFonts w:hint="eastAsia" w:ascii="宋体" w:hAnsi="宋体"/>
                      <w:szCs w:val="21"/>
                    </w:rPr>
                    <w:t>U</w:t>
                  </w:r>
                </w:p>
              </w:tc>
              <w:tc>
                <w:tcPr>
                  <w:tcW w:w="405" w:type="pct"/>
                </w:tcPr>
                <w:p>
                  <w:pPr>
                    <w:jc w:val="center"/>
                    <w:rPr>
                      <w:rFonts w:ascii="宋体" w:hAnsi="宋体"/>
                      <w:szCs w:val="21"/>
                    </w:rPr>
                  </w:pPr>
                  <w:r>
                    <w:rPr>
                      <w:rFonts w:hint="eastAsia" w:ascii="宋体" w:hAnsi="宋体"/>
                      <w:szCs w:val="21"/>
                    </w:rPr>
                    <w:t>古</w:t>
                  </w:r>
                </w:p>
              </w:tc>
              <w:tc>
                <w:tcPr>
                  <w:tcW w:w="647" w:type="pct"/>
                </w:tcPr>
                <w:p>
                  <w:pPr>
                    <w:jc w:val="center"/>
                    <w:rPr>
                      <w:rFonts w:ascii="宋体" w:hAnsi="宋体"/>
                      <w:szCs w:val="21"/>
                    </w:rPr>
                  </w:pPr>
                </w:p>
              </w:tc>
              <w:tc>
                <w:tcPr>
                  <w:tcW w:w="755" w:type="pct"/>
                </w:tcPr>
                <w:p>
                  <w:pPr>
                    <w:jc w:val="center"/>
                    <w:rPr>
                      <w:rFonts w:ascii="宋体" w:hAnsi="宋体"/>
                      <w:szCs w:val="21"/>
                    </w:rPr>
                  </w:pPr>
                  <w:r>
                    <w:rPr>
                      <w:rFonts w:hint="eastAsia" w:ascii="宋体" w:hAnsi="宋体"/>
                      <w:szCs w:val="21"/>
                    </w:rPr>
                    <w:t>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2222" w:type="pct"/>
                </w:tcPr>
                <w:p>
                  <w:pPr>
                    <w:jc w:val="left"/>
                    <w:rPr>
                      <w:rFonts w:ascii="宋体" w:hAnsi="宋体"/>
                      <w:szCs w:val="21"/>
                    </w:rPr>
                  </w:pPr>
                  <w:r>
                    <w:rPr>
                      <w:rFonts w:hint="eastAsia" w:ascii="宋体" w:hAnsi="宋体"/>
                      <w:szCs w:val="21"/>
                    </w:rPr>
                    <w:t>61灰头灰雀</w:t>
                  </w:r>
                  <w:r>
                    <w:rPr>
                      <w:rFonts w:hint="eastAsia" w:ascii="宋体" w:hAnsi="宋体"/>
                      <w:i/>
                      <w:szCs w:val="21"/>
                    </w:rPr>
                    <w:t>Pyrrhula erythaca</w:t>
                  </w:r>
                </w:p>
              </w:tc>
              <w:tc>
                <w:tcPr>
                  <w:tcW w:w="486" w:type="pct"/>
                </w:tcPr>
                <w:p>
                  <w:pPr>
                    <w:jc w:val="center"/>
                    <w:rPr>
                      <w:rFonts w:ascii="宋体" w:hAnsi="宋体"/>
                      <w:szCs w:val="21"/>
                    </w:rPr>
                  </w:pPr>
                  <w:r>
                    <w:rPr>
                      <w:rFonts w:hint="eastAsia" w:ascii="宋体" w:hAnsi="宋体"/>
                      <w:szCs w:val="21"/>
                    </w:rPr>
                    <w:t>R</w:t>
                  </w:r>
                </w:p>
              </w:tc>
              <w:tc>
                <w:tcPr>
                  <w:tcW w:w="485" w:type="pct"/>
                </w:tcPr>
                <w:p>
                  <w:pPr>
                    <w:jc w:val="center"/>
                    <w:rPr>
                      <w:rFonts w:ascii="宋体" w:hAnsi="宋体"/>
                      <w:szCs w:val="21"/>
                    </w:rPr>
                  </w:pPr>
                  <w:r>
                    <w:rPr>
                      <w:rFonts w:hint="eastAsia" w:ascii="宋体" w:hAnsi="宋体"/>
                      <w:szCs w:val="21"/>
                    </w:rPr>
                    <w:t>H</w:t>
                  </w:r>
                </w:p>
              </w:tc>
              <w:tc>
                <w:tcPr>
                  <w:tcW w:w="405" w:type="pct"/>
                </w:tcPr>
                <w:p>
                  <w:pPr>
                    <w:jc w:val="center"/>
                    <w:rPr>
                      <w:rFonts w:ascii="宋体" w:hAnsi="宋体"/>
                      <w:szCs w:val="21"/>
                    </w:rPr>
                  </w:pPr>
                  <w:r>
                    <w:rPr>
                      <w:rFonts w:hint="eastAsia" w:ascii="宋体" w:hAnsi="宋体"/>
                      <w:szCs w:val="21"/>
                    </w:rPr>
                    <w:t>东</w:t>
                  </w:r>
                </w:p>
              </w:tc>
              <w:tc>
                <w:tcPr>
                  <w:tcW w:w="647" w:type="pct"/>
                </w:tcPr>
                <w:p>
                  <w:pPr>
                    <w:jc w:val="center"/>
                    <w:rPr>
                      <w:rFonts w:ascii="宋体" w:hAnsi="宋体"/>
                      <w:szCs w:val="21"/>
                    </w:rPr>
                  </w:pPr>
                </w:p>
              </w:tc>
              <w:tc>
                <w:tcPr>
                  <w:tcW w:w="755" w:type="pct"/>
                </w:tcPr>
                <w:p>
                  <w:pPr>
                    <w:jc w:val="center"/>
                    <w:rPr>
                      <w:rFonts w:ascii="宋体" w:hAnsi="宋体"/>
                      <w:szCs w:val="21"/>
                    </w:rPr>
                  </w:pPr>
                  <w:r>
                    <w:rPr>
                      <w:rFonts w:hint="eastAsia" w:ascii="宋体" w:hAnsi="宋体"/>
                      <w:szCs w:val="21"/>
                    </w:rPr>
                    <w:t>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2222" w:type="pct"/>
                </w:tcPr>
                <w:p>
                  <w:pPr>
                    <w:jc w:val="left"/>
                    <w:rPr>
                      <w:rFonts w:ascii="宋体" w:hAnsi="宋体"/>
                      <w:szCs w:val="21"/>
                    </w:rPr>
                  </w:pPr>
                  <w:r>
                    <w:rPr>
                      <w:rFonts w:hint="eastAsia" w:ascii="宋体" w:hAnsi="宋体"/>
                      <w:szCs w:val="21"/>
                    </w:rPr>
                    <w:t>（二十七）</w:t>
                  </w:r>
                  <w:r>
                    <w:rPr>
                      <w:rFonts w:ascii="宋体" w:hAnsi="宋体" w:cs="Arial"/>
                      <w:szCs w:val="21"/>
                    </w:rPr>
                    <w:t>鹀</w:t>
                  </w:r>
                  <w:r>
                    <w:rPr>
                      <w:rFonts w:hint="eastAsia" w:ascii="宋体" w:hAnsi="宋体" w:cs="Arial"/>
                      <w:szCs w:val="21"/>
                    </w:rPr>
                    <w:t>科</w:t>
                  </w:r>
                  <w:r>
                    <w:rPr>
                      <w:rFonts w:hint="eastAsia" w:ascii="宋体" w:hAnsi="宋体"/>
                      <w:szCs w:val="21"/>
                    </w:rPr>
                    <w:t>Fringillidae</w:t>
                  </w:r>
                </w:p>
              </w:tc>
              <w:tc>
                <w:tcPr>
                  <w:tcW w:w="486" w:type="pct"/>
                </w:tcPr>
                <w:p>
                  <w:pPr>
                    <w:jc w:val="center"/>
                    <w:rPr>
                      <w:rFonts w:ascii="宋体" w:hAnsi="宋体"/>
                      <w:szCs w:val="21"/>
                    </w:rPr>
                  </w:pPr>
                </w:p>
              </w:tc>
              <w:tc>
                <w:tcPr>
                  <w:tcW w:w="485" w:type="pct"/>
                </w:tcPr>
                <w:p>
                  <w:pPr>
                    <w:jc w:val="center"/>
                    <w:rPr>
                      <w:rFonts w:ascii="宋体" w:hAnsi="宋体"/>
                      <w:szCs w:val="21"/>
                    </w:rPr>
                  </w:pPr>
                </w:p>
              </w:tc>
              <w:tc>
                <w:tcPr>
                  <w:tcW w:w="405" w:type="pct"/>
                </w:tcPr>
                <w:p>
                  <w:pPr>
                    <w:jc w:val="center"/>
                    <w:rPr>
                      <w:rFonts w:ascii="宋体" w:hAnsi="宋体"/>
                      <w:szCs w:val="21"/>
                    </w:rPr>
                  </w:pPr>
                </w:p>
              </w:tc>
              <w:tc>
                <w:tcPr>
                  <w:tcW w:w="647" w:type="pct"/>
                </w:tcPr>
                <w:p>
                  <w:pPr>
                    <w:jc w:val="center"/>
                    <w:rPr>
                      <w:rFonts w:ascii="宋体" w:hAnsi="宋体"/>
                      <w:szCs w:val="21"/>
                    </w:rPr>
                  </w:pPr>
                </w:p>
              </w:tc>
              <w:tc>
                <w:tcPr>
                  <w:tcW w:w="755" w:type="pct"/>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2222" w:type="pct"/>
                </w:tcPr>
                <w:p>
                  <w:pPr>
                    <w:jc w:val="left"/>
                    <w:rPr>
                      <w:rFonts w:ascii="宋体" w:hAnsi="宋体"/>
                      <w:szCs w:val="21"/>
                    </w:rPr>
                  </w:pPr>
                  <w:r>
                    <w:rPr>
                      <w:rFonts w:hint="eastAsia" w:ascii="宋体" w:hAnsi="宋体"/>
                      <w:szCs w:val="21"/>
                    </w:rPr>
                    <w:t>62灰眉岩</w:t>
                  </w:r>
                  <w:r>
                    <w:rPr>
                      <w:rFonts w:ascii="宋体" w:hAnsi="宋体" w:cs="Arial"/>
                      <w:szCs w:val="21"/>
                    </w:rPr>
                    <w:t>鹀</w:t>
                  </w:r>
                  <w:r>
                    <w:rPr>
                      <w:rFonts w:ascii="宋体" w:hAnsi="宋体"/>
                      <w:i/>
                      <w:szCs w:val="21"/>
                    </w:rPr>
                    <w:t>Emberiza godlewskii</w:t>
                  </w:r>
                </w:p>
              </w:tc>
              <w:tc>
                <w:tcPr>
                  <w:tcW w:w="486" w:type="pct"/>
                </w:tcPr>
                <w:p>
                  <w:pPr>
                    <w:jc w:val="center"/>
                    <w:rPr>
                      <w:rFonts w:ascii="宋体" w:hAnsi="宋体"/>
                      <w:szCs w:val="21"/>
                    </w:rPr>
                  </w:pPr>
                  <w:r>
                    <w:rPr>
                      <w:rFonts w:hint="eastAsia" w:ascii="宋体" w:hAnsi="宋体"/>
                      <w:szCs w:val="21"/>
                    </w:rPr>
                    <w:t>R</w:t>
                  </w:r>
                </w:p>
              </w:tc>
              <w:tc>
                <w:tcPr>
                  <w:tcW w:w="485" w:type="pct"/>
                </w:tcPr>
                <w:p>
                  <w:pPr>
                    <w:jc w:val="center"/>
                    <w:rPr>
                      <w:rFonts w:ascii="宋体" w:hAnsi="宋体"/>
                      <w:szCs w:val="21"/>
                    </w:rPr>
                  </w:pPr>
                  <w:r>
                    <w:rPr>
                      <w:rFonts w:hint="eastAsia" w:ascii="宋体" w:hAnsi="宋体"/>
                      <w:szCs w:val="21"/>
                    </w:rPr>
                    <w:t>O</w:t>
                  </w:r>
                </w:p>
              </w:tc>
              <w:tc>
                <w:tcPr>
                  <w:tcW w:w="405" w:type="pct"/>
                </w:tcPr>
                <w:p>
                  <w:pPr>
                    <w:jc w:val="center"/>
                    <w:rPr>
                      <w:rFonts w:ascii="宋体" w:hAnsi="宋体"/>
                      <w:szCs w:val="21"/>
                    </w:rPr>
                  </w:pPr>
                  <w:r>
                    <w:rPr>
                      <w:rFonts w:hint="eastAsia" w:ascii="宋体" w:hAnsi="宋体"/>
                      <w:szCs w:val="21"/>
                    </w:rPr>
                    <w:t>广</w:t>
                  </w:r>
                </w:p>
              </w:tc>
              <w:tc>
                <w:tcPr>
                  <w:tcW w:w="647" w:type="pct"/>
                </w:tcPr>
                <w:p>
                  <w:pPr>
                    <w:jc w:val="center"/>
                    <w:rPr>
                      <w:rFonts w:ascii="宋体" w:hAnsi="宋体"/>
                      <w:szCs w:val="21"/>
                    </w:rPr>
                  </w:pPr>
                </w:p>
              </w:tc>
              <w:tc>
                <w:tcPr>
                  <w:tcW w:w="755" w:type="pct"/>
                </w:tcPr>
                <w:p>
                  <w:pPr>
                    <w:jc w:val="center"/>
                    <w:rPr>
                      <w:rFonts w:ascii="宋体" w:hAnsi="宋体"/>
                      <w:szCs w:val="21"/>
                    </w:rPr>
                  </w:pPr>
                  <w:r>
                    <w:rPr>
                      <w:rFonts w:hint="eastAsia" w:ascii="宋体" w:hAnsi="宋体"/>
                      <w:szCs w:val="21"/>
                    </w:rPr>
                    <w:t>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2222" w:type="pct"/>
                </w:tcPr>
                <w:p>
                  <w:pPr>
                    <w:jc w:val="left"/>
                    <w:rPr>
                      <w:rFonts w:ascii="宋体" w:hAnsi="宋体"/>
                      <w:szCs w:val="21"/>
                    </w:rPr>
                  </w:pPr>
                  <w:r>
                    <w:rPr>
                      <w:rFonts w:hint="eastAsia" w:ascii="宋体" w:hAnsi="宋体"/>
                      <w:szCs w:val="21"/>
                    </w:rPr>
                    <w:t>63小</w:t>
                  </w:r>
                  <w:r>
                    <w:rPr>
                      <w:rFonts w:ascii="宋体" w:hAnsi="宋体" w:cs="Arial"/>
                      <w:szCs w:val="21"/>
                    </w:rPr>
                    <w:t>鹀</w:t>
                  </w:r>
                  <w:r>
                    <w:rPr>
                      <w:rFonts w:ascii="宋体" w:hAnsi="宋体"/>
                      <w:i/>
                      <w:szCs w:val="21"/>
                    </w:rPr>
                    <w:t>Emberiza pusilla</w:t>
                  </w:r>
                </w:p>
              </w:tc>
              <w:tc>
                <w:tcPr>
                  <w:tcW w:w="486" w:type="pct"/>
                </w:tcPr>
                <w:p>
                  <w:pPr>
                    <w:jc w:val="center"/>
                    <w:rPr>
                      <w:rFonts w:ascii="宋体" w:hAnsi="宋体"/>
                      <w:szCs w:val="21"/>
                    </w:rPr>
                  </w:pPr>
                  <w:r>
                    <w:rPr>
                      <w:rFonts w:hint="eastAsia" w:ascii="宋体" w:hAnsi="宋体"/>
                      <w:szCs w:val="21"/>
                    </w:rPr>
                    <w:t>W</w:t>
                  </w:r>
                </w:p>
              </w:tc>
              <w:tc>
                <w:tcPr>
                  <w:tcW w:w="485" w:type="pct"/>
                </w:tcPr>
                <w:p>
                  <w:pPr>
                    <w:jc w:val="center"/>
                    <w:rPr>
                      <w:rFonts w:ascii="宋体" w:hAnsi="宋体"/>
                      <w:szCs w:val="21"/>
                    </w:rPr>
                  </w:pPr>
                  <w:r>
                    <w:rPr>
                      <w:rFonts w:hint="eastAsia" w:ascii="宋体" w:hAnsi="宋体"/>
                      <w:szCs w:val="21"/>
                    </w:rPr>
                    <w:t>U</w:t>
                  </w:r>
                </w:p>
              </w:tc>
              <w:tc>
                <w:tcPr>
                  <w:tcW w:w="405" w:type="pct"/>
                </w:tcPr>
                <w:p>
                  <w:pPr>
                    <w:jc w:val="center"/>
                    <w:rPr>
                      <w:rFonts w:ascii="宋体" w:hAnsi="宋体"/>
                      <w:szCs w:val="21"/>
                    </w:rPr>
                  </w:pPr>
                  <w:r>
                    <w:rPr>
                      <w:rFonts w:hint="eastAsia" w:ascii="宋体" w:hAnsi="宋体"/>
                      <w:szCs w:val="21"/>
                    </w:rPr>
                    <w:t>古</w:t>
                  </w:r>
                </w:p>
              </w:tc>
              <w:tc>
                <w:tcPr>
                  <w:tcW w:w="647" w:type="pct"/>
                </w:tcPr>
                <w:p>
                  <w:pPr>
                    <w:jc w:val="center"/>
                    <w:rPr>
                      <w:rFonts w:ascii="宋体" w:hAnsi="宋体"/>
                      <w:szCs w:val="21"/>
                    </w:rPr>
                  </w:pPr>
                </w:p>
              </w:tc>
              <w:tc>
                <w:tcPr>
                  <w:tcW w:w="755" w:type="pct"/>
                </w:tcPr>
                <w:p>
                  <w:pPr>
                    <w:jc w:val="center"/>
                    <w:rPr>
                      <w:rFonts w:ascii="宋体" w:hAnsi="宋体"/>
                      <w:szCs w:val="21"/>
                    </w:rPr>
                  </w:pPr>
                  <w:r>
                    <w:rPr>
                      <w:rFonts w:hint="eastAsia" w:ascii="宋体" w:hAnsi="宋体"/>
                      <w:szCs w:val="21"/>
                    </w:rPr>
                    <w:t>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2222" w:type="pct"/>
                </w:tcPr>
                <w:p>
                  <w:pPr>
                    <w:jc w:val="left"/>
                    <w:rPr>
                      <w:rFonts w:ascii="宋体" w:hAnsi="宋体"/>
                      <w:szCs w:val="21"/>
                    </w:rPr>
                  </w:pPr>
                  <w:r>
                    <w:rPr>
                      <w:rFonts w:hint="eastAsia" w:ascii="宋体" w:hAnsi="宋体"/>
                      <w:szCs w:val="21"/>
                    </w:rPr>
                    <w:t>64蓝</w:t>
                  </w:r>
                  <w:r>
                    <w:rPr>
                      <w:rFonts w:ascii="宋体" w:hAnsi="宋体" w:cs="Arial"/>
                      <w:szCs w:val="21"/>
                    </w:rPr>
                    <w:t>鹀</w:t>
                  </w:r>
                  <w:r>
                    <w:rPr>
                      <w:rFonts w:ascii="宋体" w:hAnsi="宋体"/>
                      <w:i/>
                      <w:szCs w:val="21"/>
                    </w:rPr>
                    <w:t xml:space="preserve">Emberiza </w:t>
                  </w:r>
                  <w:r>
                    <w:rPr>
                      <w:rFonts w:hint="eastAsia" w:ascii="宋体" w:hAnsi="宋体"/>
                      <w:i/>
                      <w:szCs w:val="21"/>
                    </w:rPr>
                    <w:t>siemsseni</w:t>
                  </w:r>
                </w:p>
              </w:tc>
              <w:tc>
                <w:tcPr>
                  <w:tcW w:w="486" w:type="pct"/>
                </w:tcPr>
                <w:p>
                  <w:pPr>
                    <w:jc w:val="center"/>
                    <w:rPr>
                      <w:rFonts w:ascii="宋体" w:hAnsi="宋体"/>
                      <w:szCs w:val="21"/>
                    </w:rPr>
                  </w:pPr>
                  <w:r>
                    <w:rPr>
                      <w:rFonts w:hint="eastAsia" w:ascii="宋体" w:hAnsi="宋体"/>
                      <w:szCs w:val="21"/>
                    </w:rPr>
                    <w:t>S</w:t>
                  </w:r>
                </w:p>
              </w:tc>
              <w:tc>
                <w:tcPr>
                  <w:tcW w:w="485" w:type="pct"/>
                </w:tcPr>
                <w:p>
                  <w:pPr>
                    <w:jc w:val="center"/>
                    <w:rPr>
                      <w:rFonts w:ascii="宋体" w:hAnsi="宋体"/>
                      <w:szCs w:val="21"/>
                    </w:rPr>
                  </w:pPr>
                  <w:r>
                    <w:rPr>
                      <w:rFonts w:hint="eastAsia" w:ascii="宋体" w:hAnsi="宋体"/>
                      <w:szCs w:val="21"/>
                    </w:rPr>
                    <w:t>H</w:t>
                  </w:r>
                </w:p>
              </w:tc>
              <w:tc>
                <w:tcPr>
                  <w:tcW w:w="405" w:type="pct"/>
                </w:tcPr>
                <w:p>
                  <w:pPr>
                    <w:jc w:val="center"/>
                    <w:rPr>
                      <w:rFonts w:ascii="宋体" w:hAnsi="宋体"/>
                      <w:szCs w:val="21"/>
                    </w:rPr>
                  </w:pPr>
                  <w:r>
                    <w:rPr>
                      <w:rFonts w:hint="eastAsia" w:ascii="宋体" w:hAnsi="宋体"/>
                      <w:szCs w:val="21"/>
                    </w:rPr>
                    <w:t>东</w:t>
                  </w:r>
                </w:p>
              </w:tc>
              <w:tc>
                <w:tcPr>
                  <w:tcW w:w="647" w:type="pct"/>
                </w:tcPr>
                <w:p>
                  <w:pPr>
                    <w:jc w:val="center"/>
                    <w:rPr>
                      <w:rFonts w:ascii="宋体" w:hAnsi="宋体"/>
                      <w:szCs w:val="21"/>
                    </w:rPr>
                  </w:pPr>
                </w:p>
              </w:tc>
              <w:tc>
                <w:tcPr>
                  <w:tcW w:w="755" w:type="pct"/>
                </w:tcPr>
                <w:p>
                  <w:pPr>
                    <w:jc w:val="center"/>
                    <w:rPr>
                      <w:rFonts w:ascii="宋体" w:hAnsi="宋体"/>
                      <w:szCs w:val="21"/>
                    </w:rPr>
                  </w:pPr>
                  <w:r>
                    <w:rPr>
                      <w:rFonts w:hint="eastAsia" w:ascii="宋体" w:hAnsi="宋体"/>
                      <w:szCs w:val="21"/>
                    </w:rPr>
                    <w:t>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4" w:hRule="atLeast"/>
              </w:trPr>
              <w:tc>
                <w:tcPr>
                  <w:tcW w:w="5000" w:type="pct"/>
                  <w:gridSpan w:val="6"/>
                </w:tcPr>
                <w:p>
                  <w:pPr>
                    <w:rPr>
                      <w:rFonts w:ascii="宋体" w:hAnsi="宋体"/>
                      <w:szCs w:val="21"/>
                    </w:rPr>
                  </w:pPr>
                  <w:r>
                    <w:rPr>
                      <w:rFonts w:hint="eastAsia" w:ascii="宋体" w:hAnsi="宋体"/>
                      <w:szCs w:val="21"/>
                    </w:rPr>
                    <w:t>区  系：</w:t>
                  </w:r>
                </w:p>
                <w:p>
                  <w:pPr>
                    <w:ind w:firstLine="821" w:firstLineChars="391"/>
                    <w:rPr>
                      <w:rFonts w:ascii="宋体" w:hAnsi="宋体"/>
                      <w:szCs w:val="21"/>
                    </w:rPr>
                  </w:pPr>
                  <w:r>
                    <w:rPr>
                      <w:rFonts w:hint="eastAsia" w:ascii="宋体" w:hAnsi="宋体"/>
                      <w:szCs w:val="21"/>
                    </w:rPr>
                    <w:t>东：东洋界</w:t>
                  </w:r>
                </w:p>
                <w:p>
                  <w:pPr>
                    <w:ind w:firstLine="821" w:firstLineChars="391"/>
                    <w:rPr>
                      <w:rFonts w:ascii="宋体" w:hAnsi="宋体"/>
                      <w:szCs w:val="21"/>
                    </w:rPr>
                  </w:pPr>
                  <w:r>
                    <w:rPr>
                      <w:rFonts w:hint="eastAsia" w:ascii="宋体" w:hAnsi="宋体"/>
                      <w:szCs w:val="21"/>
                    </w:rPr>
                    <w:t>古：古北界</w:t>
                  </w:r>
                </w:p>
                <w:p>
                  <w:pPr>
                    <w:ind w:firstLine="821" w:firstLineChars="391"/>
                    <w:rPr>
                      <w:rFonts w:ascii="宋体" w:hAnsi="宋体"/>
                      <w:szCs w:val="21"/>
                    </w:rPr>
                  </w:pPr>
                  <w:r>
                    <w:rPr>
                      <w:rFonts w:hint="eastAsia" w:ascii="宋体" w:hAnsi="宋体"/>
                      <w:szCs w:val="21"/>
                    </w:rPr>
                    <w:t>广：广布种</w:t>
                  </w:r>
                </w:p>
                <w:p>
                  <w:pPr>
                    <w:rPr>
                      <w:rFonts w:ascii="宋体" w:hAnsi="宋体"/>
                      <w:szCs w:val="21"/>
                    </w:rPr>
                  </w:pPr>
                  <w:r>
                    <w:rPr>
                      <w:rFonts w:hint="eastAsia" w:ascii="宋体" w:hAnsi="宋体"/>
                      <w:szCs w:val="21"/>
                    </w:rPr>
                    <w:t>分布型：</w:t>
                  </w:r>
                </w:p>
                <w:p>
                  <w:pPr>
                    <w:ind w:firstLine="821" w:firstLineChars="391"/>
                    <w:rPr>
                      <w:rFonts w:ascii="宋体" w:hAnsi="宋体"/>
                      <w:szCs w:val="21"/>
                    </w:rPr>
                  </w:pPr>
                  <w:r>
                    <w:rPr>
                      <w:rFonts w:hint="eastAsia" w:ascii="宋体" w:hAnsi="宋体"/>
                      <w:szCs w:val="21"/>
                    </w:rPr>
                    <w:t>S：南中国型</w:t>
                  </w:r>
                </w:p>
                <w:p>
                  <w:pPr>
                    <w:ind w:firstLine="821" w:firstLineChars="391"/>
                    <w:rPr>
                      <w:rFonts w:ascii="宋体" w:hAnsi="宋体"/>
                      <w:szCs w:val="21"/>
                    </w:rPr>
                  </w:pPr>
                  <w:r>
                    <w:rPr>
                      <w:rFonts w:hint="eastAsia" w:ascii="宋体" w:hAnsi="宋体"/>
                      <w:szCs w:val="21"/>
                    </w:rPr>
                    <w:t>H：喜马拉雅—横断山区型</w:t>
                  </w:r>
                </w:p>
                <w:p>
                  <w:pPr>
                    <w:ind w:firstLine="821" w:firstLineChars="391"/>
                    <w:rPr>
                      <w:rFonts w:ascii="宋体" w:hAnsi="宋体"/>
                      <w:szCs w:val="21"/>
                    </w:rPr>
                  </w:pPr>
                  <w:r>
                    <w:rPr>
                      <w:rFonts w:hint="eastAsia" w:ascii="宋体" w:hAnsi="宋体"/>
                      <w:szCs w:val="21"/>
                    </w:rPr>
                    <w:t>W：东洋型</w:t>
                  </w:r>
                </w:p>
                <w:p>
                  <w:pPr>
                    <w:ind w:firstLine="821" w:firstLineChars="391"/>
                    <w:rPr>
                      <w:rFonts w:ascii="宋体" w:hAnsi="宋体"/>
                      <w:szCs w:val="21"/>
                    </w:rPr>
                  </w:pPr>
                  <w:r>
                    <w:rPr>
                      <w:rFonts w:hint="eastAsia" w:ascii="宋体" w:hAnsi="宋体"/>
                      <w:szCs w:val="21"/>
                    </w:rPr>
                    <w:t>O：不易归类的类型</w:t>
                  </w:r>
                </w:p>
                <w:p>
                  <w:pPr>
                    <w:ind w:firstLine="821" w:firstLineChars="391"/>
                    <w:rPr>
                      <w:rFonts w:ascii="宋体" w:hAnsi="宋体"/>
                      <w:szCs w:val="21"/>
                    </w:rPr>
                  </w:pPr>
                  <w:r>
                    <w:rPr>
                      <w:rFonts w:hint="eastAsia" w:ascii="宋体" w:hAnsi="宋体"/>
                      <w:szCs w:val="21"/>
                    </w:rPr>
                    <w:t>E：季风型</w:t>
                  </w:r>
                </w:p>
                <w:p>
                  <w:pPr>
                    <w:ind w:firstLine="821" w:firstLineChars="391"/>
                    <w:rPr>
                      <w:rFonts w:ascii="宋体" w:hAnsi="宋体"/>
                      <w:szCs w:val="21"/>
                    </w:rPr>
                  </w:pPr>
                  <w:r>
                    <w:rPr>
                      <w:rFonts w:hint="eastAsia" w:ascii="宋体" w:hAnsi="宋体"/>
                      <w:szCs w:val="21"/>
                    </w:rPr>
                    <w:t>C：全北型</w:t>
                  </w:r>
                </w:p>
                <w:p>
                  <w:pPr>
                    <w:ind w:firstLine="821" w:firstLineChars="391"/>
                    <w:rPr>
                      <w:rFonts w:ascii="宋体" w:hAnsi="宋体"/>
                      <w:szCs w:val="21"/>
                    </w:rPr>
                  </w:pPr>
                  <w:r>
                    <w:rPr>
                      <w:rFonts w:hint="eastAsia" w:ascii="宋体" w:hAnsi="宋体"/>
                      <w:szCs w:val="21"/>
                    </w:rPr>
                    <w:t>P或I：高地型</w:t>
                  </w:r>
                </w:p>
                <w:p>
                  <w:pPr>
                    <w:ind w:firstLine="821" w:firstLineChars="391"/>
                    <w:rPr>
                      <w:rFonts w:ascii="宋体" w:hAnsi="宋体"/>
                      <w:szCs w:val="21"/>
                    </w:rPr>
                  </w:pPr>
                  <w:r>
                    <w:rPr>
                      <w:rFonts w:hint="eastAsia" w:ascii="宋体" w:hAnsi="宋体"/>
                      <w:szCs w:val="21"/>
                    </w:rPr>
                    <w:t>X：东北—华北型</w:t>
                  </w:r>
                </w:p>
                <w:p>
                  <w:pPr>
                    <w:ind w:firstLine="821" w:firstLineChars="391"/>
                    <w:rPr>
                      <w:rFonts w:ascii="宋体" w:hAnsi="宋体"/>
                      <w:szCs w:val="21"/>
                    </w:rPr>
                  </w:pPr>
                  <w:r>
                    <w:rPr>
                      <w:rFonts w:hint="eastAsia" w:ascii="宋体" w:hAnsi="宋体"/>
                      <w:szCs w:val="21"/>
                    </w:rPr>
                    <w:t>U：古北型</w:t>
                  </w:r>
                </w:p>
                <w:p>
                  <w:pPr>
                    <w:ind w:firstLine="821" w:firstLineChars="391"/>
                    <w:rPr>
                      <w:rFonts w:ascii="宋体" w:hAnsi="宋体"/>
                      <w:szCs w:val="21"/>
                    </w:rPr>
                  </w:pPr>
                  <w:r>
                    <w:rPr>
                      <w:rFonts w:hint="eastAsia" w:ascii="宋体" w:hAnsi="宋体"/>
                      <w:szCs w:val="21"/>
                    </w:rPr>
                    <w:t>M：东北型</w:t>
                  </w:r>
                </w:p>
              </w:tc>
            </w:tr>
          </w:tbl>
          <w:p>
            <w:pPr>
              <w:adjustRightInd w:val="0"/>
              <w:snapToGrid w:val="0"/>
              <w:ind w:firstLine="420" w:firstLineChars="200"/>
              <w:rPr>
                <w:rFonts w:ascii="宋体" w:hAnsi="宋体"/>
                <w:szCs w:val="21"/>
              </w:rPr>
            </w:pPr>
            <w:r>
              <w:rPr>
                <w:rFonts w:hint="eastAsia" w:ascii="宋体" w:hAnsi="宋体"/>
                <w:szCs w:val="21"/>
              </w:rPr>
              <w:t>D、</w:t>
            </w:r>
            <w:r>
              <w:rPr>
                <w:rFonts w:hint="eastAsia" w:ascii="宋体" w:hAnsi="宋体" w:cs="宋体"/>
                <w:szCs w:val="21"/>
              </w:rPr>
              <w:t>哺乳类</w:t>
            </w:r>
          </w:p>
          <w:p>
            <w:pPr>
              <w:adjustRightInd w:val="0"/>
              <w:snapToGrid w:val="0"/>
              <w:ind w:firstLine="420" w:firstLineChars="200"/>
              <w:rPr>
                <w:rFonts w:ascii="宋体" w:hAnsi="宋体"/>
                <w:szCs w:val="21"/>
              </w:rPr>
            </w:pPr>
            <w:r>
              <w:rPr>
                <w:rFonts w:hint="eastAsia" w:ascii="宋体" w:hAnsi="宋体"/>
                <w:szCs w:val="21"/>
              </w:rPr>
              <w:t>评价区</w:t>
            </w:r>
            <w:r>
              <w:rPr>
                <w:rFonts w:hint="eastAsia" w:ascii="宋体" w:hAnsi="宋体" w:cs="宋体"/>
                <w:szCs w:val="21"/>
              </w:rPr>
              <w:t>分布有哺乳动物</w:t>
            </w:r>
            <w:r>
              <w:rPr>
                <w:rFonts w:ascii="宋体" w:hAnsi="宋体"/>
                <w:szCs w:val="21"/>
              </w:rPr>
              <w:t>25</w:t>
            </w:r>
            <w:r>
              <w:rPr>
                <w:rFonts w:hint="eastAsia" w:ascii="宋体" w:hAnsi="宋体" w:cs="宋体"/>
                <w:szCs w:val="21"/>
              </w:rPr>
              <w:t>种，隶属于</w:t>
            </w:r>
            <w:r>
              <w:rPr>
                <w:rFonts w:ascii="宋体" w:hAnsi="宋体" w:cs="宋体"/>
                <w:szCs w:val="21"/>
              </w:rPr>
              <w:t>5</w:t>
            </w:r>
            <w:r>
              <w:rPr>
                <w:rFonts w:hint="eastAsia" w:ascii="宋体" w:hAnsi="宋体" w:cs="宋体"/>
                <w:szCs w:val="21"/>
              </w:rPr>
              <w:t>目、</w:t>
            </w:r>
            <w:r>
              <w:rPr>
                <w:rFonts w:ascii="宋体" w:hAnsi="宋体" w:cs="宋体"/>
                <w:szCs w:val="21"/>
              </w:rPr>
              <w:t>11</w:t>
            </w:r>
            <w:r>
              <w:rPr>
                <w:rFonts w:hint="eastAsia" w:ascii="宋体" w:hAnsi="宋体" w:cs="宋体"/>
                <w:szCs w:val="21"/>
              </w:rPr>
              <w:t>科、</w:t>
            </w:r>
            <w:r>
              <w:rPr>
                <w:rFonts w:ascii="宋体" w:hAnsi="宋体" w:cs="宋体"/>
                <w:szCs w:val="21"/>
              </w:rPr>
              <w:t>17</w:t>
            </w:r>
            <w:r>
              <w:rPr>
                <w:rFonts w:hint="eastAsia" w:ascii="宋体" w:hAnsi="宋体" w:cs="宋体"/>
                <w:szCs w:val="21"/>
              </w:rPr>
              <w:t>属。</w:t>
            </w:r>
            <w:r>
              <w:rPr>
                <w:rFonts w:ascii="宋体" w:hAnsi="宋体"/>
                <w:szCs w:val="21"/>
              </w:rPr>
              <w:t>从类群构成看，啮齿目种类最多，共11种，占调</w:t>
            </w:r>
            <w:r>
              <w:rPr>
                <w:rFonts w:hint="eastAsia" w:ascii="宋体" w:hAnsi="宋体"/>
                <w:szCs w:val="21"/>
              </w:rPr>
              <w:t>查</w:t>
            </w:r>
            <w:r>
              <w:rPr>
                <w:rFonts w:ascii="宋体" w:hAnsi="宋体"/>
                <w:szCs w:val="21"/>
              </w:rPr>
              <w:t>兽类总种数的44%；食虫目种类次之，有5种，占20%；偶蹄目共4种，占16％；食肉目3种，占12％；兔形目只有2种，占兽类总种数的8%。</w:t>
            </w:r>
          </w:p>
          <w:p>
            <w:pPr>
              <w:adjustRightInd w:val="0"/>
              <w:snapToGrid w:val="0"/>
              <w:ind w:firstLine="420" w:firstLineChars="200"/>
              <w:rPr>
                <w:rFonts w:ascii="宋体" w:hAnsi="宋体"/>
                <w:szCs w:val="21"/>
              </w:rPr>
            </w:pPr>
            <w:r>
              <w:rPr>
                <w:rFonts w:ascii="宋体" w:hAnsi="宋体" w:cs="宋体"/>
                <w:szCs w:val="21"/>
              </w:rPr>
              <w:t>评价范围内的兽类在动物地理区划上属东洋界西南区西南山地亚区，兽类共有25种，其中东洋界种类有15种，占兽类总种数的60%；古北界种类有9种，占兽类总种数的36%；广布种1种，占兽类总种数的4%。总体看，兽类区系以东洋界为主，但成分复杂丰富，南北成分混杂明显</w:t>
            </w:r>
            <w:r>
              <w:rPr>
                <w:rFonts w:hint="eastAsia" w:ascii="宋体" w:hAnsi="宋体" w:cs="宋体"/>
                <w:szCs w:val="21"/>
              </w:rPr>
              <w:t>。</w:t>
            </w:r>
          </w:p>
          <w:p>
            <w:pPr>
              <w:ind w:firstLine="482" w:firstLineChars="200"/>
              <w:jc w:val="center"/>
              <w:rPr>
                <w:b/>
                <w:sz w:val="24"/>
              </w:rPr>
            </w:pPr>
            <w:r>
              <w:rPr>
                <w:rFonts w:hint="eastAsia" w:cs="宋体"/>
                <w:b/>
                <w:sz w:val="24"/>
              </w:rPr>
              <w:t>表</w:t>
            </w:r>
            <w:r>
              <w:rPr>
                <w:b/>
                <w:sz w:val="24"/>
              </w:rPr>
              <w:t>1-5</w:t>
            </w:r>
            <w:r>
              <w:rPr>
                <w:rFonts w:hint="eastAsia"/>
                <w:b/>
                <w:sz w:val="24"/>
              </w:rPr>
              <w:t>评价区</w:t>
            </w:r>
            <w:r>
              <w:rPr>
                <w:rFonts w:hint="eastAsia" w:cs="宋体"/>
                <w:b/>
                <w:sz w:val="24"/>
              </w:rPr>
              <w:t>哺乳动物组成名录</w:t>
            </w:r>
          </w:p>
          <w:tbl>
            <w:tblPr>
              <w:tblStyle w:val="3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9"/>
              <w:gridCol w:w="636"/>
              <w:gridCol w:w="846"/>
              <w:gridCol w:w="636"/>
              <w:gridCol w:w="1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79" w:type="pct"/>
                  <w:shd w:val="clear" w:color="auto" w:fill="auto"/>
                  <w:noWrap/>
                  <w:vAlign w:val="center"/>
                </w:tcPr>
                <w:p>
                  <w:pPr>
                    <w:widowControl/>
                    <w:jc w:val="center"/>
                    <w:rPr>
                      <w:kern w:val="0"/>
                      <w:szCs w:val="21"/>
                    </w:rPr>
                  </w:pPr>
                  <w:r>
                    <w:rPr>
                      <w:kern w:val="0"/>
                      <w:szCs w:val="21"/>
                    </w:rPr>
                    <w:t>种类</w:t>
                  </w:r>
                </w:p>
              </w:tc>
              <w:tc>
                <w:tcPr>
                  <w:tcW w:w="528" w:type="pct"/>
                  <w:shd w:val="clear" w:color="auto" w:fill="auto"/>
                  <w:noWrap/>
                  <w:vAlign w:val="center"/>
                </w:tcPr>
                <w:p>
                  <w:pPr>
                    <w:widowControl/>
                    <w:jc w:val="center"/>
                    <w:rPr>
                      <w:kern w:val="0"/>
                      <w:szCs w:val="21"/>
                    </w:rPr>
                  </w:pPr>
                  <w:r>
                    <w:rPr>
                      <w:kern w:val="0"/>
                      <w:szCs w:val="21"/>
                    </w:rPr>
                    <w:t>来源</w:t>
                  </w:r>
                </w:p>
              </w:tc>
              <w:tc>
                <w:tcPr>
                  <w:tcW w:w="482" w:type="pct"/>
                  <w:shd w:val="clear" w:color="auto" w:fill="auto"/>
                  <w:noWrap/>
                  <w:vAlign w:val="center"/>
                </w:tcPr>
                <w:p>
                  <w:pPr>
                    <w:widowControl/>
                    <w:jc w:val="center"/>
                    <w:rPr>
                      <w:kern w:val="0"/>
                      <w:szCs w:val="21"/>
                    </w:rPr>
                  </w:pPr>
                  <w:r>
                    <w:rPr>
                      <w:kern w:val="0"/>
                      <w:szCs w:val="21"/>
                    </w:rPr>
                    <w:t>分布型</w:t>
                  </w:r>
                </w:p>
              </w:tc>
              <w:tc>
                <w:tcPr>
                  <w:tcW w:w="367" w:type="pct"/>
                  <w:shd w:val="clear" w:color="auto" w:fill="auto"/>
                  <w:noWrap/>
                  <w:vAlign w:val="center"/>
                </w:tcPr>
                <w:p>
                  <w:pPr>
                    <w:widowControl/>
                    <w:jc w:val="center"/>
                    <w:rPr>
                      <w:kern w:val="0"/>
                      <w:szCs w:val="21"/>
                    </w:rPr>
                  </w:pPr>
                  <w:r>
                    <w:rPr>
                      <w:kern w:val="0"/>
                      <w:szCs w:val="21"/>
                    </w:rPr>
                    <w:t>区系</w:t>
                  </w:r>
                </w:p>
              </w:tc>
              <w:tc>
                <w:tcPr>
                  <w:tcW w:w="1344" w:type="pct"/>
                  <w:shd w:val="clear" w:color="auto" w:fill="auto"/>
                  <w:noWrap/>
                  <w:vAlign w:val="center"/>
                </w:tcPr>
                <w:p>
                  <w:pPr>
                    <w:widowControl/>
                    <w:jc w:val="center"/>
                    <w:rPr>
                      <w:kern w:val="0"/>
                      <w:szCs w:val="21"/>
                    </w:rPr>
                  </w:pPr>
                  <w:r>
                    <w:rPr>
                      <w:kern w:val="0"/>
                      <w:szCs w:val="21"/>
                    </w:rPr>
                    <w:t>保护级别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000" w:type="pct"/>
                  <w:gridSpan w:val="5"/>
                  <w:shd w:val="clear" w:color="auto" w:fill="auto"/>
                  <w:noWrap/>
                  <w:vAlign w:val="center"/>
                </w:tcPr>
                <w:p>
                  <w:pPr>
                    <w:widowControl/>
                    <w:jc w:val="left"/>
                    <w:rPr>
                      <w:kern w:val="0"/>
                      <w:szCs w:val="21"/>
                    </w:rPr>
                  </w:pPr>
                  <w:r>
                    <w:rPr>
                      <w:kern w:val="0"/>
                      <w:szCs w:val="21"/>
                    </w:rPr>
                    <w:t>一 食虫目 Insectivora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000" w:type="pct"/>
                  <w:gridSpan w:val="5"/>
                  <w:shd w:val="clear" w:color="auto" w:fill="auto"/>
                  <w:noWrap/>
                  <w:vAlign w:val="center"/>
                </w:tcPr>
                <w:p>
                  <w:pPr>
                    <w:widowControl/>
                    <w:jc w:val="left"/>
                    <w:rPr>
                      <w:kern w:val="0"/>
                      <w:szCs w:val="21"/>
                    </w:rPr>
                  </w:pPr>
                  <w:r>
                    <w:rPr>
                      <w:kern w:val="0"/>
                      <w:szCs w:val="21"/>
                    </w:rPr>
                    <w:t xml:space="preserve"> （一）猬科 Erinaceidae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79" w:type="pct"/>
                  <w:shd w:val="clear" w:color="auto" w:fill="auto"/>
                  <w:noWrap/>
                  <w:vAlign w:val="center"/>
                </w:tcPr>
                <w:p>
                  <w:pPr>
                    <w:widowControl/>
                    <w:jc w:val="left"/>
                    <w:rPr>
                      <w:kern w:val="0"/>
                      <w:szCs w:val="21"/>
                    </w:rPr>
                  </w:pPr>
                  <w:r>
                    <w:rPr>
                      <w:kern w:val="0"/>
                      <w:szCs w:val="21"/>
                    </w:rPr>
                    <w:t xml:space="preserve">1 中国猬鼩 </w:t>
                  </w:r>
                  <w:r>
                    <w:rPr>
                      <w:i/>
                      <w:iCs/>
                      <w:kern w:val="0"/>
                      <w:szCs w:val="21"/>
                    </w:rPr>
                    <w:t>Neotetracus sinensis</w:t>
                  </w:r>
                </w:p>
              </w:tc>
              <w:tc>
                <w:tcPr>
                  <w:tcW w:w="528" w:type="pct"/>
                  <w:shd w:val="clear" w:color="auto" w:fill="auto"/>
                  <w:noWrap/>
                  <w:vAlign w:val="center"/>
                </w:tcPr>
                <w:p>
                  <w:pPr>
                    <w:widowControl/>
                    <w:jc w:val="center"/>
                    <w:rPr>
                      <w:kern w:val="0"/>
                      <w:szCs w:val="21"/>
                    </w:rPr>
                  </w:pPr>
                  <w:r>
                    <w:rPr>
                      <w:kern w:val="0"/>
                      <w:szCs w:val="21"/>
                    </w:rPr>
                    <w:t>调查</w:t>
                  </w:r>
                </w:p>
              </w:tc>
              <w:tc>
                <w:tcPr>
                  <w:tcW w:w="482" w:type="pct"/>
                  <w:shd w:val="clear" w:color="auto" w:fill="auto"/>
                  <w:noWrap/>
                  <w:vAlign w:val="center"/>
                </w:tcPr>
                <w:p>
                  <w:pPr>
                    <w:widowControl/>
                    <w:jc w:val="center"/>
                    <w:rPr>
                      <w:kern w:val="0"/>
                      <w:szCs w:val="21"/>
                    </w:rPr>
                  </w:pPr>
                  <w:r>
                    <w:rPr>
                      <w:kern w:val="0"/>
                      <w:szCs w:val="21"/>
                    </w:rPr>
                    <w:t>S</w:t>
                  </w:r>
                </w:p>
              </w:tc>
              <w:tc>
                <w:tcPr>
                  <w:tcW w:w="367" w:type="pct"/>
                  <w:shd w:val="clear" w:color="auto" w:fill="auto"/>
                  <w:noWrap/>
                  <w:vAlign w:val="center"/>
                </w:tcPr>
                <w:p>
                  <w:pPr>
                    <w:widowControl/>
                    <w:jc w:val="center"/>
                    <w:rPr>
                      <w:kern w:val="0"/>
                      <w:szCs w:val="21"/>
                    </w:rPr>
                  </w:pPr>
                  <w:r>
                    <w:rPr>
                      <w:kern w:val="0"/>
                      <w:szCs w:val="21"/>
                    </w:rPr>
                    <w:t>东</w:t>
                  </w:r>
                </w:p>
              </w:tc>
              <w:tc>
                <w:tcPr>
                  <w:tcW w:w="1344" w:type="pct"/>
                  <w:shd w:val="clear" w:color="auto" w:fill="auto"/>
                  <w:noWrap/>
                  <w:vAlign w:val="center"/>
                </w:tcPr>
                <w:p>
                  <w:pPr>
                    <w:widowControl/>
                    <w:jc w:val="center"/>
                    <w:rPr>
                      <w:kern w:val="0"/>
                      <w:szCs w:val="21"/>
                    </w:rPr>
                  </w:pPr>
                  <w:r>
                    <w:rPr>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000" w:type="pct"/>
                  <w:gridSpan w:val="5"/>
                  <w:shd w:val="clear" w:color="auto" w:fill="auto"/>
                  <w:noWrap/>
                  <w:vAlign w:val="center"/>
                </w:tcPr>
                <w:p>
                  <w:pPr>
                    <w:widowControl/>
                    <w:jc w:val="left"/>
                    <w:rPr>
                      <w:kern w:val="0"/>
                      <w:szCs w:val="21"/>
                    </w:rPr>
                  </w:pPr>
                  <w:r>
                    <w:rPr>
                      <w:kern w:val="0"/>
                      <w:szCs w:val="21"/>
                    </w:rPr>
                    <w:t xml:space="preserve"> （二）鼩鼱科 Sorlcidae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79" w:type="pct"/>
                  <w:shd w:val="clear" w:color="auto" w:fill="auto"/>
                  <w:noWrap/>
                  <w:vAlign w:val="center"/>
                </w:tcPr>
                <w:p>
                  <w:pPr>
                    <w:widowControl/>
                    <w:jc w:val="left"/>
                    <w:rPr>
                      <w:kern w:val="0"/>
                      <w:szCs w:val="21"/>
                    </w:rPr>
                  </w:pPr>
                  <w:r>
                    <w:rPr>
                      <w:kern w:val="0"/>
                      <w:szCs w:val="21"/>
                    </w:rPr>
                    <w:t xml:space="preserve">2 藏鼩鼱 </w:t>
                  </w:r>
                  <w:r>
                    <w:rPr>
                      <w:i/>
                      <w:iCs/>
                      <w:kern w:val="0"/>
                      <w:szCs w:val="21"/>
                    </w:rPr>
                    <w:t>Sorex thibetanus</w:t>
                  </w:r>
                </w:p>
              </w:tc>
              <w:tc>
                <w:tcPr>
                  <w:tcW w:w="528" w:type="pct"/>
                  <w:shd w:val="clear" w:color="auto" w:fill="auto"/>
                  <w:noWrap/>
                  <w:vAlign w:val="center"/>
                </w:tcPr>
                <w:p>
                  <w:pPr>
                    <w:widowControl/>
                    <w:jc w:val="center"/>
                    <w:rPr>
                      <w:kern w:val="0"/>
                      <w:szCs w:val="21"/>
                    </w:rPr>
                  </w:pPr>
                  <w:r>
                    <w:rPr>
                      <w:kern w:val="0"/>
                      <w:szCs w:val="21"/>
                    </w:rPr>
                    <w:t>调查</w:t>
                  </w:r>
                </w:p>
              </w:tc>
              <w:tc>
                <w:tcPr>
                  <w:tcW w:w="482" w:type="pct"/>
                  <w:shd w:val="clear" w:color="auto" w:fill="auto"/>
                  <w:noWrap/>
                  <w:vAlign w:val="center"/>
                </w:tcPr>
                <w:p>
                  <w:pPr>
                    <w:widowControl/>
                    <w:jc w:val="center"/>
                    <w:rPr>
                      <w:kern w:val="0"/>
                      <w:szCs w:val="21"/>
                    </w:rPr>
                  </w:pPr>
                  <w:r>
                    <w:rPr>
                      <w:kern w:val="0"/>
                      <w:szCs w:val="21"/>
                    </w:rPr>
                    <w:t>U</w:t>
                  </w:r>
                </w:p>
              </w:tc>
              <w:tc>
                <w:tcPr>
                  <w:tcW w:w="367" w:type="pct"/>
                  <w:shd w:val="clear" w:color="auto" w:fill="auto"/>
                  <w:noWrap/>
                  <w:vAlign w:val="center"/>
                </w:tcPr>
                <w:p>
                  <w:pPr>
                    <w:widowControl/>
                    <w:jc w:val="center"/>
                    <w:rPr>
                      <w:kern w:val="0"/>
                      <w:szCs w:val="21"/>
                    </w:rPr>
                  </w:pPr>
                  <w:r>
                    <w:rPr>
                      <w:kern w:val="0"/>
                      <w:szCs w:val="21"/>
                    </w:rPr>
                    <w:t>古</w:t>
                  </w:r>
                </w:p>
              </w:tc>
              <w:tc>
                <w:tcPr>
                  <w:tcW w:w="1344" w:type="pct"/>
                  <w:shd w:val="clear" w:color="auto" w:fill="auto"/>
                  <w:noWrap/>
                  <w:vAlign w:val="center"/>
                </w:tcPr>
                <w:p>
                  <w:pPr>
                    <w:widowControl/>
                    <w:jc w:val="center"/>
                    <w:rPr>
                      <w:kern w:val="0"/>
                      <w:szCs w:val="21"/>
                    </w:rPr>
                  </w:pPr>
                  <w:r>
                    <w:rPr>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79" w:type="pct"/>
                  <w:shd w:val="clear" w:color="auto" w:fill="auto"/>
                  <w:noWrap/>
                  <w:vAlign w:val="center"/>
                </w:tcPr>
                <w:p>
                  <w:pPr>
                    <w:widowControl/>
                    <w:jc w:val="left"/>
                    <w:rPr>
                      <w:kern w:val="0"/>
                      <w:szCs w:val="21"/>
                    </w:rPr>
                  </w:pPr>
                  <w:r>
                    <w:rPr>
                      <w:kern w:val="0"/>
                      <w:szCs w:val="21"/>
                    </w:rPr>
                    <w:t xml:space="preserve">3 小纹背鼩鼱 </w:t>
                  </w:r>
                  <w:r>
                    <w:rPr>
                      <w:i/>
                      <w:iCs/>
                      <w:kern w:val="0"/>
                      <w:szCs w:val="21"/>
                    </w:rPr>
                    <w:t>Sorex bedfordiae</w:t>
                  </w:r>
                </w:p>
              </w:tc>
              <w:tc>
                <w:tcPr>
                  <w:tcW w:w="528" w:type="pct"/>
                  <w:shd w:val="clear" w:color="auto" w:fill="auto"/>
                  <w:noWrap/>
                  <w:vAlign w:val="center"/>
                </w:tcPr>
                <w:p>
                  <w:pPr>
                    <w:widowControl/>
                    <w:jc w:val="center"/>
                    <w:rPr>
                      <w:kern w:val="0"/>
                      <w:szCs w:val="21"/>
                    </w:rPr>
                  </w:pPr>
                  <w:r>
                    <w:rPr>
                      <w:kern w:val="0"/>
                      <w:szCs w:val="21"/>
                    </w:rPr>
                    <w:t>调查</w:t>
                  </w:r>
                </w:p>
              </w:tc>
              <w:tc>
                <w:tcPr>
                  <w:tcW w:w="482" w:type="pct"/>
                  <w:shd w:val="clear" w:color="auto" w:fill="auto"/>
                  <w:noWrap/>
                  <w:vAlign w:val="center"/>
                </w:tcPr>
                <w:p>
                  <w:pPr>
                    <w:widowControl/>
                    <w:jc w:val="center"/>
                    <w:rPr>
                      <w:kern w:val="0"/>
                      <w:szCs w:val="21"/>
                    </w:rPr>
                  </w:pPr>
                  <w:r>
                    <w:rPr>
                      <w:kern w:val="0"/>
                      <w:szCs w:val="21"/>
                    </w:rPr>
                    <w:t>H</w:t>
                  </w:r>
                </w:p>
              </w:tc>
              <w:tc>
                <w:tcPr>
                  <w:tcW w:w="367" w:type="pct"/>
                  <w:shd w:val="clear" w:color="auto" w:fill="auto"/>
                  <w:noWrap/>
                  <w:vAlign w:val="center"/>
                </w:tcPr>
                <w:p>
                  <w:pPr>
                    <w:widowControl/>
                    <w:jc w:val="center"/>
                    <w:rPr>
                      <w:kern w:val="0"/>
                      <w:szCs w:val="21"/>
                    </w:rPr>
                  </w:pPr>
                  <w:r>
                    <w:rPr>
                      <w:kern w:val="0"/>
                      <w:szCs w:val="21"/>
                    </w:rPr>
                    <w:t>东</w:t>
                  </w:r>
                </w:p>
              </w:tc>
              <w:tc>
                <w:tcPr>
                  <w:tcW w:w="1344" w:type="pct"/>
                  <w:shd w:val="clear" w:color="auto" w:fill="auto"/>
                  <w:noWrap/>
                  <w:vAlign w:val="center"/>
                </w:tcPr>
                <w:p>
                  <w:pPr>
                    <w:widowControl/>
                    <w:jc w:val="center"/>
                    <w:rPr>
                      <w:kern w:val="0"/>
                      <w:szCs w:val="21"/>
                    </w:rPr>
                  </w:pPr>
                  <w:r>
                    <w:rPr>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79" w:type="pct"/>
                  <w:shd w:val="clear" w:color="auto" w:fill="auto"/>
                  <w:noWrap/>
                  <w:vAlign w:val="center"/>
                </w:tcPr>
                <w:p>
                  <w:pPr>
                    <w:widowControl/>
                    <w:jc w:val="left"/>
                    <w:rPr>
                      <w:kern w:val="0"/>
                      <w:szCs w:val="21"/>
                    </w:rPr>
                  </w:pPr>
                  <w:r>
                    <w:rPr>
                      <w:kern w:val="0"/>
                      <w:szCs w:val="21"/>
                    </w:rPr>
                    <w:t xml:space="preserve">4 小长尾鼩鼱 </w:t>
                  </w:r>
                  <w:r>
                    <w:rPr>
                      <w:i/>
                      <w:iCs/>
                      <w:kern w:val="0"/>
                      <w:szCs w:val="21"/>
                    </w:rPr>
                    <w:t>Soriculus parca</w:t>
                  </w:r>
                </w:p>
              </w:tc>
              <w:tc>
                <w:tcPr>
                  <w:tcW w:w="528" w:type="pct"/>
                  <w:shd w:val="clear" w:color="auto" w:fill="auto"/>
                  <w:noWrap/>
                  <w:vAlign w:val="center"/>
                </w:tcPr>
                <w:p>
                  <w:pPr>
                    <w:widowControl/>
                    <w:jc w:val="center"/>
                    <w:rPr>
                      <w:kern w:val="0"/>
                      <w:szCs w:val="21"/>
                    </w:rPr>
                  </w:pPr>
                  <w:r>
                    <w:rPr>
                      <w:kern w:val="0"/>
                      <w:szCs w:val="21"/>
                    </w:rPr>
                    <w:t>调查</w:t>
                  </w:r>
                </w:p>
              </w:tc>
              <w:tc>
                <w:tcPr>
                  <w:tcW w:w="482" w:type="pct"/>
                  <w:shd w:val="clear" w:color="auto" w:fill="auto"/>
                  <w:noWrap/>
                  <w:vAlign w:val="center"/>
                </w:tcPr>
                <w:p>
                  <w:pPr>
                    <w:widowControl/>
                    <w:jc w:val="center"/>
                    <w:rPr>
                      <w:kern w:val="0"/>
                      <w:szCs w:val="21"/>
                    </w:rPr>
                  </w:pPr>
                  <w:r>
                    <w:rPr>
                      <w:kern w:val="0"/>
                      <w:szCs w:val="21"/>
                    </w:rPr>
                    <w:t>H</w:t>
                  </w:r>
                </w:p>
              </w:tc>
              <w:tc>
                <w:tcPr>
                  <w:tcW w:w="367" w:type="pct"/>
                  <w:shd w:val="clear" w:color="auto" w:fill="auto"/>
                  <w:noWrap/>
                  <w:vAlign w:val="center"/>
                </w:tcPr>
                <w:p>
                  <w:pPr>
                    <w:widowControl/>
                    <w:jc w:val="center"/>
                    <w:rPr>
                      <w:kern w:val="0"/>
                      <w:szCs w:val="21"/>
                    </w:rPr>
                  </w:pPr>
                  <w:r>
                    <w:rPr>
                      <w:kern w:val="0"/>
                      <w:szCs w:val="21"/>
                    </w:rPr>
                    <w:t>东</w:t>
                  </w:r>
                </w:p>
              </w:tc>
              <w:tc>
                <w:tcPr>
                  <w:tcW w:w="1344" w:type="pct"/>
                  <w:shd w:val="clear" w:color="auto" w:fill="auto"/>
                  <w:noWrap/>
                  <w:vAlign w:val="center"/>
                </w:tcPr>
                <w:p>
                  <w:pPr>
                    <w:widowControl/>
                    <w:jc w:val="center"/>
                    <w:rPr>
                      <w:kern w:val="0"/>
                      <w:szCs w:val="21"/>
                    </w:rPr>
                  </w:pPr>
                  <w:r>
                    <w:rPr>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79" w:type="pct"/>
                  <w:shd w:val="clear" w:color="auto" w:fill="auto"/>
                  <w:noWrap/>
                  <w:vAlign w:val="center"/>
                </w:tcPr>
                <w:p>
                  <w:pPr>
                    <w:widowControl/>
                    <w:jc w:val="left"/>
                    <w:rPr>
                      <w:kern w:val="0"/>
                      <w:szCs w:val="21"/>
                    </w:rPr>
                  </w:pPr>
                  <w:r>
                    <w:rPr>
                      <w:kern w:val="0"/>
                      <w:szCs w:val="21"/>
                    </w:rPr>
                    <w:t xml:space="preserve">5 蹼麝鼩 </w:t>
                  </w:r>
                  <w:r>
                    <w:rPr>
                      <w:i/>
                      <w:iCs/>
                      <w:kern w:val="0"/>
                      <w:szCs w:val="21"/>
                    </w:rPr>
                    <w:t>Nectogale elegans</w:t>
                  </w:r>
                </w:p>
              </w:tc>
              <w:tc>
                <w:tcPr>
                  <w:tcW w:w="528" w:type="pct"/>
                  <w:shd w:val="clear" w:color="auto" w:fill="auto"/>
                  <w:noWrap/>
                  <w:vAlign w:val="center"/>
                </w:tcPr>
                <w:p>
                  <w:pPr>
                    <w:widowControl/>
                    <w:jc w:val="center"/>
                    <w:rPr>
                      <w:kern w:val="0"/>
                      <w:szCs w:val="21"/>
                    </w:rPr>
                  </w:pPr>
                  <w:r>
                    <w:rPr>
                      <w:kern w:val="0"/>
                      <w:szCs w:val="21"/>
                    </w:rPr>
                    <w:t>调查</w:t>
                  </w:r>
                </w:p>
              </w:tc>
              <w:tc>
                <w:tcPr>
                  <w:tcW w:w="482" w:type="pct"/>
                  <w:shd w:val="clear" w:color="auto" w:fill="auto"/>
                  <w:noWrap/>
                  <w:vAlign w:val="center"/>
                </w:tcPr>
                <w:p>
                  <w:pPr>
                    <w:widowControl/>
                    <w:jc w:val="center"/>
                    <w:rPr>
                      <w:kern w:val="0"/>
                      <w:szCs w:val="21"/>
                    </w:rPr>
                  </w:pPr>
                  <w:r>
                    <w:rPr>
                      <w:kern w:val="0"/>
                      <w:szCs w:val="21"/>
                    </w:rPr>
                    <w:t>H</w:t>
                  </w:r>
                </w:p>
              </w:tc>
              <w:tc>
                <w:tcPr>
                  <w:tcW w:w="367" w:type="pct"/>
                  <w:shd w:val="clear" w:color="auto" w:fill="auto"/>
                  <w:noWrap/>
                  <w:vAlign w:val="center"/>
                </w:tcPr>
                <w:p>
                  <w:pPr>
                    <w:widowControl/>
                    <w:jc w:val="center"/>
                    <w:rPr>
                      <w:kern w:val="0"/>
                      <w:szCs w:val="21"/>
                    </w:rPr>
                  </w:pPr>
                  <w:r>
                    <w:rPr>
                      <w:kern w:val="0"/>
                      <w:szCs w:val="21"/>
                    </w:rPr>
                    <w:t>东</w:t>
                  </w:r>
                </w:p>
              </w:tc>
              <w:tc>
                <w:tcPr>
                  <w:tcW w:w="1344" w:type="pct"/>
                  <w:shd w:val="clear" w:color="auto" w:fill="auto"/>
                  <w:noWrap/>
                  <w:vAlign w:val="center"/>
                </w:tcPr>
                <w:p>
                  <w:pPr>
                    <w:widowControl/>
                    <w:jc w:val="center"/>
                    <w:rPr>
                      <w:kern w:val="0"/>
                      <w:szCs w:val="21"/>
                    </w:rPr>
                  </w:pPr>
                  <w:r>
                    <w:rPr>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000" w:type="pct"/>
                  <w:gridSpan w:val="5"/>
                  <w:shd w:val="clear" w:color="auto" w:fill="auto"/>
                  <w:noWrap/>
                  <w:vAlign w:val="center"/>
                </w:tcPr>
                <w:p>
                  <w:pPr>
                    <w:widowControl/>
                    <w:jc w:val="left"/>
                    <w:rPr>
                      <w:kern w:val="0"/>
                      <w:szCs w:val="21"/>
                    </w:rPr>
                  </w:pPr>
                  <w:r>
                    <w:rPr>
                      <w:kern w:val="0"/>
                      <w:szCs w:val="21"/>
                    </w:rPr>
                    <w:t>二 食肉目 Carnivora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000" w:type="pct"/>
                  <w:gridSpan w:val="5"/>
                  <w:shd w:val="clear" w:color="auto" w:fill="auto"/>
                  <w:noWrap/>
                  <w:vAlign w:val="center"/>
                </w:tcPr>
                <w:p>
                  <w:pPr>
                    <w:widowControl/>
                    <w:jc w:val="left"/>
                    <w:rPr>
                      <w:kern w:val="0"/>
                      <w:szCs w:val="21"/>
                    </w:rPr>
                  </w:pPr>
                  <w:r>
                    <w:rPr>
                      <w:kern w:val="0"/>
                      <w:szCs w:val="21"/>
                    </w:rPr>
                    <w:t xml:space="preserve"> （三）鼬科 Mustelidae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79" w:type="pct"/>
                  <w:shd w:val="clear" w:color="auto" w:fill="auto"/>
                  <w:noWrap/>
                  <w:vAlign w:val="center"/>
                </w:tcPr>
                <w:p>
                  <w:pPr>
                    <w:widowControl/>
                    <w:jc w:val="left"/>
                    <w:rPr>
                      <w:kern w:val="0"/>
                      <w:szCs w:val="21"/>
                    </w:rPr>
                  </w:pPr>
                  <w:r>
                    <w:rPr>
                      <w:kern w:val="0"/>
                      <w:szCs w:val="21"/>
                    </w:rPr>
                    <w:t xml:space="preserve">6 狗獾 </w:t>
                  </w:r>
                  <w:r>
                    <w:rPr>
                      <w:i/>
                      <w:iCs/>
                      <w:kern w:val="0"/>
                      <w:szCs w:val="21"/>
                    </w:rPr>
                    <w:t>Meles meles</w:t>
                  </w:r>
                </w:p>
              </w:tc>
              <w:tc>
                <w:tcPr>
                  <w:tcW w:w="528" w:type="pct"/>
                  <w:shd w:val="clear" w:color="auto" w:fill="auto"/>
                  <w:noWrap/>
                  <w:vAlign w:val="center"/>
                </w:tcPr>
                <w:p>
                  <w:pPr>
                    <w:widowControl/>
                    <w:jc w:val="center"/>
                    <w:rPr>
                      <w:kern w:val="0"/>
                      <w:szCs w:val="21"/>
                    </w:rPr>
                  </w:pPr>
                  <w:r>
                    <w:rPr>
                      <w:kern w:val="0"/>
                      <w:szCs w:val="21"/>
                    </w:rPr>
                    <w:t>调查</w:t>
                  </w:r>
                </w:p>
              </w:tc>
              <w:tc>
                <w:tcPr>
                  <w:tcW w:w="482" w:type="pct"/>
                  <w:shd w:val="clear" w:color="auto" w:fill="auto"/>
                  <w:noWrap/>
                  <w:vAlign w:val="center"/>
                </w:tcPr>
                <w:p>
                  <w:pPr>
                    <w:widowControl/>
                    <w:jc w:val="center"/>
                    <w:rPr>
                      <w:kern w:val="0"/>
                      <w:szCs w:val="21"/>
                    </w:rPr>
                  </w:pPr>
                  <w:r>
                    <w:rPr>
                      <w:kern w:val="0"/>
                      <w:szCs w:val="21"/>
                    </w:rPr>
                    <w:t>U</w:t>
                  </w:r>
                </w:p>
              </w:tc>
              <w:tc>
                <w:tcPr>
                  <w:tcW w:w="367" w:type="pct"/>
                  <w:shd w:val="clear" w:color="auto" w:fill="auto"/>
                  <w:noWrap/>
                  <w:vAlign w:val="center"/>
                </w:tcPr>
                <w:p>
                  <w:pPr>
                    <w:widowControl/>
                    <w:jc w:val="center"/>
                    <w:rPr>
                      <w:kern w:val="0"/>
                      <w:szCs w:val="21"/>
                    </w:rPr>
                  </w:pPr>
                  <w:r>
                    <w:rPr>
                      <w:kern w:val="0"/>
                      <w:szCs w:val="21"/>
                    </w:rPr>
                    <w:t>古</w:t>
                  </w:r>
                </w:p>
              </w:tc>
              <w:tc>
                <w:tcPr>
                  <w:tcW w:w="1344" w:type="pct"/>
                  <w:shd w:val="clear" w:color="auto" w:fill="auto"/>
                  <w:noWrap/>
                  <w:vAlign w:val="center"/>
                </w:tcPr>
                <w:p>
                  <w:pPr>
                    <w:widowControl/>
                    <w:jc w:val="center"/>
                    <w:rPr>
                      <w:kern w:val="0"/>
                      <w:szCs w:val="21"/>
                    </w:rPr>
                  </w:pPr>
                  <w:r>
                    <w:rPr>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79" w:type="pct"/>
                  <w:shd w:val="clear" w:color="auto" w:fill="auto"/>
                  <w:noWrap/>
                  <w:vAlign w:val="center"/>
                </w:tcPr>
                <w:p>
                  <w:pPr>
                    <w:widowControl/>
                    <w:jc w:val="left"/>
                    <w:rPr>
                      <w:kern w:val="0"/>
                      <w:szCs w:val="21"/>
                    </w:rPr>
                  </w:pPr>
                  <w:r>
                    <w:rPr>
                      <w:kern w:val="0"/>
                      <w:szCs w:val="21"/>
                    </w:rPr>
                    <w:t xml:space="preserve">7 猪獾 </w:t>
                  </w:r>
                  <w:r>
                    <w:rPr>
                      <w:i/>
                      <w:iCs/>
                      <w:kern w:val="0"/>
                      <w:szCs w:val="21"/>
                    </w:rPr>
                    <w:t>Arctonyx collaris</w:t>
                  </w:r>
                </w:p>
              </w:tc>
              <w:tc>
                <w:tcPr>
                  <w:tcW w:w="528" w:type="pct"/>
                  <w:shd w:val="clear" w:color="auto" w:fill="auto"/>
                  <w:noWrap/>
                  <w:vAlign w:val="center"/>
                </w:tcPr>
                <w:p>
                  <w:pPr>
                    <w:widowControl/>
                    <w:jc w:val="center"/>
                    <w:rPr>
                      <w:kern w:val="0"/>
                      <w:szCs w:val="21"/>
                    </w:rPr>
                  </w:pPr>
                  <w:r>
                    <w:rPr>
                      <w:kern w:val="0"/>
                      <w:szCs w:val="21"/>
                    </w:rPr>
                    <w:t>调查</w:t>
                  </w:r>
                </w:p>
              </w:tc>
              <w:tc>
                <w:tcPr>
                  <w:tcW w:w="482" w:type="pct"/>
                  <w:shd w:val="clear" w:color="auto" w:fill="auto"/>
                  <w:noWrap/>
                  <w:vAlign w:val="center"/>
                </w:tcPr>
                <w:p>
                  <w:pPr>
                    <w:widowControl/>
                    <w:jc w:val="center"/>
                    <w:rPr>
                      <w:kern w:val="0"/>
                      <w:szCs w:val="21"/>
                    </w:rPr>
                  </w:pPr>
                  <w:r>
                    <w:rPr>
                      <w:kern w:val="0"/>
                      <w:szCs w:val="21"/>
                    </w:rPr>
                    <w:t>W</w:t>
                  </w:r>
                </w:p>
              </w:tc>
              <w:tc>
                <w:tcPr>
                  <w:tcW w:w="367" w:type="pct"/>
                  <w:shd w:val="clear" w:color="auto" w:fill="auto"/>
                  <w:noWrap/>
                  <w:vAlign w:val="center"/>
                </w:tcPr>
                <w:p>
                  <w:pPr>
                    <w:widowControl/>
                    <w:jc w:val="center"/>
                    <w:rPr>
                      <w:kern w:val="0"/>
                      <w:szCs w:val="21"/>
                    </w:rPr>
                  </w:pPr>
                  <w:r>
                    <w:rPr>
                      <w:kern w:val="0"/>
                      <w:szCs w:val="21"/>
                    </w:rPr>
                    <w:t>东</w:t>
                  </w:r>
                </w:p>
              </w:tc>
              <w:tc>
                <w:tcPr>
                  <w:tcW w:w="1344" w:type="pct"/>
                  <w:shd w:val="clear" w:color="auto" w:fill="auto"/>
                  <w:noWrap/>
                  <w:vAlign w:val="center"/>
                </w:tcPr>
                <w:p>
                  <w:pPr>
                    <w:widowControl/>
                    <w:jc w:val="center"/>
                    <w:rPr>
                      <w:kern w:val="0"/>
                      <w:szCs w:val="21"/>
                    </w:rPr>
                  </w:pPr>
                  <w:r>
                    <w:rPr>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79" w:type="pct"/>
                  <w:shd w:val="clear" w:color="auto" w:fill="auto"/>
                  <w:noWrap/>
                  <w:vAlign w:val="center"/>
                </w:tcPr>
                <w:p>
                  <w:pPr>
                    <w:widowControl/>
                    <w:ind w:firstLine="105" w:firstLineChars="50"/>
                    <w:jc w:val="left"/>
                    <w:rPr>
                      <w:kern w:val="0"/>
                      <w:szCs w:val="21"/>
                    </w:rPr>
                  </w:pPr>
                  <w:r>
                    <w:rPr>
                      <w:kern w:val="0"/>
                      <w:szCs w:val="21"/>
                    </w:rPr>
                    <w:t>（四） 猫科Felidae</w:t>
                  </w:r>
                </w:p>
              </w:tc>
              <w:tc>
                <w:tcPr>
                  <w:tcW w:w="528" w:type="pct"/>
                  <w:shd w:val="clear" w:color="auto" w:fill="auto"/>
                  <w:noWrap/>
                  <w:vAlign w:val="center"/>
                </w:tcPr>
                <w:p>
                  <w:pPr>
                    <w:widowControl/>
                    <w:jc w:val="center"/>
                    <w:rPr>
                      <w:kern w:val="0"/>
                      <w:szCs w:val="21"/>
                    </w:rPr>
                  </w:pPr>
                </w:p>
              </w:tc>
              <w:tc>
                <w:tcPr>
                  <w:tcW w:w="482" w:type="pct"/>
                  <w:shd w:val="clear" w:color="auto" w:fill="auto"/>
                  <w:noWrap/>
                  <w:vAlign w:val="center"/>
                </w:tcPr>
                <w:p>
                  <w:pPr>
                    <w:widowControl/>
                    <w:jc w:val="center"/>
                    <w:rPr>
                      <w:kern w:val="0"/>
                      <w:szCs w:val="21"/>
                    </w:rPr>
                  </w:pPr>
                </w:p>
              </w:tc>
              <w:tc>
                <w:tcPr>
                  <w:tcW w:w="367" w:type="pct"/>
                  <w:shd w:val="clear" w:color="auto" w:fill="auto"/>
                  <w:noWrap/>
                  <w:vAlign w:val="center"/>
                </w:tcPr>
                <w:p>
                  <w:pPr>
                    <w:widowControl/>
                    <w:jc w:val="center"/>
                    <w:rPr>
                      <w:kern w:val="0"/>
                      <w:szCs w:val="21"/>
                    </w:rPr>
                  </w:pPr>
                </w:p>
              </w:tc>
              <w:tc>
                <w:tcPr>
                  <w:tcW w:w="1344" w:type="pct"/>
                  <w:shd w:val="clear" w:color="auto" w:fill="auto"/>
                  <w:noWrap/>
                  <w:vAlign w:val="center"/>
                </w:tcPr>
                <w:p>
                  <w:pPr>
                    <w:widowControl/>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79" w:type="pct"/>
                  <w:shd w:val="clear" w:color="auto" w:fill="auto"/>
                  <w:noWrap/>
                  <w:vAlign w:val="center"/>
                </w:tcPr>
                <w:p>
                  <w:pPr>
                    <w:widowControl/>
                    <w:jc w:val="left"/>
                    <w:rPr>
                      <w:kern w:val="0"/>
                      <w:szCs w:val="21"/>
                    </w:rPr>
                  </w:pPr>
                  <w:r>
                    <w:rPr>
                      <w:kern w:val="0"/>
                      <w:szCs w:val="21"/>
                    </w:rPr>
                    <w:t xml:space="preserve">8豹猫 </w:t>
                  </w:r>
                  <w:r>
                    <w:rPr>
                      <w:i/>
                      <w:kern w:val="0"/>
                      <w:szCs w:val="21"/>
                    </w:rPr>
                    <w:t>Felis bengalensis</w:t>
                  </w:r>
                </w:p>
              </w:tc>
              <w:tc>
                <w:tcPr>
                  <w:tcW w:w="528" w:type="pct"/>
                  <w:shd w:val="clear" w:color="auto" w:fill="auto"/>
                  <w:noWrap/>
                  <w:vAlign w:val="center"/>
                </w:tcPr>
                <w:p>
                  <w:pPr>
                    <w:widowControl/>
                    <w:jc w:val="center"/>
                    <w:rPr>
                      <w:kern w:val="0"/>
                      <w:szCs w:val="21"/>
                    </w:rPr>
                  </w:pPr>
                  <w:r>
                    <w:rPr>
                      <w:kern w:val="0"/>
                      <w:szCs w:val="21"/>
                    </w:rPr>
                    <w:t>调查</w:t>
                  </w:r>
                </w:p>
              </w:tc>
              <w:tc>
                <w:tcPr>
                  <w:tcW w:w="482" w:type="pct"/>
                  <w:shd w:val="clear" w:color="auto" w:fill="auto"/>
                  <w:noWrap/>
                  <w:vAlign w:val="center"/>
                </w:tcPr>
                <w:p>
                  <w:pPr>
                    <w:widowControl/>
                    <w:jc w:val="center"/>
                    <w:rPr>
                      <w:kern w:val="0"/>
                      <w:szCs w:val="21"/>
                    </w:rPr>
                  </w:pPr>
                  <w:r>
                    <w:rPr>
                      <w:kern w:val="0"/>
                      <w:szCs w:val="21"/>
                    </w:rPr>
                    <w:t>W</w:t>
                  </w:r>
                </w:p>
              </w:tc>
              <w:tc>
                <w:tcPr>
                  <w:tcW w:w="367" w:type="pct"/>
                  <w:shd w:val="clear" w:color="auto" w:fill="auto"/>
                  <w:noWrap/>
                  <w:vAlign w:val="center"/>
                </w:tcPr>
                <w:p>
                  <w:pPr>
                    <w:widowControl/>
                    <w:jc w:val="center"/>
                    <w:rPr>
                      <w:kern w:val="0"/>
                      <w:szCs w:val="21"/>
                    </w:rPr>
                  </w:pPr>
                  <w:r>
                    <w:rPr>
                      <w:kern w:val="0"/>
                      <w:szCs w:val="21"/>
                    </w:rPr>
                    <w:t>东</w:t>
                  </w:r>
                </w:p>
              </w:tc>
              <w:tc>
                <w:tcPr>
                  <w:tcW w:w="1344" w:type="pct"/>
                  <w:shd w:val="clear" w:color="auto" w:fill="auto"/>
                  <w:noWrap/>
                  <w:vAlign w:val="center"/>
                </w:tcPr>
                <w:p>
                  <w:pPr>
                    <w:widowControl/>
                    <w:jc w:val="center"/>
                    <w:rPr>
                      <w:kern w:val="0"/>
                      <w:szCs w:val="21"/>
                    </w:rPr>
                  </w:pPr>
                  <w:r>
                    <w:rPr>
                      <w:rFonts w:hint="eastAsia"/>
                      <w:kern w:val="0"/>
                      <w:szCs w:val="21"/>
                    </w:rPr>
                    <w:t>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000" w:type="pct"/>
                  <w:gridSpan w:val="5"/>
                  <w:shd w:val="clear" w:color="auto" w:fill="auto"/>
                  <w:noWrap/>
                  <w:vAlign w:val="center"/>
                </w:tcPr>
                <w:p>
                  <w:pPr>
                    <w:widowControl/>
                    <w:jc w:val="left"/>
                    <w:rPr>
                      <w:kern w:val="0"/>
                      <w:szCs w:val="21"/>
                    </w:rPr>
                  </w:pPr>
                  <w:r>
                    <w:rPr>
                      <w:kern w:val="0"/>
                      <w:szCs w:val="21"/>
                    </w:rPr>
                    <w:t>三 偶蹄目 Artiodactyla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000" w:type="pct"/>
                  <w:gridSpan w:val="5"/>
                  <w:shd w:val="clear" w:color="auto" w:fill="auto"/>
                  <w:noWrap/>
                  <w:vAlign w:val="center"/>
                </w:tcPr>
                <w:p>
                  <w:pPr>
                    <w:widowControl/>
                    <w:ind w:firstLine="105" w:firstLineChars="50"/>
                    <w:jc w:val="left"/>
                    <w:rPr>
                      <w:kern w:val="0"/>
                      <w:szCs w:val="21"/>
                    </w:rPr>
                  </w:pPr>
                  <w:r>
                    <w:rPr>
                      <w:kern w:val="0"/>
                      <w:szCs w:val="21"/>
                    </w:rPr>
                    <w:t>（五）猪科 Suidae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79" w:type="pct"/>
                  <w:shd w:val="clear" w:color="auto" w:fill="auto"/>
                  <w:noWrap/>
                  <w:vAlign w:val="center"/>
                </w:tcPr>
                <w:p>
                  <w:pPr>
                    <w:widowControl/>
                    <w:jc w:val="left"/>
                    <w:rPr>
                      <w:kern w:val="0"/>
                      <w:szCs w:val="21"/>
                    </w:rPr>
                  </w:pPr>
                  <w:r>
                    <w:rPr>
                      <w:kern w:val="0"/>
                      <w:szCs w:val="21"/>
                    </w:rPr>
                    <w:t xml:space="preserve">9 野猪 </w:t>
                  </w:r>
                  <w:r>
                    <w:rPr>
                      <w:i/>
                      <w:iCs/>
                      <w:kern w:val="0"/>
                      <w:szCs w:val="21"/>
                    </w:rPr>
                    <w:t>Sus scrofa</w:t>
                  </w:r>
                </w:p>
              </w:tc>
              <w:tc>
                <w:tcPr>
                  <w:tcW w:w="528" w:type="pct"/>
                  <w:shd w:val="clear" w:color="auto" w:fill="auto"/>
                  <w:noWrap/>
                  <w:vAlign w:val="center"/>
                </w:tcPr>
                <w:p>
                  <w:pPr>
                    <w:widowControl/>
                    <w:jc w:val="center"/>
                    <w:rPr>
                      <w:kern w:val="0"/>
                      <w:szCs w:val="21"/>
                    </w:rPr>
                  </w:pPr>
                  <w:r>
                    <w:rPr>
                      <w:kern w:val="0"/>
                      <w:szCs w:val="21"/>
                    </w:rPr>
                    <w:t>调查</w:t>
                  </w:r>
                </w:p>
              </w:tc>
              <w:tc>
                <w:tcPr>
                  <w:tcW w:w="482" w:type="pct"/>
                  <w:shd w:val="clear" w:color="auto" w:fill="auto"/>
                  <w:noWrap/>
                  <w:vAlign w:val="center"/>
                </w:tcPr>
                <w:p>
                  <w:pPr>
                    <w:widowControl/>
                    <w:jc w:val="center"/>
                    <w:rPr>
                      <w:kern w:val="0"/>
                      <w:szCs w:val="21"/>
                    </w:rPr>
                  </w:pPr>
                  <w:r>
                    <w:rPr>
                      <w:kern w:val="0"/>
                      <w:szCs w:val="21"/>
                    </w:rPr>
                    <w:t>U</w:t>
                  </w:r>
                </w:p>
              </w:tc>
              <w:tc>
                <w:tcPr>
                  <w:tcW w:w="367" w:type="pct"/>
                  <w:shd w:val="clear" w:color="auto" w:fill="auto"/>
                  <w:noWrap/>
                  <w:vAlign w:val="center"/>
                </w:tcPr>
                <w:p>
                  <w:pPr>
                    <w:widowControl/>
                    <w:jc w:val="center"/>
                    <w:rPr>
                      <w:kern w:val="0"/>
                      <w:szCs w:val="21"/>
                    </w:rPr>
                  </w:pPr>
                  <w:r>
                    <w:rPr>
                      <w:kern w:val="0"/>
                      <w:szCs w:val="21"/>
                    </w:rPr>
                    <w:t>古</w:t>
                  </w:r>
                </w:p>
              </w:tc>
              <w:tc>
                <w:tcPr>
                  <w:tcW w:w="1344" w:type="pct"/>
                  <w:shd w:val="clear" w:color="auto" w:fill="auto"/>
                  <w:noWrap/>
                  <w:vAlign w:val="center"/>
                </w:tcPr>
                <w:p>
                  <w:pPr>
                    <w:widowControl/>
                    <w:jc w:val="center"/>
                    <w:rPr>
                      <w:kern w:val="0"/>
                      <w:szCs w:val="21"/>
                    </w:rPr>
                  </w:pPr>
                  <w:r>
                    <w:rPr>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79" w:type="pct"/>
                  <w:shd w:val="clear" w:color="auto" w:fill="auto"/>
                  <w:noWrap/>
                  <w:vAlign w:val="center"/>
                </w:tcPr>
                <w:p>
                  <w:pPr>
                    <w:widowControl/>
                    <w:ind w:firstLine="105" w:firstLineChars="50"/>
                    <w:jc w:val="left"/>
                    <w:rPr>
                      <w:kern w:val="0"/>
                      <w:szCs w:val="21"/>
                    </w:rPr>
                  </w:pPr>
                  <w:r>
                    <w:rPr>
                      <w:kern w:val="0"/>
                      <w:szCs w:val="21"/>
                    </w:rPr>
                    <w:t>（六）鹿科Cervidae</w:t>
                  </w:r>
                </w:p>
              </w:tc>
              <w:tc>
                <w:tcPr>
                  <w:tcW w:w="528" w:type="pct"/>
                  <w:shd w:val="clear" w:color="auto" w:fill="auto"/>
                  <w:noWrap/>
                  <w:vAlign w:val="center"/>
                </w:tcPr>
                <w:p>
                  <w:pPr>
                    <w:widowControl/>
                    <w:jc w:val="center"/>
                    <w:rPr>
                      <w:kern w:val="0"/>
                      <w:szCs w:val="21"/>
                    </w:rPr>
                  </w:pPr>
                </w:p>
              </w:tc>
              <w:tc>
                <w:tcPr>
                  <w:tcW w:w="482" w:type="pct"/>
                  <w:shd w:val="clear" w:color="auto" w:fill="auto"/>
                  <w:noWrap/>
                  <w:vAlign w:val="center"/>
                </w:tcPr>
                <w:p>
                  <w:pPr>
                    <w:widowControl/>
                    <w:jc w:val="center"/>
                    <w:rPr>
                      <w:kern w:val="0"/>
                      <w:szCs w:val="21"/>
                    </w:rPr>
                  </w:pPr>
                </w:p>
              </w:tc>
              <w:tc>
                <w:tcPr>
                  <w:tcW w:w="367" w:type="pct"/>
                  <w:shd w:val="clear" w:color="auto" w:fill="auto"/>
                  <w:noWrap/>
                  <w:vAlign w:val="center"/>
                </w:tcPr>
                <w:p>
                  <w:pPr>
                    <w:widowControl/>
                    <w:jc w:val="center"/>
                    <w:rPr>
                      <w:kern w:val="0"/>
                      <w:szCs w:val="21"/>
                    </w:rPr>
                  </w:pPr>
                </w:p>
              </w:tc>
              <w:tc>
                <w:tcPr>
                  <w:tcW w:w="1344" w:type="pct"/>
                  <w:shd w:val="clear" w:color="auto" w:fill="auto"/>
                  <w:noWrap/>
                  <w:vAlign w:val="center"/>
                </w:tcPr>
                <w:p>
                  <w:pPr>
                    <w:widowControl/>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79" w:type="pct"/>
                  <w:shd w:val="clear" w:color="auto" w:fill="auto"/>
                  <w:noWrap/>
                  <w:vAlign w:val="center"/>
                </w:tcPr>
                <w:p>
                  <w:pPr>
                    <w:widowControl/>
                    <w:jc w:val="left"/>
                    <w:rPr>
                      <w:kern w:val="0"/>
                      <w:szCs w:val="21"/>
                    </w:rPr>
                  </w:pPr>
                  <w:r>
                    <w:rPr>
                      <w:kern w:val="0"/>
                      <w:szCs w:val="21"/>
                    </w:rPr>
                    <w:t>10毛冠鹿</w:t>
                  </w:r>
                  <w:r>
                    <w:rPr>
                      <w:i/>
                      <w:kern w:val="0"/>
                      <w:szCs w:val="21"/>
                    </w:rPr>
                    <w:t>Elaphodus cephalophus</w:t>
                  </w:r>
                </w:p>
              </w:tc>
              <w:tc>
                <w:tcPr>
                  <w:tcW w:w="528" w:type="pct"/>
                  <w:shd w:val="clear" w:color="auto" w:fill="auto"/>
                  <w:noWrap/>
                  <w:vAlign w:val="center"/>
                </w:tcPr>
                <w:p>
                  <w:pPr>
                    <w:widowControl/>
                    <w:jc w:val="center"/>
                    <w:rPr>
                      <w:kern w:val="0"/>
                      <w:szCs w:val="21"/>
                    </w:rPr>
                  </w:pPr>
                  <w:r>
                    <w:rPr>
                      <w:kern w:val="0"/>
                      <w:szCs w:val="21"/>
                    </w:rPr>
                    <w:t>调查</w:t>
                  </w:r>
                </w:p>
              </w:tc>
              <w:tc>
                <w:tcPr>
                  <w:tcW w:w="482" w:type="pct"/>
                  <w:shd w:val="clear" w:color="auto" w:fill="auto"/>
                  <w:noWrap/>
                  <w:vAlign w:val="center"/>
                </w:tcPr>
                <w:p>
                  <w:pPr>
                    <w:widowControl/>
                    <w:jc w:val="center"/>
                    <w:rPr>
                      <w:kern w:val="0"/>
                      <w:szCs w:val="21"/>
                    </w:rPr>
                  </w:pPr>
                  <w:r>
                    <w:rPr>
                      <w:kern w:val="0"/>
                      <w:szCs w:val="21"/>
                    </w:rPr>
                    <w:t>S</w:t>
                  </w:r>
                </w:p>
              </w:tc>
              <w:tc>
                <w:tcPr>
                  <w:tcW w:w="367" w:type="pct"/>
                  <w:shd w:val="clear" w:color="auto" w:fill="auto"/>
                  <w:noWrap/>
                  <w:vAlign w:val="center"/>
                </w:tcPr>
                <w:p>
                  <w:pPr>
                    <w:widowControl/>
                    <w:jc w:val="center"/>
                    <w:rPr>
                      <w:kern w:val="0"/>
                      <w:szCs w:val="21"/>
                    </w:rPr>
                  </w:pPr>
                  <w:r>
                    <w:rPr>
                      <w:kern w:val="0"/>
                      <w:szCs w:val="21"/>
                    </w:rPr>
                    <w:t>东</w:t>
                  </w:r>
                </w:p>
              </w:tc>
              <w:tc>
                <w:tcPr>
                  <w:tcW w:w="1344" w:type="pct"/>
                  <w:shd w:val="clear" w:color="auto" w:fill="auto"/>
                  <w:noWrap/>
                  <w:vAlign w:val="center"/>
                </w:tcPr>
                <w:p>
                  <w:pPr>
                    <w:widowControl/>
                    <w:jc w:val="center"/>
                    <w:rPr>
                      <w:kern w:val="0"/>
                      <w:szCs w:val="21"/>
                    </w:rPr>
                  </w:pPr>
                  <w:r>
                    <w:rPr>
                      <w:kern w:val="0"/>
                      <w:szCs w:val="21"/>
                    </w:rPr>
                    <w:t>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000" w:type="pct"/>
                  <w:gridSpan w:val="5"/>
                  <w:shd w:val="clear" w:color="auto" w:fill="auto"/>
                  <w:noWrap/>
                  <w:vAlign w:val="center"/>
                </w:tcPr>
                <w:p>
                  <w:pPr>
                    <w:widowControl/>
                    <w:jc w:val="left"/>
                    <w:rPr>
                      <w:kern w:val="0"/>
                      <w:szCs w:val="21"/>
                    </w:rPr>
                  </w:pPr>
                  <w:r>
                    <w:rPr>
                      <w:kern w:val="0"/>
                      <w:szCs w:val="21"/>
                    </w:rPr>
                    <w:t xml:space="preserve"> （七）牛科 Bovidae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79" w:type="pct"/>
                  <w:shd w:val="clear" w:color="auto" w:fill="auto"/>
                  <w:noWrap/>
                  <w:vAlign w:val="center"/>
                </w:tcPr>
                <w:p>
                  <w:pPr>
                    <w:widowControl/>
                    <w:jc w:val="left"/>
                    <w:rPr>
                      <w:kern w:val="0"/>
                      <w:szCs w:val="21"/>
                    </w:rPr>
                  </w:pPr>
                  <w:r>
                    <w:rPr>
                      <w:kern w:val="0"/>
                      <w:szCs w:val="21"/>
                    </w:rPr>
                    <w:t xml:space="preserve">11 斑羚 </w:t>
                  </w:r>
                  <w:r>
                    <w:rPr>
                      <w:i/>
                      <w:iCs/>
                      <w:kern w:val="0"/>
                      <w:szCs w:val="21"/>
                    </w:rPr>
                    <w:t>Naemorhedus garol</w:t>
                  </w:r>
                </w:p>
              </w:tc>
              <w:tc>
                <w:tcPr>
                  <w:tcW w:w="528" w:type="pct"/>
                  <w:shd w:val="clear" w:color="auto" w:fill="auto"/>
                  <w:noWrap/>
                  <w:vAlign w:val="center"/>
                </w:tcPr>
                <w:p>
                  <w:pPr>
                    <w:widowControl/>
                    <w:jc w:val="center"/>
                    <w:rPr>
                      <w:kern w:val="0"/>
                      <w:szCs w:val="21"/>
                    </w:rPr>
                  </w:pPr>
                  <w:r>
                    <w:rPr>
                      <w:kern w:val="0"/>
                      <w:szCs w:val="21"/>
                    </w:rPr>
                    <w:t>调查</w:t>
                  </w:r>
                </w:p>
              </w:tc>
              <w:tc>
                <w:tcPr>
                  <w:tcW w:w="482" w:type="pct"/>
                  <w:shd w:val="clear" w:color="auto" w:fill="auto"/>
                  <w:noWrap/>
                  <w:vAlign w:val="center"/>
                </w:tcPr>
                <w:p>
                  <w:pPr>
                    <w:widowControl/>
                    <w:jc w:val="center"/>
                    <w:rPr>
                      <w:kern w:val="0"/>
                      <w:szCs w:val="21"/>
                    </w:rPr>
                  </w:pPr>
                  <w:r>
                    <w:rPr>
                      <w:kern w:val="0"/>
                      <w:szCs w:val="21"/>
                    </w:rPr>
                    <w:t>E</w:t>
                  </w:r>
                </w:p>
              </w:tc>
              <w:tc>
                <w:tcPr>
                  <w:tcW w:w="367" w:type="pct"/>
                  <w:shd w:val="clear" w:color="auto" w:fill="auto"/>
                  <w:noWrap/>
                  <w:vAlign w:val="center"/>
                </w:tcPr>
                <w:p>
                  <w:pPr>
                    <w:widowControl/>
                    <w:jc w:val="center"/>
                    <w:rPr>
                      <w:kern w:val="0"/>
                      <w:szCs w:val="21"/>
                    </w:rPr>
                  </w:pPr>
                  <w:r>
                    <w:rPr>
                      <w:kern w:val="0"/>
                      <w:szCs w:val="21"/>
                    </w:rPr>
                    <w:t>古</w:t>
                  </w:r>
                </w:p>
              </w:tc>
              <w:tc>
                <w:tcPr>
                  <w:tcW w:w="1344" w:type="pct"/>
                  <w:shd w:val="clear" w:color="auto" w:fill="auto"/>
                  <w:noWrap/>
                  <w:vAlign w:val="center"/>
                </w:tcPr>
                <w:p>
                  <w:pPr>
                    <w:widowControl/>
                    <w:jc w:val="center"/>
                    <w:rPr>
                      <w:kern w:val="0"/>
                      <w:szCs w:val="21"/>
                    </w:rPr>
                  </w:pPr>
                  <w:r>
                    <w:rPr>
                      <w:rFonts w:hAnsi="宋体"/>
                      <w:kern w:val="0"/>
                      <w:szCs w:val="21"/>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79" w:type="pct"/>
                  <w:shd w:val="clear" w:color="auto" w:fill="auto"/>
                  <w:noWrap/>
                  <w:vAlign w:val="center"/>
                </w:tcPr>
                <w:p>
                  <w:pPr>
                    <w:widowControl/>
                    <w:jc w:val="left"/>
                    <w:rPr>
                      <w:kern w:val="0"/>
                      <w:szCs w:val="21"/>
                    </w:rPr>
                  </w:pPr>
                  <w:r>
                    <w:rPr>
                      <w:kern w:val="0"/>
                      <w:szCs w:val="21"/>
                    </w:rPr>
                    <w:t xml:space="preserve">12 岩羊 </w:t>
                  </w:r>
                  <w:r>
                    <w:rPr>
                      <w:i/>
                      <w:iCs/>
                      <w:kern w:val="0"/>
                      <w:szCs w:val="21"/>
                    </w:rPr>
                    <w:t>Pseudois nayaur</w:t>
                  </w:r>
                </w:p>
              </w:tc>
              <w:tc>
                <w:tcPr>
                  <w:tcW w:w="528" w:type="pct"/>
                  <w:shd w:val="clear" w:color="auto" w:fill="auto"/>
                  <w:noWrap/>
                  <w:vAlign w:val="center"/>
                </w:tcPr>
                <w:p>
                  <w:pPr>
                    <w:widowControl/>
                    <w:jc w:val="center"/>
                    <w:rPr>
                      <w:kern w:val="0"/>
                      <w:szCs w:val="21"/>
                    </w:rPr>
                  </w:pPr>
                  <w:r>
                    <w:rPr>
                      <w:kern w:val="0"/>
                      <w:szCs w:val="21"/>
                    </w:rPr>
                    <w:t>调查</w:t>
                  </w:r>
                </w:p>
              </w:tc>
              <w:tc>
                <w:tcPr>
                  <w:tcW w:w="482" w:type="pct"/>
                  <w:shd w:val="clear" w:color="auto" w:fill="auto"/>
                  <w:noWrap/>
                  <w:vAlign w:val="center"/>
                </w:tcPr>
                <w:p>
                  <w:pPr>
                    <w:widowControl/>
                    <w:jc w:val="center"/>
                    <w:rPr>
                      <w:kern w:val="0"/>
                      <w:szCs w:val="21"/>
                    </w:rPr>
                  </w:pPr>
                  <w:r>
                    <w:rPr>
                      <w:kern w:val="0"/>
                      <w:szCs w:val="21"/>
                    </w:rPr>
                    <w:t>P</w:t>
                  </w:r>
                </w:p>
              </w:tc>
              <w:tc>
                <w:tcPr>
                  <w:tcW w:w="367" w:type="pct"/>
                  <w:shd w:val="clear" w:color="auto" w:fill="auto"/>
                  <w:noWrap/>
                  <w:vAlign w:val="center"/>
                </w:tcPr>
                <w:p>
                  <w:pPr>
                    <w:widowControl/>
                    <w:jc w:val="center"/>
                    <w:rPr>
                      <w:kern w:val="0"/>
                      <w:szCs w:val="21"/>
                    </w:rPr>
                  </w:pPr>
                  <w:r>
                    <w:rPr>
                      <w:kern w:val="0"/>
                      <w:szCs w:val="21"/>
                    </w:rPr>
                    <w:t>古</w:t>
                  </w:r>
                </w:p>
              </w:tc>
              <w:tc>
                <w:tcPr>
                  <w:tcW w:w="1344" w:type="pct"/>
                  <w:shd w:val="clear" w:color="auto" w:fill="auto"/>
                  <w:noWrap/>
                  <w:vAlign w:val="center"/>
                </w:tcPr>
                <w:p>
                  <w:pPr>
                    <w:widowControl/>
                    <w:jc w:val="center"/>
                    <w:rPr>
                      <w:kern w:val="0"/>
                      <w:szCs w:val="21"/>
                    </w:rPr>
                  </w:pPr>
                  <w:r>
                    <w:rPr>
                      <w:rFonts w:hAnsi="宋体"/>
                      <w:kern w:val="0"/>
                      <w:szCs w:val="21"/>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000" w:type="pct"/>
                  <w:gridSpan w:val="5"/>
                  <w:shd w:val="clear" w:color="auto" w:fill="auto"/>
                  <w:noWrap/>
                  <w:vAlign w:val="center"/>
                </w:tcPr>
                <w:p>
                  <w:pPr>
                    <w:widowControl/>
                    <w:jc w:val="left"/>
                    <w:rPr>
                      <w:kern w:val="0"/>
                      <w:szCs w:val="21"/>
                    </w:rPr>
                  </w:pPr>
                  <w:r>
                    <w:rPr>
                      <w:kern w:val="0"/>
                      <w:szCs w:val="21"/>
                    </w:rPr>
                    <w:t>四 啮齿目 Rodentia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000" w:type="pct"/>
                  <w:gridSpan w:val="5"/>
                  <w:shd w:val="clear" w:color="auto" w:fill="auto"/>
                  <w:noWrap/>
                  <w:vAlign w:val="center"/>
                </w:tcPr>
                <w:p>
                  <w:pPr>
                    <w:widowControl/>
                    <w:jc w:val="left"/>
                    <w:rPr>
                      <w:kern w:val="0"/>
                      <w:szCs w:val="21"/>
                    </w:rPr>
                  </w:pPr>
                  <w:r>
                    <w:rPr>
                      <w:kern w:val="0"/>
                      <w:szCs w:val="21"/>
                    </w:rPr>
                    <w:t xml:space="preserve"> （八）松鼠科 Sciuridae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79" w:type="pct"/>
                  <w:shd w:val="clear" w:color="auto" w:fill="auto"/>
                  <w:noWrap/>
                  <w:vAlign w:val="center"/>
                </w:tcPr>
                <w:p>
                  <w:pPr>
                    <w:widowControl/>
                    <w:jc w:val="left"/>
                    <w:rPr>
                      <w:kern w:val="0"/>
                      <w:szCs w:val="21"/>
                    </w:rPr>
                  </w:pPr>
                  <w:r>
                    <w:rPr>
                      <w:kern w:val="0"/>
                      <w:szCs w:val="21"/>
                    </w:rPr>
                    <w:t xml:space="preserve">13 岩松鼠 </w:t>
                  </w:r>
                  <w:r>
                    <w:rPr>
                      <w:i/>
                      <w:iCs/>
                      <w:kern w:val="0"/>
                      <w:szCs w:val="21"/>
                    </w:rPr>
                    <w:t>Sciurotaimias davidanus</w:t>
                  </w:r>
                </w:p>
              </w:tc>
              <w:tc>
                <w:tcPr>
                  <w:tcW w:w="528" w:type="pct"/>
                  <w:shd w:val="clear" w:color="auto" w:fill="auto"/>
                  <w:noWrap/>
                  <w:vAlign w:val="center"/>
                </w:tcPr>
                <w:p>
                  <w:pPr>
                    <w:widowControl/>
                    <w:jc w:val="center"/>
                    <w:rPr>
                      <w:kern w:val="0"/>
                      <w:szCs w:val="21"/>
                    </w:rPr>
                  </w:pPr>
                  <w:r>
                    <w:rPr>
                      <w:kern w:val="0"/>
                      <w:szCs w:val="21"/>
                    </w:rPr>
                    <w:t>资料</w:t>
                  </w:r>
                </w:p>
              </w:tc>
              <w:tc>
                <w:tcPr>
                  <w:tcW w:w="482" w:type="pct"/>
                  <w:shd w:val="clear" w:color="auto" w:fill="auto"/>
                  <w:noWrap/>
                  <w:vAlign w:val="center"/>
                </w:tcPr>
                <w:p>
                  <w:pPr>
                    <w:widowControl/>
                    <w:jc w:val="center"/>
                    <w:rPr>
                      <w:kern w:val="0"/>
                      <w:szCs w:val="21"/>
                    </w:rPr>
                  </w:pPr>
                  <w:r>
                    <w:rPr>
                      <w:kern w:val="0"/>
                      <w:szCs w:val="21"/>
                    </w:rPr>
                    <w:t>O</w:t>
                  </w:r>
                </w:p>
              </w:tc>
              <w:tc>
                <w:tcPr>
                  <w:tcW w:w="367" w:type="pct"/>
                  <w:shd w:val="clear" w:color="auto" w:fill="auto"/>
                  <w:noWrap/>
                  <w:vAlign w:val="center"/>
                </w:tcPr>
                <w:p>
                  <w:pPr>
                    <w:widowControl/>
                    <w:jc w:val="center"/>
                    <w:rPr>
                      <w:kern w:val="0"/>
                      <w:szCs w:val="21"/>
                    </w:rPr>
                  </w:pPr>
                  <w:r>
                    <w:rPr>
                      <w:kern w:val="0"/>
                      <w:szCs w:val="21"/>
                    </w:rPr>
                    <w:t>广</w:t>
                  </w:r>
                </w:p>
              </w:tc>
              <w:tc>
                <w:tcPr>
                  <w:tcW w:w="1344" w:type="pct"/>
                  <w:shd w:val="clear" w:color="auto" w:fill="auto"/>
                  <w:noWrap/>
                  <w:vAlign w:val="center"/>
                </w:tcPr>
                <w:p>
                  <w:pPr>
                    <w:widowControl/>
                    <w:jc w:val="center"/>
                    <w:rPr>
                      <w:kern w:val="0"/>
                      <w:szCs w:val="21"/>
                    </w:rPr>
                  </w:pPr>
                  <w:r>
                    <w:rPr>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79" w:type="pct"/>
                  <w:shd w:val="clear" w:color="auto" w:fill="auto"/>
                  <w:noWrap/>
                  <w:vAlign w:val="center"/>
                </w:tcPr>
                <w:p>
                  <w:pPr>
                    <w:widowControl/>
                    <w:jc w:val="left"/>
                    <w:rPr>
                      <w:kern w:val="0"/>
                      <w:szCs w:val="21"/>
                    </w:rPr>
                  </w:pPr>
                  <w:r>
                    <w:rPr>
                      <w:kern w:val="0"/>
                      <w:szCs w:val="21"/>
                    </w:rPr>
                    <w:t xml:space="preserve">14 隐纹花鼠 </w:t>
                  </w:r>
                  <w:r>
                    <w:rPr>
                      <w:i/>
                      <w:iCs/>
                      <w:kern w:val="0"/>
                      <w:szCs w:val="21"/>
                    </w:rPr>
                    <w:t>Tamiops swinhoei</w:t>
                  </w:r>
                </w:p>
              </w:tc>
              <w:tc>
                <w:tcPr>
                  <w:tcW w:w="528" w:type="pct"/>
                  <w:shd w:val="clear" w:color="auto" w:fill="auto"/>
                  <w:noWrap/>
                  <w:vAlign w:val="center"/>
                </w:tcPr>
                <w:p>
                  <w:pPr>
                    <w:widowControl/>
                    <w:jc w:val="center"/>
                    <w:rPr>
                      <w:kern w:val="0"/>
                      <w:szCs w:val="21"/>
                    </w:rPr>
                  </w:pPr>
                  <w:r>
                    <w:rPr>
                      <w:kern w:val="0"/>
                      <w:szCs w:val="21"/>
                    </w:rPr>
                    <w:t>资料</w:t>
                  </w:r>
                </w:p>
              </w:tc>
              <w:tc>
                <w:tcPr>
                  <w:tcW w:w="482" w:type="pct"/>
                  <w:shd w:val="clear" w:color="auto" w:fill="auto"/>
                  <w:noWrap/>
                  <w:vAlign w:val="center"/>
                </w:tcPr>
                <w:p>
                  <w:pPr>
                    <w:widowControl/>
                    <w:jc w:val="center"/>
                    <w:rPr>
                      <w:kern w:val="0"/>
                      <w:szCs w:val="21"/>
                    </w:rPr>
                  </w:pPr>
                  <w:r>
                    <w:rPr>
                      <w:kern w:val="0"/>
                      <w:szCs w:val="21"/>
                    </w:rPr>
                    <w:t>W</w:t>
                  </w:r>
                </w:p>
              </w:tc>
              <w:tc>
                <w:tcPr>
                  <w:tcW w:w="367" w:type="pct"/>
                  <w:shd w:val="clear" w:color="auto" w:fill="auto"/>
                  <w:noWrap/>
                  <w:vAlign w:val="center"/>
                </w:tcPr>
                <w:p>
                  <w:pPr>
                    <w:widowControl/>
                    <w:jc w:val="center"/>
                    <w:rPr>
                      <w:kern w:val="0"/>
                      <w:szCs w:val="21"/>
                    </w:rPr>
                  </w:pPr>
                  <w:r>
                    <w:rPr>
                      <w:kern w:val="0"/>
                      <w:szCs w:val="21"/>
                    </w:rPr>
                    <w:t>东</w:t>
                  </w:r>
                </w:p>
              </w:tc>
              <w:tc>
                <w:tcPr>
                  <w:tcW w:w="1344" w:type="pct"/>
                  <w:shd w:val="clear" w:color="auto" w:fill="auto"/>
                  <w:noWrap/>
                  <w:vAlign w:val="center"/>
                </w:tcPr>
                <w:p>
                  <w:pPr>
                    <w:widowControl/>
                    <w:jc w:val="center"/>
                    <w:rPr>
                      <w:kern w:val="0"/>
                      <w:szCs w:val="21"/>
                    </w:rPr>
                  </w:pPr>
                  <w:r>
                    <w:rPr>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000" w:type="pct"/>
                  <w:gridSpan w:val="5"/>
                  <w:shd w:val="clear" w:color="auto" w:fill="auto"/>
                  <w:noWrap/>
                  <w:vAlign w:val="center"/>
                </w:tcPr>
                <w:p>
                  <w:pPr>
                    <w:widowControl/>
                    <w:jc w:val="left"/>
                    <w:rPr>
                      <w:kern w:val="0"/>
                      <w:szCs w:val="21"/>
                    </w:rPr>
                  </w:pPr>
                  <w:r>
                    <w:rPr>
                      <w:kern w:val="0"/>
                      <w:szCs w:val="21"/>
                    </w:rPr>
                    <w:t xml:space="preserve"> （九）鼠科 Muridae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79" w:type="pct"/>
                  <w:shd w:val="clear" w:color="auto" w:fill="auto"/>
                  <w:noWrap/>
                  <w:vAlign w:val="center"/>
                </w:tcPr>
                <w:p>
                  <w:pPr>
                    <w:widowControl/>
                    <w:jc w:val="left"/>
                    <w:rPr>
                      <w:kern w:val="0"/>
                      <w:szCs w:val="21"/>
                    </w:rPr>
                  </w:pPr>
                  <w:r>
                    <w:rPr>
                      <w:kern w:val="0"/>
                      <w:szCs w:val="21"/>
                    </w:rPr>
                    <w:t xml:space="preserve">15 高山姬鼠 </w:t>
                  </w:r>
                  <w:r>
                    <w:rPr>
                      <w:i/>
                      <w:iCs/>
                      <w:kern w:val="0"/>
                      <w:szCs w:val="21"/>
                    </w:rPr>
                    <w:t>Apodemus chevrieri</w:t>
                  </w:r>
                </w:p>
              </w:tc>
              <w:tc>
                <w:tcPr>
                  <w:tcW w:w="528" w:type="pct"/>
                  <w:shd w:val="clear" w:color="auto" w:fill="auto"/>
                  <w:noWrap/>
                  <w:vAlign w:val="center"/>
                </w:tcPr>
                <w:p>
                  <w:pPr>
                    <w:widowControl/>
                    <w:jc w:val="center"/>
                    <w:rPr>
                      <w:kern w:val="0"/>
                      <w:szCs w:val="21"/>
                    </w:rPr>
                  </w:pPr>
                  <w:r>
                    <w:rPr>
                      <w:kern w:val="0"/>
                      <w:szCs w:val="21"/>
                    </w:rPr>
                    <w:t>调查</w:t>
                  </w:r>
                </w:p>
              </w:tc>
              <w:tc>
                <w:tcPr>
                  <w:tcW w:w="482" w:type="pct"/>
                  <w:shd w:val="clear" w:color="auto" w:fill="auto"/>
                  <w:noWrap/>
                  <w:vAlign w:val="center"/>
                </w:tcPr>
                <w:p>
                  <w:pPr>
                    <w:widowControl/>
                    <w:jc w:val="center"/>
                    <w:rPr>
                      <w:kern w:val="0"/>
                      <w:szCs w:val="21"/>
                    </w:rPr>
                  </w:pPr>
                  <w:r>
                    <w:rPr>
                      <w:kern w:val="0"/>
                      <w:szCs w:val="21"/>
                    </w:rPr>
                    <w:t>S</w:t>
                  </w:r>
                </w:p>
              </w:tc>
              <w:tc>
                <w:tcPr>
                  <w:tcW w:w="367" w:type="pct"/>
                  <w:shd w:val="clear" w:color="auto" w:fill="auto"/>
                  <w:noWrap/>
                  <w:vAlign w:val="center"/>
                </w:tcPr>
                <w:p>
                  <w:pPr>
                    <w:widowControl/>
                    <w:jc w:val="center"/>
                    <w:rPr>
                      <w:kern w:val="0"/>
                      <w:szCs w:val="21"/>
                    </w:rPr>
                  </w:pPr>
                  <w:r>
                    <w:rPr>
                      <w:kern w:val="0"/>
                      <w:szCs w:val="21"/>
                    </w:rPr>
                    <w:t>东</w:t>
                  </w:r>
                </w:p>
              </w:tc>
              <w:tc>
                <w:tcPr>
                  <w:tcW w:w="1344" w:type="pct"/>
                  <w:shd w:val="clear" w:color="auto" w:fill="auto"/>
                  <w:noWrap/>
                  <w:vAlign w:val="center"/>
                </w:tcPr>
                <w:p>
                  <w:pPr>
                    <w:widowControl/>
                    <w:jc w:val="center"/>
                    <w:rPr>
                      <w:kern w:val="0"/>
                      <w:szCs w:val="21"/>
                    </w:rPr>
                  </w:pPr>
                  <w:r>
                    <w:rPr>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79" w:type="pct"/>
                  <w:shd w:val="clear" w:color="auto" w:fill="auto"/>
                  <w:noWrap/>
                  <w:vAlign w:val="center"/>
                </w:tcPr>
                <w:p>
                  <w:pPr>
                    <w:widowControl/>
                    <w:jc w:val="left"/>
                    <w:rPr>
                      <w:kern w:val="0"/>
                      <w:szCs w:val="21"/>
                    </w:rPr>
                  </w:pPr>
                  <w:r>
                    <w:rPr>
                      <w:kern w:val="0"/>
                      <w:szCs w:val="21"/>
                    </w:rPr>
                    <w:t xml:space="preserve">16 龙姬鼠 </w:t>
                  </w:r>
                  <w:r>
                    <w:rPr>
                      <w:i/>
                      <w:iCs/>
                      <w:kern w:val="0"/>
                      <w:szCs w:val="21"/>
                    </w:rPr>
                    <w:t>Apodemus draco</w:t>
                  </w:r>
                </w:p>
              </w:tc>
              <w:tc>
                <w:tcPr>
                  <w:tcW w:w="528" w:type="pct"/>
                  <w:shd w:val="clear" w:color="auto" w:fill="auto"/>
                  <w:noWrap/>
                  <w:vAlign w:val="center"/>
                </w:tcPr>
                <w:p>
                  <w:pPr>
                    <w:widowControl/>
                    <w:jc w:val="center"/>
                    <w:rPr>
                      <w:kern w:val="0"/>
                      <w:szCs w:val="21"/>
                    </w:rPr>
                  </w:pPr>
                  <w:r>
                    <w:rPr>
                      <w:kern w:val="0"/>
                      <w:szCs w:val="21"/>
                    </w:rPr>
                    <w:t>调查</w:t>
                  </w:r>
                </w:p>
              </w:tc>
              <w:tc>
                <w:tcPr>
                  <w:tcW w:w="482" w:type="pct"/>
                  <w:shd w:val="clear" w:color="auto" w:fill="auto"/>
                  <w:noWrap/>
                  <w:vAlign w:val="center"/>
                </w:tcPr>
                <w:p>
                  <w:pPr>
                    <w:widowControl/>
                    <w:jc w:val="center"/>
                    <w:rPr>
                      <w:kern w:val="0"/>
                      <w:szCs w:val="21"/>
                    </w:rPr>
                  </w:pPr>
                  <w:r>
                    <w:rPr>
                      <w:kern w:val="0"/>
                      <w:szCs w:val="21"/>
                    </w:rPr>
                    <w:t>S</w:t>
                  </w:r>
                </w:p>
              </w:tc>
              <w:tc>
                <w:tcPr>
                  <w:tcW w:w="367" w:type="pct"/>
                  <w:shd w:val="clear" w:color="auto" w:fill="auto"/>
                  <w:noWrap/>
                  <w:vAlign w:val="center"/>
                </w:tcPr>
                <w:p>
                  <w:pPr>
                    <w:widowControl/>
                    <w:jc w:val="center"/>
                    <w:rPr>
                      <w:kern w:val="0"/>
                      <w:szCs w:val="21"/>
                    </w:rPr>
                  </w:pPr>
                  <w:r>
                    <w:rPr>
                      <w:kern w:val="0"/>
                      <w:szCs w:val="21"/>
                    </w:rPr>
                    <w:t>东</w:t>
                  </w:r>
                </w:p>
              </w:tc>
              <w:tc>
                <w:tcPr>
                  <w:tcW w:w="1344" w:type="pct"/>
                  <w:shd w:val="clear" w:color="auto" w:fill="auto"/>
                  <w:noWrap/>
                  <w:vAlign w:val="center"/>
                </w:tcPr>
                <w:p>
                  <w:pPr>
                    <w:widowControl/>
                    <w:jc w:val="center"/>
                    <w:rPr>
                      <w:kern w:val="0"/>
                      <w:szCs w:val="21"/>
                    </w:rPr>
                  </w:pPr>
                  <w:r>
                    <w:rPr>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79" w:type="pct"/>
                  <w:shd w:val="clear" w:color="auto" w:fill="auto"/>
                  <w:noWrap/>
                  <w:vAlign w:val="center"/>
                </w:tcPr>
                <w:p>
                  <w:pPr>
                    <w:widowControl/>
                    <w:jc w:val="left"/>
                    <w:rPr>
                      <w:kern w:val="0"/>
                      <w:szCs w:val="21"/>
                    </w:rPr>
                  </w:pPr>
                  <w:r>
                    <w:rPr>
                      <w:kern w:val="0"/>
                      <w:szCs w:val="21"/>
                    </w:rPr>
                    <w:t xml:space="preserve">17 大耳姬鼠 </w:t>
                  </w:r>
                  <w:r>
                    <w:rPr>
                      <w:i/>
                      <w:iCs/>
                      <w:kern w:val="0"/>
                      <w:szCs w:val="21"/>
                    </w:rPr>
                    <w:t>Apodemus latronum</w:t>
                  </w:r>
                </w:p>
              </w:tc>
              <w:tc>
                <w:tcPr>
                  <w:tcW w:w="528" w:type="pct"/>
                  <w:shd w:val="clear" w:color="auto" w:fill="auto"/>
                  <w:noWrap/>
                  <w:vAlign w:val="center"/>
                </w:tcPr>
                <w:p>
                  <w:pPr>
                    <w:widowControl/>
                    <w:jc w:val="center"/>
                    <w:rPr>
                      <w:kern w:val="0"/>
                      <w:szCs w:val="21"/>
                    </w:rPr>
                  </w:pPr>
                  <w:r>
                    <w:rPr>
                      <w:kern w:val="0"/>
                      <w:szCs w:val="21"/>
                    </w:rPr>
                    <w:t>调查</w:t>
                  </w:r>
                </w:p>
              </w:tc>
              <w:tc>
                <w:tcPr>
                  <w:tcW w:w="482" w:type="pct"/>
                  <w:shd w:val="clear" w:color="auto" w:fill="auto"/>
                  <w:noWrap/>
                  <w:vAlign w:val="center"/>
                </w:tcPr>
                <w:p>
                  <w:pPr>
                    <w:widowControl/>
                    <w:jc w:val="center"/>
                    <w:rPr>
                      <w:kern w:val="0"/>
                      <w:szCs w:val="21"/>
                    </w:rPr>
                  </w:pPr>
                  <w:r>
                    <w:rPr>
                      <w:kern w:val="0"/>
                      <w:szCs w:val="21"/>
                    </w:rPr>
                    <w:t>H</w:t>
                  </w:r>
                </w:p>
              </w:tc>
              <w:tc>
                <w:tcPr>
                  <w:tcW w:w="367" w:type="pct"/>
                  <w:shd w:val="clear" w:color="auto" w:fill="auto"/>
                  <w:noWrap/>
                  <w:vAlign w:val="center"/>
                </w:tcPr>
                <w:p>
                  <w:pPr>
                    <w:widowControl/>
                    <w:jc w:val="center"/>
                    <w:rPr>
                      <w:kern w:val="0"/>
                      <w:szCs w:val="21"/>
                    </w:rPr>
                  </w:pPr>
                  <w:r>
                    <w:rPr>
                      <w:kern w:val="0"/>
                      <w:szCs w:val="21"/>
                    </w:rPr>
                    <w:t>东</w:t>
                  </w:r>
                </w:p>
              </w:tc>
              <w:tc>
                <w:tcPr>
                  <w:tcW w:w="1344" w:type="pct"/>
                  <w:shd w:val="clear" w:color="auto" w:fill="auto"/>
                  <w:noWrap/>
                  <w:vAlign w:val="center"/>
                </w:tcPr>
                <w:p>
                  <w:pPr>
                    <w:widowControl/>
                    <w:jc w:val="center"/>
                    <w:rPr>
                      <w:kern w:val="0"/>
                      <w:szCs w:val="21"/>
                    </w:rPr>
                  </w:pPr>
                  <w:r>
                    <w:rPr>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79" w:type="pct"/>
                  <w:shd w:val="clear" w:color="auto" w:fill="auto"/>
                  <w:noWrap/>
                  <w:vAlign w:val="center"/>
                </w:tcPr>
                <w:p>
                  <w:pPr>
                    <w:widowControl/>
                    <w:jc w:val="left"/>
                    <w:rPr>
                      <w:kern w:val="0"/>
                      <w:szCs w:val="21"/>
                    </w:rPr>
                  </w:pPr>
                  <w:r>
                    <w:rPr>
                      <w:kern w:val="0"/>
                      <w:szCs w:val="21"/>
                    </w:rPr>
                    <w:t xml:space="preserve">18 大林姬鼠 </w:t>
                  </w:r>
                  <w:r>
                    <w:rPr>
                      <w:i/>
                      <w:iCs/>
                      <w:kern w:val="0"/>
                      <w:szCs w:val="21"/>
                    </w:rPr>
                    <w:t>Apodemus peninsulae</w:t>
                  </w:r>
                </w:p>
              </w:tc>
              <w:tc>
                <w:tcPr>
                  <w:tcW w:w="528" w:type="pct"/>
                  <w:shd w:val="clear" w:color="auto" w:fill="auto"/>
                  <w:noWrap/>
                  <w:vAlign w:val="center"/>
                </w:tcPr>
                <w:p>
                  <w:pPr>
                    <w:widowControl/>
                    <w:jc w:val="center"/>
                    <w:rPr>
                      <w:kern w:val="0"/>
                      <w:szCs w:val="21"/>
                    </w:rPr>
                  </w:pPr>
                  <w:r>
                    <w:rPr>
                      <w:kern w:val="0"/>
                      <w:szCs w:val="21"/>
                    </w:rPr>
                    <w:t>调查</w:t>
                  </w:r>
                </w:p>
              </w:tc>
              <w:tc>
                <w:tcPr>
                  <w:tcW w:w="482" w:type="pct"/>
                  <w:shd w:val="clear" w:color="auto" w:fill="auto"/>
                  <w:noWrap/>
                  <w:vAlign w:val="center"/>
                </w:tcPr>
                <w:p>
                  <w:pPr>
                    <w:widowControl/>
                    <w:jc w:val="center"/>
                    <w:rPr>
                      <w:kern w:val="0"/>
                      <w:szCs w:val="21"/>
                    </w:rPr>
                  </w:pPr>
                  <w:r>
                    <w:rPr>
                      <w:kern w:val="0"/>
                      <w:szCs w:val="21"/>
                    </w:rPr>
                    <w:t>X</w:t>
                  </w:r>
                </w:p>
              </w:tc>
              <w:tc>
                <w:tcPr>
                  <w:tcW w:w="367" w:type="pct"/>
                  <w:shd w:val="clear" w:color="auto" w:fill="auto"/>
                  <w:noWrap/>
                  <w:vAlign w:val="center"/>
                </w:tcPr>
                <w:p>
                  <w:pPr>
                    <w:widowControl/>
                    <w:jc w:val="center"/>
                    <w:rPr>
                      <w:kern w:val="0"/>
                      <w:szCs w:val="21"/>
                    </w:rPr>
                  </w:pPr>
                  <w:r>
                    <w:rPr>
                      <w:kern w:val="0"/>
                      <w:szCs w:val="21"/>
                    </w:rPr>
                    <w:t>古</w:t>
                  </w:r>
                </w:p>
              </w:tc>
              <w:tc>
                <w:tcPr>
                  <w:tcW w:w="1344" w:type="pct"/>
                  <w:shd w:val="clear" w:color="auto" w:fill="auto"/>
                  <w:noWrap/>
                  <w:vAlign w:val="center"/>
                </w:tcPr>
                <w:p>
                  <w:pPr>
                    <w:widowControl/>
                    <w:jc w:val="center"/>
                    <w:rPr>
                      <w:kern w:val="0"/>
                      <w:szCs w:val="21"/>
                    </w:rPr>
                  </w:pPr>
                  <w:r>
                    <w:rPr>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79" w:type="pct"/>
                  <w:shd w:val="clear" w:color="auto" w:fill="auto"/>
                  <w:noWrap/>
                  <w:vAlign w:val="center"/>
                </w:tcPr>
                <w:p>
                  <w:pPr>
                    <w:widowControl/>
                    <w:jc w:val="left"/>
                    <w:rPr>
                      <w:kern w:val="0"/>
                      <w:szCs w:val="21"/>
                    </w:rPr>
                  </w:pPr>
                  <w:r>
                    <w:rPr>
                      <w:kern w:val="0"/>
                      <w:szCs w:val="21"/>
                    </w:rPr>
                    <w:t xml:space="preserve">19 褐家鼠 </w:t>
                  </w:r>
                  <w:r>
                    <w:rPr>
                      <w:i/>
                      <w:iCs/>
                      <w:kern w:val="0"/>
                      <w:szCs w:val="21"/>
                    </w:rPr>
                    <w:t>Rattus norvegicus</w:t>
                  </w:r>
                </w:p>
              </w:tc>
              <w:tc>
                <w:tcPr>
                  <w:tcW w:w="528" w:type="pct"/>
                  <w:shd w:val="clear" w:color="auto" w:fill="auto"/>
                  <w:noWrap/>
                  <w:vAlign w:val="center"/>
                </w:tcPr>
                <w:p>
                  <w:pPr>
                    <w:widowControl/>
                    <w:jc w:val="center"/>
                    <w:rPr>
                      <w:kern w:val="0"/>
                      <w:szCs w:val="21"/>
                    </w:rPr>
                  </w:pPr>
                  <w:r>
                    <w:rPr>
                      <w:kern w:val="0"/>
                      <w:szCs w:val="21"/>
                    </w:rPr>
                    <w:t>调查</w:t>
                  </w:r>
                </w:p>
              </w:tc>
              <w:tc>
                <w:tcPr>
                  <w:tcW w:w="482" w:type="pct"/>
                  <w:shd w:val="clear" w:color="auto" w:fill="auto"/>
                  <w:noWrap/>
                  <w:vAlign w:val="center"/>
                </w:tcPr>
                <w:p>
                  <w:pPr>
                    <w:widowControl/>
                    <w:jc w:val="center"/>
                    <w:rPr>
                      <w:kern w:val="0"/>
                      <w:szCs w:val="21"/>
                    </w:rPr>
                  </w:pPr>
                  <w:r>
                    <w:rPr>
                      <w:kern w:val="0"/>
                      <w:szCs w:val="21"/>
                    </w:rPr>
                    <w:t>U</w:t>
                  </w:r>
                </w:p>
              </w:tc>
              <w:tc>
                <w:tcPr>
                  <w:tcW w:w="367" w:type="pct"/>
                  <w:shd w:val="clear" w:color="auto" w:fill="auto"/>
                  <w:noWrap/>
                  <w:vAlign w:val="center"/>
                </w:tcPr>
                <w:p>
                  <w:pPr>
                    <w:widowControl/>
                    <w:jc w:val="center"/>
                    <w:rPr>
                      <w:kern w:val="0"/>
                      <w:szCs w:val="21"/>
                    </w:rPr>
                  </w:pPr>
                  <w:r>
                    <w:rPr>
                      <w:kern w:val="0"/>
                      <w:szCs w:val="21"/>
                    </w:rPr>
                    <w:t>古</w:t>
                  </w:r>
                </w:p>
              </w:tc>
              <w:tc>
                <w:tcPr>
                  <w:tcW w:w="1344" w:type="pct"/>
                  <w:shd w:val="clear" w:color="auto" w:fill="auto"/>
                  <w:noWrap/>
                  <w:vAlign w:val="center"/>
                </w:tcPr>
                <w:p>
                  <w:pPr>
                    <w:widowControl/>
                    <w:jc w:val="center"/>
                    <w:rPr>
                      <w:kern w:val="0"/>
                      <w:szCs w:val="21"/>
                    </w:rPr>
                  </w:pPr>
                  <w:r>
                    <w:rPr>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79" w:type="pct"/>
                  <w:shd w:val="clear" w:color="auto" w:fill="auto"/>
                  <w:noWrap/>
                  <w:vAlign w:val="center"/>
                </w:tcPr>
                <w:p>
                  <w:pPr>
                    <w:widowControl/>
                    <w:jc w:val="left"/>
                    <w:rPr>
                      <w:kern w:val="0"/>
                      <w:szCs w:val="21"/>
                    </w:rPr>
                  </w:pPr>
                  <w:r>
                    <w:rPr>
                      <w:kern w:val="0"/>
                      <w:szCs w:val="21"/>
                    </w:rPr>
                    <w:t>20 黄胸鼠</w:t>
                  </w:r>
                  <w:r>
                    <w:rPr>
                      <w:i/>
                      <w:kern w:val="0"/>
                      <w:szCs w:val="21"/>
                    </w:rPr>
                    <w:t>Rattus flavipeetus</w:t>
                  </w:r>
                </w:p>
              </w:tc>
              <w:tc>
                <w:tcPr>
                  <w:tcW w:w="528" w:type="pct"/>
                  <w:shd w:val="clear" w:color="auto" w:fill="auto"/>
                  <w:noWrap/>
                  <w:vAlign w:val="center"/>
                </w:tcPr>
                <w:p>
                  <w:pPr>
                    <w:widowControl/>
                    <w:jc w:val="center"/>
                    <w:rPr>
                      <w:kern w:val="0"/>
                      <w:szCs w:val="21"/>
                    </w:rPr>
                  </w:pPr>
                  <w:r>
                    <w:rPr>
                      <w:kern w:val="0"/>
                      <w:szCs w:val="21"/>
                    </w:rPr>
                    <w:t>调查</w:t>
                  </w:r>
                </w:p>
              </w:tc>
              <w:tc>
                <w:tcPr>
                  <w:tcW w:w="482" w:type="pct"/>
                  <w:shd w:val="clear" w:color="auto" w:fill="auto"/>
                  <w:noWrap/>
                  <w:vAlign w:val="center"/>
                </w:tcPr>
                <w:p>
                  <w:pPr>
                    <w:widowControl/>
                    <w:jc w:val="center"/>
                    <w:rPr>
                      <w:kern w:val="0"/>
                      <w:szCs w:val="21"/>
                    </w:rPr>
                  </w:pPr>
                  <w:r>
                    <w:rPr>
                      <w:kern w:val="0"/>
                      <w:szCs w:val="21"/>
                    </w:rPr>
                    <w:t>W</w:t>
                  </w:r>
                </w:p>
              </w:tc>
              <w:tc>
                <w:tcPr>
                  <w:tcW w:w="367" w:type="pct"/>
                  <w:shd w:val="clear" w:color="auto" w:fill="auto"/>
                  <w:noWrap/>
                  <w:vAlign w:val="center"/>
                </w:tcPr>
                <w:p>
                  <w:pPr>
                    <w:widowControl/>
                    <w:jc w:val="center"/>
                    <w:rPr>
                      <w:kern w:val="0"/>
                      <w:szCs w:val="21"/>
                    </w:rPr>
                  </w:pPr>
                  <w:r>
                    <w:rPr>
                      <w:kern w:val="0"/>
                      <w:szCs w:val="21"/>
                    </w:rPr>
                    <w:t>东</w:t>
                  </w:r>
                </w:p>
              </w:tc>
              <w:tc>
                <w:tcPr>
                  <w:tcW w:w="1344" w:type="pct"/>
                  <w:shd w:val="clear" w:color="auto" w:fill="auto"/>
                  <w:noWrap/>
                  <w:vAlign w:val="center"/>
                </w:tcPr>
                <w:p>
                  <w:pPr>
                    <w:widowControl/>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79" w:type="pct"/>
                  <w:shd w:val="clear" w:color="auto" w:fill="auto"/>
                  <w:noWrap/>
                  <w:vAlign w:val="center"/>
                </w:tcPr>
                <w:p>
                  <w:pPr>
                    <w:widowControl/>
                    <w:jc w:val="left"/>
                    <w:rPr>
                      <w:kern w:val="0"/>
                      <w:szCs w:val="21"/>
                    </w:rPr>
                  </w:pPr>
                  <w:r>
                    <w:rPr>
                      <w:kern w:val="0"/>
                      <w:szCs w:val="21"/>
                    </w:rPr>
                    <w:t xml:space="preserve">21 川西白腹鼠 </w:t>
                  </w:r>
                  <w:r>
                    <w:rPr>
                      <w:i/>
                      <w:iCs/>
                      <w:kern w:val="0"/>
                      <w:szCs w:val="21"/>
                    </w:rPr>
                    <w:t>Niviventer excelsior</w:t>
                  </w:r>
                </w:p>
              </w:tc>
              <w:tc>
                <w:tcPr>
                  <w:tcW w:w="528" w:type="pct"/>
                  <w:shd w:val="clear" w:color="auto" w:fill="auto"/>
                  <w:noWrap/>
                  <w:vAlign w:val="center"/>
                </w:tcPr>
                <w:p>
                  <w:pPr>
                    <w:widowControl/>
                    <w:jc w:val="center"/>
                    <w:rPr>
                      <w:kern w:val="0"/>
                      <w:szCs w:val="21"/>
                    </w:rPr>
                  </w:pPr>
                  <w:r>
                    <w:rPr>
                      <w:kern w:val="0"/>
                      <w:szCs w:val="21"/>
                    </w:rPr>
                    <w:t>调查</w:t>
                  </w:r>
                </w:p>
              </w:tc>
              <w:tc>
                <w:tcPr>
                  <w:tcW w:w="482" w:type="pct"/>
                  <w:shd w:val="clear" w:color="auto" w:fill="auto"/>
                  <w:noWrap/>
                  <w:vAlign w:val="center"/>
                </w:tcPr>
                <w:p>
                  <w:pPr>
                    <w:widowControl/>
                    <w:jc w:val="center"/>
                    <w:rPr>
                      <w:kern w:val="0"/>
                      <w:szCs w:val="21"/>
                    </w:rPr>
                  </w:pPr>
                  <w:r>
                    <w:rPr>
                      <w:kern w:val="0"/>
                      <w:szCs w:val="21"/>
                    </w:rPr>
                    <w:t>W</w:t>
                  </w:r>
                </w:p>
              </w:tc>
              <w:tc>
                <w:tcPr>
                  <w:tcW w:w="367" w:type="pct"/>
                  <w:shd w:val="clear" w:color="auto" w:fill="auto"/>
                  <w:noWrap/>
                  <w:vAlign w:val="center"/>
                </w:tcPr>
                <w:p>
                  <w:pPr>
                    <w:widowControl/>
                    <w:jc w:val="center"/>
                    <w:rPr>
                      <w:kern w:val="0"/>
                      <w:szCs w:val="21"/>
                    </w:rPr>
                  </w:pPr>
                  <w:r>
                    <w:rPr>
                      <w:kern w:val="0"/>
                      <w:szCs w:val="21"/>
                    </w:rPr>
                    <w:t>东</w:t>
                  </w:r>
                </w:p>
              </w:tc>
              <w:tc>
                <w:tcPr>
                  <w:tcW w:w="1344" w:type="pct"/>
                  <w:shd w:val="clear" w:color="auto" w:fill="auto"/>
                  <w:noWrap/>
                  <w:vAlign w:val="center"/>
                </w:tcPr>
                <w:p>
                  <w:pPr>
                    <w:widowControl/>
                    <w:jc w:val="center"/>
                    <w:rPr>
                      <w:kern w:val="0"/>
                      <w:szCs w:val="21"/>
                    </w:rPr>
                  </w:pPr>
                  <w:r>
                    <w:rPr>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79" w:type="pct"/>
                  <w:shd w:val="clear" w:color="auto" w:fill="auto"/>
                  <w:noWrap/>
                  <w:vAlign w:val="center"/>
                </w:tcPr>
                <w:p>
                  <w:pPr>
                    <w:widowControl/>
                    <w:jc w:val="left"/>
                    <w:rPr>
                      <w:kern w:val="0"/>
                      <w:szCs w:val="21"/>
                    </w:rPr>
                  </w:pPr>
                  <w:r>
                    <w:rPr>
                      <w:kern w:val="0"/>
                      <w:szCs w:val="21"/>
                    </w:rPr>
                    <w:t xml:space="preserve">22 安氏白腹鼠 </w:t>
                  </w:r>
                  <w:r>
                    <w:rPr>
                      <w:i/>
                      <w:iCs/>
                      <w:kern w:val="0"/>
                      <w:szCs w:val="21"/>
                    </w:rPr>
                    <w:t>Niviventer andersoni</w:t>
                  </w:r>
                </w:p>
              </w:tc>
              <w:tc>
                <w:tcPr>
                  <w:tcW w:w="528" w:type="pct"/>
                  <w:shd w:val="clear" w:color="auto" w:fill="auto"/>
                  <w:noWrap/>
                  <w:vAlign w:val="center"/>
                </w:tcPr>
                <w:p>
                  <w:pPr>
                    <w:widowControl/>
                    <w:jc w:val="center"/>
                    <w:rPr>
                      <w:kern w:val="0"/>
                      <w:szCs w:val="21"/>
                    </w:rPr>
                  </w:pPr>
                  <w:r>
                    <w:rPr>
                      <w:kern w:val="0"/>
                      <w:szCs w:val="21"/>
                    </w:rPr>
                    <w:t>调查</w:t>
                  </w:r>
                </w:p>
              </w:tc>
              <w:tc>
                <w:tcPr>
                  <w:tcW w:w="482" w:type="pct"/>
                  <w:shd w:val="clear" w:color="auto" w:fill="auto"/>
                  <w:noWrap/>
                  <w:vAlign w:val="center"/>
                </w:tcPr>
                <w:p>
                  <w:pPr>
                    <w:widowControl/>
                    <w:jc w:val="center"/>
                    <w:rPr>
                      <w:kern w:val="0"/>
                      <w:szCs w:val="21"/>
                    </w:rPr>
                  </w:pPr>
                  <w:r>
                    <w:rPr>
                      <w:kern w:val="0"/>
                      <w:szCs w:val="21"/>
                    </w:rPr>
                    <w:t>W</w:t>
                  </w:r>
                </w:p>
              </w:tc>
              <w:tc>
                <w:tcPr>
                  <w:tcW w:w="367" w:type="pct"/>
                  <w:shd w:val="clear" w:color="auto" w:fill="auto"/>
                  <w:noWrap/>
                  <w:vAlign w:val="center"/>
                </w:tcPr>
                <w:p>
                  <w:pPr>
                    <w:widowControl/>
                    <w:jc w:val="center"/>
                    <w:rPr>
                      <w:kern w:val="0"/>
                      <w:szCs w:val="21"/>
                    </w:rPr>
                  </w:pPr>
                  <w:r>
                    <w:rPr>
                      <w:kern w:val="0"/>
                      <w:szCs w:val="21"/>
                    </w:rPr>
                    <w:t>东</w:t>
                  </w:r>
                </w:p>
              </w:tc>
              <w:tc>
                <w:tcPr>
                  <w:tcW w:w="1344" w:type="pct"/>
                  <w:shd w:val="clear" w:color="auto" w:fill="auto"/>
                  <w:noWrap/>
                  <w:vAlign w:val="center"/>
                </w:tcPr>
                <w:p>
                  <w:pPr>
                    <w:widowControl/>
                    <w:jc w:val="center"/>
                    <w:rPr>
                      <w:kern w:val="0"/>
                      <w:szCs w:val="21"/>
                    </w:rPr>
                  </w:pPr>
                  <w:r>
                    <w:rPr>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79" w:type="pct"/>
                  <w:shd w:val="clear" w:color="auto" w:fill="auto"/>
                  <w:noWrap/>
                  <w:vAlign w:val="center"/>
                </w:tcPr>
                <w:p>
                  <w:pPr>
                    <w:widowControl/>
                    <w:jc w:val="left"/>
                    <w:rPr>
                      <w:kern w:val="0"/>
                      <w:szCs w:val="21"/>
                    </w:rPr>
                  </w:pPr>
                  <w:r>
                    <w:rPr>
                      <w:kern w:val="0"/>
                      <w:szCs w:val="21"/>
                    </w:rPr>
                    <w:t xml:space="preserve">23 社鼠 </w:t>
                  </w:r>
                  <w:r>
                    <w:rPr>
                      <w:i/>
                      <w:iCs/>
                      <w:kern w:val="0"/>
                      <w:szCs w:val="21"/>
                    </w:rPr>
                    <w:t>Niviventer confucianus</w:t>
                  </w:r>
                </w:p>
              </w:tc>
              <w:tc>
                <w:tcPr>
                  <w:tcW w:w="528" w:type="pct"/>
                  <w:shd w:val="clear" w:color="auto" w:fill="auto"/>
                  <w:noWrap/>
                  <w:vAlign w:val="center"/>
                </w:tcPr>
                <w:p>
                  <w:pPr>
                    <w:widowControl/>
                    <w:jc w:val="center"/>
                    <w:rPr>
                      <w:kern w:val="0"/>
                      <w:szCs w:val="21"/>
                    </w:rPr>
                  </w:pPr>
                  <w:r>
                    <w:rPr>
                      <w:kern w:val="0"/>
                      <w:szCs w:val="21"/>
                    </w:rPr>
                    <w:t>调查</w:t>
                  </w:r>
                </w:p>
              </w:tc>
              <w:tc>
                <w:tcPr>
                  <w:tcW w:w="482" w:type="pct"/>
                  <w:shd w:val="clear" w:color="auto" w:fill="auto"/>
                  <w:noWrap/>
                  <w:vAlign w:val="center"/>
                </w:tcPr>
                <w:p>
                  <w:pPr>
                    <w:widowControl/>
                    <w:jc w:val="center"/>
                    <w:rPr>
                      <w:kern w:val="0"/>
                      <w:szCs w:val="21"/>
                    </w:rPr>
                  </w:pPr>
                  <w:r>
                    <w:rPr>
                      <w:kern w:val="0"/>
                      <w:szCs w:val="21"/>
                    </w:rPr>
                    <w:t>W</w:t>
                  </w:r>
                </w:p>
              </w:tc>
              <w:tc>
                <w:tcPr>
                  <w:tcW w:w="367" w:type="pct"/>
                  <w:shd w:val="clear" w:color="auto" w:fill="auto"/>
                  <w:noWrap/>
                  <w:vAlign w:val="center"/>
                </w:tcPr>
                <w:p>
                  <w:pPr>
                    <w:widowControl/>
                    <w:jc w:val="center"/>
                    <w:rPr>
                      <w:kern w:val="0"/>
                      <w:szCs w:val="21"/>
                    </w:rPr>
                  </w:pPr>
                  <w:r>
                    <w:rPr>
                      <w:kern w:val="0"/>
                      <w:szCs w:val="21"/>
                    </w:rPr>
                    <w:t>东</w:t>
                  </w:r>
                </w:p>
              </w:tc>
              <w:tc>
                <w:tcPr>
                  <w:tcW w:w="1344" w:type="pct"/>
                  <w:shd w:val="clear" w:color="auto" w:fill="auto"/>
                  <w:noWrap/>
                  <w:vAlign w:val="center"/>
                </w:tcPr>
                <w:p>
                  <w:pPr>
                    <w:widowControl/>
                    <w:jc w:val="center"/>
                    <w:rPr>
                      <w:kern w:val="0"/>
                      <w:szCs w:val="21"/>
                    </w:rPr>
                  </w:pPr>
                  <w:r>
                    <w:rPr>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000" w:type="pct"/>
                  <w:gridSpan w:val="5"/>
                  <w:shd w:val="clear" w:color="auto" w:fill="auto"/>
                  <w:noWrap/>
                  <w:vAlign w:val="center"/>
                </w:tcPr>
                <w:p>
                  <w:pPr>
                    <w:widowControl/>
                    <w:jc w:val="left"/>
                    <w:rPr>
                      <w:kern w:val="0"/>
                      <w:szCs w:val="21"/>
                    </w:rPr>
                  </w:pPr>
                  <w:r>
                    <w:rPr>
                      <w:kern w:val="0"/>
                      <w:szCs w:val="21"/>
                    </w:rPr>
                    <w:t>五 兔形目 LAGOMORPHA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000" w:type="pct"/>
                  <w:gridSpan w:val="5"/>
                  <w:shd w:val="clear" w:color="auto" w:fill="auto"/>
                  <w:noWrap/>
                  <w:vAlign w:val="center"/>
                </w:tcPr>
                <w:p>
                  <w:pPr>
                    <w:widowControl/>
                    <w:jc w:val="left"/>
                    <w:rPr>
                      <w:kern w:val="0"/>
                      <w:szCs w:val="21"/>
                    </w:rPr>
                  </w:pPr>
                  <w:r>
                    <w:rPr>
                      <w:kern w:val="0"/>
                      <w:szCs w:val="21"/>
                    </w:rPr>
                    <w:t xml:space="preserve"> （十）兔科 Leporidae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79" w:type="pct"/>
                  <w:shd w:val="clear" w:color="auto" w:fill="auto"/>
                  <w:noWrap/>
                  <w:vAlign w:val="center"/>
                </w:tcPr>
                <w:p>
                  <w:pPr>
                    <w:widowControl/>
                    <w:jc w:val="left"/>
                    <w:rPr>
                      <w:kern w:val="0"/>
                      <w:szCs w:val="21"/>
                    </w:rPr>
                  </w:pPr>
                  <w:r>
                    <w:rPr>
                      <w:kern w:val="0"/>
                      <w:szCs w:val="21"/>
                    </w:rPr>
                    <w:t>2</w:t>
                  </w:r>
                  <w:r>
                    <w:rPr>
                      <w:rFonts w:hint="eastAsia"/>
                      <w:kern w:val="0"/>
                      <w:szCs w:val="21"/>
                    </w:rPr>
                    <w:t>4</w:t>
                  </w:r>
                  <w:r>
                    <w:rPr>
                      <w:kern w:val="0"/>
                      <w:szCs w:val="21"/>
                    </w:rPr>
                    <w:t xml:space="preserve"> 灰尾兔 </w:t>
                  </w:r>
                  <w:r>
                    <w:rPr>
                      <w:i/>
                      <w:iCs/>
                      <w:kern w:val="0"/>
                      <w:szCs w:val="21"/>
                    </w:rPr>
                    <w:t>Lepus oiostolus</w:t>
                  </w:r>
                </w:p>
              </w:tc>
              <w:tc>
                <w:tcPr>
                  <w:tcW w:w="528" w:type="pct"/>
                  <w:shd w:val="clear" w:color="auto" w:fill="auto"/>
                  <w:noWrap/>
                  <w:vAlign w:val="center"/>
                </w:tcPr>
                <w:p>
                  <w:pPr>
                    <w:widowControl/>
                    <w:jc w:val="center"/>
                    <w:rPr>
                      <w:kern w:val="0"/>
                      <w:szCs w:val="21"/>
                    </w:rPr>
                  </w:pPr>
                  <w:r>
                    <w:rPr>
                      <w:kern w:val="0"/>
                      <w:szCs w:val="21"/>
                    </w:rPr>
                    <w:t>调查</w:t>
                  </w:r>
                </w:p>
              </w:tc>
              <w:tc>
                <w:tcPr>
                  <w:tcW w:w="482" w:type="pct"/>
                  <w:shd w:val="clear" w:color="auto" w:fill="auto"/>
                  <w:noWrap/>
                  <w:vAlign w:val="center"/>
                </w:tcPr>
                <w:p>
                  <w:pPr>
                    <w:widowControl/>
                    <w:jc w:val="center"/>
                    <w:rPr>
                      <w:kern w:val="0"/>
                      <w:szCs w:val="21"/>
                    </w:rPr>
                  </w:pPr>
                  <w:r>
                    <w:rPr>
                      <w:kern w:val="0"/>
                      <w:szCs w:val="21"/>
                    </w:rPr>
                    <w:t>P</w:t>
                  </w:r>
                </w:p>
              </w:tc>
              <w:tc>
                <w:tcPr>
                  <w:tcW w:w="367" w:type="pct"/>
                  <w:shd w:val="clear" w:color="auto" w:fill="auto"/>
                  <w:noWrap/>
                  <w:vAlign w:val="center"/>
                </w:tcPr>
                <w:p>
                  <w:pPr>
                    <w:widowControl/>
                    <w:jc w:val="center"/>
                    <w:rPr>
                      <w:kern w:val="0"/>
                      <w:szCs w:val="21"/>
                    </w:rPr>
                  </w:pPr>
                  <w:r>
                    <w:rPr>
                      <w:kern w:val="0"/>
                      <w:szCs w:val="21"/>
                    </w:rPr>
                    <w:t>古</w:t>
                  </w:r>
                </w:p>
              </w:tc>
              <w:tc>
                <w:tcPr>
                  <w:tcW w:w="1344" w:type="pct"/>
                  <w:shd w:val="clear" w:color="auto" w:fill="auto"/>
                  <w:noWrap/>
                  <w:vAlign w:val="center"/>
                </w:tcPr>
                <w:p>
                  <w:pPr>
                    <w:widowControl/>
                    <w:jc w:val="center"/>
                    <w:rPr>
                      <w:kern w:val="0"/>
                      <w:szCs w:val="21"/>
                    </w:rPr>
                  </w:pPr>
                  <w:r>
                    <w:rPr>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000" w:type="pct"/>
                  <w:gridSpan w:val="5"/>
                  <w:shd w:val="clear" w:color="auto" w:fill="auto"/>
                  <w:noWrap/>
                  <w:vAlign w:val="center"/>
                </w:tcPr>
                <w:p>
                  <w:pPr>
                    <w:widowControl/>
                    <w:jc w:val="left"/>
                    <w:rPr>
                      <w:kern w:val="0"/>
                      <w:szCs w:val="21"/>
                    </w:rPr>
                  </w:pPr>
                  <w:r>
                    <w:rPr>
                      <w:kern w:val="0"/>
                      <w:szCs w:val="21"/>
                    </w:rPr>
                    <w:t>（十一）鼠兔科 Ochotonidae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79" w:type="pct"/>
                  <w:shd w:val="clear" w:color="auto" w:fill="auto"/>
                  <w:noWrap/>
                  <w:vAlign w:val="center"/>
                </w:tcPr>
                <w:p>
                  <w:pPr>
                    <w:widowControl/>
                    <w:jc w:val="left"/>
                    <w:rPr>
                      <w:kern w:val="0"/>
                      <w:szCs w:val="21"/>
                    </w:rPr>
                  </w:pPr>
                  <w:r>
                    <w:rPr>
                      <w:kern w:val="0"/>
                      <w:szCs w:val="21"/>
                    </w:rPr>
                    <w:t>2</w:t>
                  </w:r>
                  <w:r>
                    <w:rPr>
                      <w:rFonts w:hint="eastAsia"/>
                      <w:kern w:val="0"/>
                      <w:szCs w:val="21"/>
                    </w:rPr>
                    <w:t>5</w:t>
                  </w:r>
                  <w:r>
                    <w:rPr>
                      <w:kern w:val="0"/>
                      <w:szCs w:val="21"/>
                    </w:rPr>
                    <w:t xml:space="preserve"> 川西鼠兔（云南亚种） </w:t>
                  </w:r>
                  <w:r>
                    <w:rPr>
                      <w:i/>
                      <w:iCs/>
                      <w:kern w:val="0"/>
                      <w:szCs w:val="21"/>
                    </w:rPr>
                    <w:t>Ochotona gloweri</w:t>
                  </w:r>
                </w:p>
              </w:tc>
              <w:tc>
                <w:tcPr>
                  <w:tcW w:w="528" w:type="pct"/>
                  <w:shd w:val="clear" w:color="auto" w:fill="auto"/>
                  <w:noWrap/>
                  <w:vAlign w:val="center"/>
                </w:tcPr>
                <w:p>
                  <w:pPr>
                    <w:widowControl/>
                    <w:jc w:val="center"/>
                    <w:rPr>
                      <w:kern w:val="0"/>
                      <w:szCs w:val="21"/>
                    </w:rPr>
                  </w:pPr>
                  <w:r>
                    <w:rPr>
                      <w:kern w:val="0"/>
                      <w:szCs w:val="21"/>
                    </w:rPr>
                    <w:t>调查</w:t>
                  </w:r>
                </w:p>
              </w:tc>
              <w:tc>
                <w:tcPr>
                  <w:tcW w:w="482" w:type="pct"/>
                  <w:shd w:val="clear" w:color="auto" w:fill="auto"/>
                  <w:noWrap/>
                  <w:vAlign w:val="center"/>
                </w:tcPr>
                <w:p>
                  <w:pPr>
                    <w:widowControl/>
                    <w:jc w:val="center"/>
                    <w:rPr>
                      <w:kern w:val="0"/>
                      <w:szCs w:val="21"/>
                    </w:rPr>
                  </w:pPr>
                  <w:r>
                    <w:rPr>
                      <w:kern w:val="0"/>
                      <w:szCs w:val="21"/>
                    </w:rPr>
                    <w:t>P</w:t>
                  </w:r>
                </w:p>
              </w:tc>
              <w:tc>
                <w:tcPr>
                  <w:tcW w:w="367" w:type="pct"/>
                  <w:shd w:val="clear" w:color="auto" w:fill="auto"/>
                  <w:noWrap/>
                  <w:vAlign w:val="center"/>
                </w:tcPr>
                <w:p>
                  <w:pPr>
                    <w:widowControl/>
                    <w:jc w:val="center"/>
                    <w:rPr>
                      <w:kern w:val="0"/>
                      <w:szCs w:val="21"/>
                    </w:rPr>
                  </w:pPr>
                  <w:r>
                    <w:rPr>
                      <w:kern w:val="0"/>
                      <w:szCs w:val="21"/>
                    </w:rPr>
                    <w:t>古</w:t>
                  </w:r>
                </w:p>
              </w:tc>
              <w:tc>
                <w:tcPr>
                  <w:tcW w:w="1344" w:type="pct"/>
                  <w:shd w:val="clear" w:color="auto" w:fill="auto"/>
                  <w:noWrap/>
                  <w:vAlign w:val="center"/>
                </w:tcPr>
                <w:p>
                  <w:pPr>
                    <w:widowControl/>
                    <w:jc w:val="center"/>
                    <w:rPr>
                      <w:kern w:val="0"/>
                      <w:szCs w:val="21"/>
                    </w:rPr>
                  </w:pPr>
                  <w:r>
                    <w:rPr>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000" w:type="pct"/>
                  <w:gridSpan w:val="5"/>
                  <w:vMerge w:val="restart"/>
                  <w:shd w:val="clear" w:color="auto" w:fill="auto"/>
                  <w:vAlign w:val="center"/>
                </w:tcPr>
                <w:p>
                  <w:pPr>
                    <w:widowControl/>
                    <w:jc w:val="left"/>
                    <w:rPr>
                      <w:kern w:val="0"/>
                      <w:szCs w:val="21"/>
                    </w:rPr>
                  </w:pPr>
                  <w:r>
                    <w:rPr>
                      <w:kern w:val="0"/>
                      <w:szCs w:val="21"/>
                    </w:rPr>
                    <w:t>分</w:t>
                  </w:r>
                  <w:r>
                    <w:rPr>
                      <w:rFonts w:hint="eastAsia"/>
                      <w:kern w:val="0"/>
                      <w:szCs w:val="21"/>
                    </w:rPr>
                    <w:t xml:space="preserve"> </w:t>
                  </w:r>
                  <w:r>
                    <w:rPr>
                      <w:kern w:val="0"/>
                      <w:szCs w:val="21"/>
                    </w:rPr>
                    <w:t>布</w:t>
                  </w:r>
                  <w:r>
                    <w:rPr>
                      <w:rFonts w:hint="eastAsia"/>
                      <w:kern w:val="0"/>
                      <w:szCs w:val="21"/>
                    </w:rPr>
                    <w:t xml:space="preserve"> </w:t>
                  </w:r>
                  <w:r>
                    <w:rPr>
                      <w:kern w:val="0"/>
                      <w:szCs w:val="21"/>
                    </w:rPr>
                    <w:t>型：</w:t>
                  </w:r>
                </w:p>
                <w:p>
                  <w:pPr>
                    <w:widowControl/>
                    <w:ind w:firstLine="1050" w:firstLineChars="500"/>
                    <w:jc w:val="left"/>
                    <w:rPr>
                      <w:kern w:val="0"/>
                      <w:szCs w:val="21"/>
                    </w:rPr>
                  </w:pPr>
                  <w:r>
                    <w:rPr>
                      <w:rFonts w:hint="eastAsia"/>
                      <w:kern w:val="0"/>
                      <w:szCs w:val="21"/>
                    </w:rPr>
                    <w:t>U：</w:t>
                  </w:r>
                  <w:r>
                    <w:rPr>
                      <w:kern w:val="0"/>
                      <w:szCs w:val="21"/>
                    </w:rPr>
                    <w:t>古北型</w:t>
                  </w:r>
                </w:p>
                <w:p>
                  <w:pPr>
                    <w:widowControl/>
                    <w:ind w:firstLine="1050" w:firstLineChars="500"/>
                    <w:jc w:val="left"/>
                    <w:rPr>
                      <w:kern w:val="0"/>
                      <w:szCs w:val="21"/>
                    </w:rPr>
                  </w:pPr>
                  <w:r>
                    <w:rPr>
                      <w:kern w:val="0"/>
                      <w:szCs w:val="21"/>
                    </w:rPr>
                    <w:t>X</w:t>
                  </w:r>
                  <w:r>
                    <w:rPr>
                      <w:rFonts w:hint="eastAsia"/>
                      <w:kern w:val="0"/>
                      <w:szCs w:val="21"/>
                    </w:rPr>
                    <w:t>：</w:t>
                  </w:r>
                  <w:r>
                    <w:rPr>
                      <w:kern w:val="0"/>
                      <w:szCs w:val="21"/>
                    </w:rPr>
                    <w:t>东北</w:t>
                  </w:r>
                  <w:r>
                    <w:rPr>
                      <w:rFonts w:hint="eastAsia"/>
                      <w:kern w:val="0"/>
                      <w:szCs w:val="21"/>
                    </w:rPr>
                    <w:t>-</w:t>
                  </w:r>
                  <w:r>
                    <w:rPr>
                      <w:kern w:val="0"/>
                      <w:szCs w:val="21"/>
                    </w:rPr>
                    <w:t>华北型</w:t>
                  </w:r>
                </w:p>
                <w:p>
                  <w:pPr>
                    <w:widowControl/>
                    <w:ind w:firstLine="1050" w:firstLineChars="500"/>
                    <w:jc w:val="left"/>
                    <w:rPr>
                      <w:kern w:val="0"/>
                      <w:szCs w:val="21"/>
                    </w:rPr>
                  </w:pPr>
                  <w:r>
                    <w:rPr>
                      <w:kern w:val="0"/>
                      <w:szCs w:val="21"/>
                    </w:rPr>
                    <w:t>P</w:t>
                  </w:r>
                  <w:r>
                    <w:rPr>
                      <w:rFonts w:hint="eastAsia"/>
                      <w:kern w:val="0"/>
                      <w:szCs w:val="21"/>
                    </w:rPr>
                    <w:t>：</w:t>
                  </w:r>
                  <w:r>
                    <w:rPr>
                      <w:kern w:val="0"/>
                      <w:szCs w:val="21"/>
                    </w:rPr>
                    <w:t>高地型</w:t>
                  </w:r>
                </w:p>
                <w:p>
                  <w:pPr>
                    <w:widowControl/>
                    <w:ind w:firstLine="1050" w:firstLineChars="500"/>
                    <w:jc w:val="left"/>
                    <w:rPr>
                      <w:kern w:val="0"/>
                      <w:szCs w:val="21"/>
                    </w:rPr>
                  </w:pPr>
                  <w:r>
                    <w:rPr>
                      <w:kern w:val="0"/>
                      <w:szCs w:val="21"/>
                    </w:rPr>
                    <w:t>E</w:t>
                  </w:r>
                  <w:r>
                    <w:rPr>
                      <w:rFonts w:hint="eastAsia"/>
                      <w:kern w:val="0"/>
                      <w:szCs w:val="21"/>
                    </w:rPr>
                    <w:t>：</w:t>
                  </w:r>
                  <w:r>
                    <w:rPr>
                      <w:kern w:val="0"/>
                      <w:szCs w:val="21"/>
                    </w:rPr>
                    <w:t>季风型</w:t>
                  </w:r>
                </w:p>
                <w:p>
                  <w:pPr>
                    <w:widowControl/>
                    <w:ind w:firstLine="1050" w:firstLineChars="500"/>
                    <w:jc w:val="left"/>
                    <w:rPr>
                      <w:kern w:val="0"/>
                      <w:szCs w:val="21"/>
                    </w:rPr>
                  </w:pPr>
                  <w:r>
                    <w:rPr>
                      <w:kern w:val="0"/>
                      <w:szCs w:val="21"/>
                    </w:rPr>
                    <w:t>H</w:t>
                  </w:r>
                  <w:r>
                    <w:rPr>
                      <w:rFonts w:hint="eastAsia"/>
                      <w:kern w:val="0"/>
                      <w:szCs w:val="21"/>
                    </w:rPr>
                    <w:t>：</w:t>
                  </w:r>
                  <w:r>
                    <w:rPr>
                      <w:kern w:val="0"/>
                      <w:szCs w:val="21"/>
                    </w:rPr>
                    <w:t>喜马拉雅</w:t>
                  </w:r>
                  <w:r>
                    <w:rPr>
                      <w:rFonts w:hint="eastAsia"/>
                      <w:kern w:val="0"/>
                      <w:szCs w:val="21"/>
                    </w:rPr>
                    <w:t>-</w:t>
                  </w:r>
                  <w:r>
                    <w:rPr>
                      <w:kern w:val="0"/>
                      <w:szCs w:val="21"/>
                    </w:rPr>
                    <w:t>横断山型</w:t>
                  </w:r>
                </w:p>
                <w:p>
                  <w:pPr>
                    <w:widowControl/>
                    <w:ind w:firstLine="1050" w:firstLineChars="500"/>
                    <w:jc w:val="left"/>
                    <w:rPr>
                      <w:kern w:val="0"/>
                      <w:szCs w:val="21"/>
                    </w:rPr>
                  </w:pPr>
                  <w:r>
                    <w:rPr>
                      <w:kern w:val="0"/>
                      <w:szCs w:val="21"/>
                    </w:rPr>
                    <w:t>S</w:t>
                  </w:r>
                  <w:r>
                    <w:rPr>
                      <w:rFonts w:hint="eastAsia"/>
                      <w:kern w:val="0"/>
                      <w:szCs w:val="21"/>
                    </w:rPr>
                    <w:t>：</w:t>
                  </w:r>
                  <w:r>
                    <w:rPr>
                      <w:kern w:val="0"/>
                      <w:szCs w:val="21"/>
                    </w:rPr>
                    <w:t>南中国型</w:t>
                  </w:r>
                </w:p>
                <w:p>
                  <w:pPr>
                    <w:widowControl/>
                    <w:ind w:firstLine="1050" w:firstLineChars="500"/>
                    <w:jc w:val="left"/>
                    <w:rPr>
                      <w:kern w:val="0"/>
                      <w:szCs w:val="21"/>
                    </w:rPr>
                  </w:pPr>
                  <w:r>
                    <w:rPr>
                      <w:kern w:val="0"/>
                      <w:szCs w:val="21"/>
                    </w:rPr>
                    <w:t>W</w:t>
                  </w:r>
                  <w:r>
                    <w:rPr>
                      <w:rFonts w:hint="eastAsia"/>
                      <w:kern w:val="0"/>
                      <w:szCs w:val="21"/>
                    </w:rPr>
                    <w:t>：</w:t>
                  </w:r>
                  <w:r>
                    <w:rPr>
                      <w:kern w:val="0"/>
                      <w:szCs w:val="21"/>
                    </w:rPr>
                    <w:t>东洋型</w:t>
                  </w:r>
                </w:p>
                <w:p>
                  <w:pPr>
                    <w:widowControl/>
                    <w:ind w:firstLine="1050" w:firstLineChars="500"/>
                    <w:jc w:val="left"/>
                    <w:rPr>
                      <w:kern w:val="0"/>
                      <w:szCs w:val="21"/>
                    </w:rPr>
                  </w:pPr>
                  <w:r>
                    <w:rPr>
                      <w:kern w:val="0"/>
                      <w:szCs w:val="21"/>
                    </w:rPr>
                    <w:t>O</w:t>
                  </w:r>
                  <w:r>
                    <w:rPr>
                      <w:rFonts w:hint="eastAsia"/>
                      <w:kern w:val="0"/>
                      <w:szCs w:val="21"/>
                    </w:rPr>
                    <w:t>：</w:t>
                  </w:r>
                  <w:r>
                    <w:rPr>
                      <w:kern w:val="0"/>
                      <w:szCs w:val="21"/>
                    </w:rPr>
                    <w:t>不易归类型</w:t>
                  </w:r>
                </w:p>
                <w:p>
                  <w:pPr>
                    <w:widowControl/>
                    <w:jc w:val="left"/>
                    <w:rPr>
                      <w:kern w:val="0"/>
                      <w:szCs w:val="21"/>
                    </w:rPr>
                  </w:pPr>
                  <w:r>
                    <w:rPr>
                      <w:rFonts w:hint="eastAsia"/>
                      <w:kern w:val="0"/>
                      <w:szCs w:val="21"/>
                    </w:rPr>
                    <w:t>区    系：</w:t>
                  </w:r>
                </w:p>
                <w:p>
                  <w:pPr>
                    <w:widowControl/>
                    <w:ind w:firstLine="1050" w:firstLineChars="500"/>
                    <w:jc w:val="left"/>
                    <w:rPr>
                      <w:rFonts w:ascii="Calibri" w:hAnsi="Calibri"/>
                      <w:szCs w:val="21"/>
                    </w:rPr>
                  </w:pPr>
                  <w:r>
                    <w:rPr>
                      <w:rFonts w:hint="eastAsia" w:ascii="Calibri" w:hAnsi="Calibri"/>
                      <w:szCs w:val="21"/>
                    </w:rPr>
                    <w:t>东：东洋界</w:t>
                  </w:r>
                </w:p>
                <w:p>
                  <w:pPr>
                    <w:widowControl/>
                    <w:ind w:firstLine="1050" w:firstLineChars="500"/>
                    <w:jc w:val="left"/>
                    <w:rPr>
                      <w:rFonts w:ascii="Calibri" w:hAnsi="Calibri"/>
                      <w:szCs w:val="21"/>
                    </w:rPr>
                  </w:pPr>
                  <w:r>
                    <w:rPr>
                      <w:rFonts w:hint="eastAsia" w:ascii="Calibri" w:hAnsi="Calibri"/>
                      <w:szCs w:val="21"/>
                    </w:rPr>
                    <w:t>古：古北界</w:t>
                  </w:r>
                </w:p>
                <w:p>
                  <w:pPr>
                    <w:widowControl/>
                    <w:ind w:firstLine="1050" w:firstLineChars="500"/>
                    <w:jc w:val="left"/>
                    <w:rPr>
                      <w:kern w:val="0"/>
                      <w:szCs w:val="21"/>
                    </w:rPr>
                  </w:pPr>
                  <w:r>
                    <w:rPr>
                      <w:rFonts w:hint="eastAsia" w:ascii="Calibri" w:hAnsi="Calibri"/>
                      <w:szCs w:val="21"/>
                    </w:rPr>
                    <w:t>广：广布种</w:t>
                  </w:r>
                </w:p>
                <w:p>
                  <w:pPr>
                    <w:widowControl/>
                    <w:jc w:val="left"/>
                    <w:rPr>
                      <w:kern w:val="0"/>
                      <w:szCs w:val="21"/>
                    </w:rPr>
                  </w:pPr>
                  <w:r>
                    <w:rPr>
                      <w:kern w:val="0"/>
                      <w:szCs w:val="21"/>
                    </w:rPr>
                    <w:t>保护级别：</w:t>
                  </w:r>
                </w:p>
                <w:p>
                  <w:pPr>
                    <w:widowControl/>
                    <w:ind w:firstLine="1050" w:firstLineChars="500"/>
                    <w:jc w:val="left"/>
                    <w:rPr>
                      <w:kern w:val="0"/>
                      <w:szCs w:val="21"/>
                    </w:rPr>
                  </w:pPr>
                  <w:r>
                    <w:rPr>
                      <w:rFonts w:hint="eastAsia"/>
                      <w:kern w:val="0"/>
                      <w:szCs w:val="21"/>
                    </w:rPr>
                    <w:t>“易危”代表被《中国濒危动物红皮书》列为“易危”动物</w:t>
                  </w:r>
                </w:p>
                <w:p>
                  <w:pPr>
                    <w:widowControl/>
                    <w:ind w:firstLine="1050" w:firstLineChars="500"/>
                    <w:jc w:val="left"/>
                    <w:rPr>
                      <w:kern w:val="0"/>
                      <w:szCs w:val="21"/>
                    </w:rPr>
                  </w:pPr>
                  <w:r>
                    <w:rPr>
                      <w:rFonts w:hint="eastAsia"/>
                      <w:kern w:val="0"/>
                      <w:szCs w:val="21"/>
                    </w:rPr>
                    <w:t>“省级保护”代表被列入《云南省珍稀保护动物名录》的动物</w:t>
                  </w:r>
                </w:p>
                <w:p>
                  <w:pPr>
                    <w:widowControl/>
                    <w:ind w:firstLine="1050" w:firstLineChars="500"/>
                    <w:jc w:val="left"/>
                    <w:rPr>
                      <w:kern w:val="0"/>
                      <w:szCs w:val="21"/>
                    </w:rPr>
                  </w:pPr>
                  <w:r>
                    <w:rPr>
                      <w:rFonts w:hint="eastAsia"/>
                      <w:kern w:val="0"/>
                      <w:szCs w:val="21"/>
                    </w:rPr>
                    <w:t>“</w:t>
                  </w:r>
                  <w:r>
                    <w:rPr>
                      <w:kern w:val="0"/>
                      <w:szCs w:val="21"/>
                    </w:rPr>
                    <w:t>Ⅱ</w:t>
                  </w:r>
                  <w:r>
                    <w:rPr>
                      <w:rFonts w:hint="eastAsia"/>
                      <w:kern w:val="0"/>
                      <w:szCs w:val="21"/>
                    </w:rPr>
                    <w:t>”代表</w:t>
                  </w:r>
                  <w:r>
                    <w:rPr>
                      <w:kern w:val="0"/>
                      <w:szCs w:val="21"/>
                    </w:rPr>
                    <w:t>国家二级保护</w:t>
                  </w:r>
                </w:p>
                <w:p>
                  <w:pPr>
                    <w:widowControl/>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000" w:type="pct"/>
                  <w:gridSpan w:val="5"/>
                  <w:vMerge w:val="continue"/>
                  <w:vAlign w:val="center"/>
                </w:tcPr>
                <w:p>
                  <w:pPr>
                    <w:widowControl/>
                    <w:jc w:val="left"/>
                    <w:rPr>
                      <w:kern w:val="0"/>
                      <w:szCs w:val="21"/>
                    </w:rPr>
                  </w:pPr>
                </w:p>
              </w:tc>
            </w:tr>
          </w:tbl>
          <w:p>
            <w:pPr>
              <w:adjustRightInd w:val="0"/>
              <w:snapToGrid w:val="0"/>
              <w:ind w:firstLine="420" w:firstLineChars="200"/>
              <w:rPr>
                <w:rFonts w:ascii="宋体" w:hAnsi="宋体"/>
                <w:szCs w:val="21"/>
              </w:rPr>
            </w:pPr>
            <w:r>
              <w:rPr>
                <w:rFonts w:hint="eastAsia" w:ascii="宋体" w:hAnsi="宋体"/>
                <w:szCs w:val="21"/>
              </w:rPr>
              <w:t>E、陆栖脊椎动物资源现状小结</w:t>
            </w:r>
          </w:p>
          <w:p>
            <w:pPr>
              <w:adjustRightInd w:val="0"/>
              <w:snapToGrid w:val="0"/>
              <w:ind w:firstLine="420" w:firstLineChars="200"/>
              <w:rPr>
                <w:rFonts w:ascii="宋体" w:hAnsi="宋体"/>
                <w:szCs w:val="21"/>
              </w:rPr>
            </w:pPr>
            <w:r>
              <w:rPr>
                <w:rFonts w:hint="eastAsia" w:ascii="宋体" w:hAnsi="宋体"/>
                <w:szCs w:val="21"/>
              </w:rPr>
              <w:t>评价区地貌主要为亚高山区域，两岸高山散布阔叶林、针叶林，灌丛丰茂，部分山坡为荒坡。河流水量相对较小。陆栖脊椎动物栖息环境相对单一。区域内陆栖脊椎动物种类相对丰富，但是种群数量较为贫乏，这主要与陡峭的亚高山栖息环境较为恶劣有关。</w:t>
            </w:r>
          </w:p>
          <w:p>
            <w:pPr>
              <w:adjustRightInd w:val="0"/>
              <w:snapToGrid w:val="0"/>
              <w:ind w:firstLine="420" w:firstLineChars="200"/>
              <w:rPr>
                <w:rFonts w:ascii="宋体" w:hAnsi="宋体"/>
                <w:szCs w:val="21"/>
              </w:rPr>
            </w:pPr>
            <w:r>
              <w:rPr>
                <w:rFonts w:ascii="宋体" w:hAnsi="宋体"/>
                <w:szCs w:val="21"/>
              </w:rPr>
              <w:t>5</w:t>
            </w:r>
            <w:r>
              <w:rPr>
                <w:rFonts w:hint="eastAsia" w:ascii="宋体" w:hAnsi="宋体"/>
                <w:szCs w:val="21"/>
              </w:rPr>
              <w:t>）珍稀、濒危、特有及保护动物</w:t>
            </w:r>
          </w:p>
          <w:p>
            <w:pPr>
              <w:adjustRightInd w:val="0"/>
              <w:snapToGrid w:val="0"/>
              <w:ind w:firstLine="420" w:firstLineChars="200"/>
              <w:rPr>
                <w:rFonts w:ascii="宋体" w:hAnsi="宋体"/>
                <w:szCs w:val="21"/>
              </w:rPr>
            </w:pPr>
            <w:r>
              <w:rPr>
                <w:rFonts w:hint="eastAsia" w:ascii="宋体" w:hAnsi="宋体"/>
                <w:szCs w:val="21"/>
              </w:rPr>
              <w:t>评价区</w:t>
            </w:r>
            <w:r>
              <w:rPr>
                <w:rFonts w:hint="eastAsia" w:ascii="宋体" w:hAnsi="宋体" w:cs="宋体"/>
                <w:szCs w:val="21"/>
              </w:rPr>
              <w:t>内分布有国家及云南省重点保护野生动物</w:t>
            </w:r>
            <w:r>
              <w:rPr>
                <w:rFonts w:ascii="宋体" w:hAnsi="宋体"/>
                <w:szCs w:val="21"/>
              </w:rPr>
              <w:t>7</w:t>
            </w:r>
            <w:r>
              <w:rPr>
                <w:rFonts w:hint="eastAsia" w:ascii="宋体" w:hAnsi="宋体" w:cs="宋体"/>
                <w:szCs w:val="21"/>
              </w:rPr>
              <w:t>种。均为国家</w:t>
            </w:r>
            <w:r>
              <w:rPr>
                <w:rFonts w:ascii="宋体" w:hAnsi="宋体"/>
                <w:szCs w:val="21"/>
              </w:rPr>
              <w:t>II</w:t>
            </w:r>
            <w:r>
              <w:rPr>
                <w:rFonts w:hint="eastAsia" w:ascii="宋体" w:hAnsi="宋体" w:cs="宋体"/>
                <w:szCs w:val="21"/>
              </w:rPr>
              <w:t>级重点保护野生动物，其中鸟类</w:t>
            </w:r>
            <w:r>
              <w:rPr>
                <w:rFonts w:ascii="宋体" w:hAnsi="宋体" w:cs="宋体"/>
                <w:szCs w:val="21"/>
              </w:rPr>
              <w:t>3</w:t>
            </w:r>
            <w:r>
              <w:rPr>
                <w:rFonts w:hint="eastAsia" w:ascii="宋体" w:hAnsi="宋体" w:cs="宋体"/>
                <w:szCs w:val="21"/>
              </w:rPr>
              <w:t>种、兽类</w:t>
            </w:r>
            <w:r>
              <w:rPr>
                <w:rFonts w:ascii="宋体" w:hAnsi="宋体" w:cs="宋体"/>
                <w:szCs w:val="21"/>
              </w:rPr>
              <w:t>4</w:t>
            </w:r>
            <w:r>
              <w:rPr>
                <w:rFonts w:hint="eastAsia" w:ascii="宋体" w:hAnsi="宋体" w:cs="宋体"/>
                <w:szCs w:val="21"/>
              </w:rPr>
              <w:t>种（见表</w:t>
            </w:r>
            <w:r>
              <w:rPr>
                <w:rFonts w:ascii="宋体" w:hAnsi="宋体"/>
                <w:szCs w:val="21"/>
              </w:rPr>
              <w:t>1-6</w:t>
            </w:r>
            <w:r>
              <w:rPr>
                <w:rFonts w:hint="eastAsia" w:ascii="宋体" w:hAnsi="宋体"/>
                <w:szCs w:val="21"/>
              </w:rPr>
              <w:t>）</w:t>
            </w:r>
            <w:r>
              <w:rPr>
                <w:rFonts w:hint="eastAsia" w:ascii="宋体" w:hAnsi="宋体" w:cs="宋体"/>
                <w:szCs w:val="21"/>
              </w:rPr>
              <w:t>。</w:t>
            </w:r>
          </w:p>
          <w:p>
            <w:pPr>
              <w:adjustRightInd w:val="0"/>
              <w:snapToGrid w:val="0"/>
              <w:jc w:val="center"/>
              <w:rPr>
                <w:rFonts w:ascii="宋体" w:hAnsi="宋体"/>
                <w:b/>
                <w:szCs w:val="21"/>
              </w:rPr>
            </w:pPr>
            <w:r>
              <w:rPr>
                <w:rFonts w:hint="eastAsia" w:ascii="宋体" w:hAnsi="宋体"/>
                <w:b/>
                <w:szCs w:val="21"/>
              </w:rPr>
              <w:t>表</w:t>
            </w:r>
            <w:r>
              <w:rPr>
                <w:rFonts w:ascii="宋体" w:hAnsi="宋体"/>
                <w:b/>
                <w:szCs w:val="21"/>
              </w:rPr>
              <w:t>1-6</w:t>
            </w:r>
            <w:r>
              <w:rPr>
                <w:rFonts w:hint="eastAsia" w:ascii="宋体" w:hAnsi="宋体"/>
                <w:b/>
                <w:szCs w:val="21"/>
              </w:rPr>
              <w:t xml:space="preserve"> 环境影响评价区国家及云南省重点保护野生动物</w:t>
            </w:r>
          </w:p>
          <w:tbl>
            <w:tblPr>
              <w:tblStyle w:val="33"/>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3"/>
              <w:gridCol w:w="3350"/>
              <w:gridCol w:w="2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4" w:hRule="atLeast"/>
                <w:jc w:val="center"/>
              </w:trPr>
              <w:tc>
                <w:tcPr>
                  <w:tcW w:w="2613" w:type="dxa"/>
                  <w:noWrap/>
                  <w:vAlign w:val="center"/>
                </w:tcPr>
                <w:p>
                  <w:pPr>
                    <w:adjustRightInd w:val="0"/>
                    <w:snapToGrid w:val="0"/>
                    <w:jc w:val="center"/>
                    <w:rPr>
                      <w:rFonts w:ascii="宋体" w:hAnsi="宋体"/>
                      <w:kern w:val="0"/>
                      <w:szCs w:val="21"/>
                    </w:rPr>
                  </w:pPr>
                  <w:r>
                    <w:rPr>
                      <w:rFonts w:ascii="宋体" w:hAnsi="宋体"/>
                      <w:kern w:val="0"/>
                      <w:szCs w:val="21"/>
                    </w:rPr>
                    <w:t>类群</w:t>
                  </w:r>
                </w:p>
              </w:tc>
              <w:tc>
                <w:tcPr>
                  <w:tcW w:w="3604" w:type="dxa"/>
                  <w:noWrap/>
                  <w:vAlign w:val="center"/>
                </w:tcPr>
                <w:p>
                  <w:pPr>
                    <w:adjustRightInd w:val="0"/>
                    <w:snapToGrid w:val="0"/>
                    <w:jc w:val="center"/>
                    <w:rPr>
                      <w:rFonts w:ascii="宋体" w:hAnsi="宋体"/>
                      <w:kern w:val="0"/>
                      <w:szCs w:val="21"/>
                    </w:rPr>
                  </w:pPr>
                  <w:r>
                    <w:rPr>
                      <w:rFonts w:ascii="宋体" w:hAnsi="宋体"/>
                      <w:kern w:val="0"/>
                      <w:szCs w:val="21"/>
                    </w:rPr>
                    <w:t>中文名/学名</w:t>
                  </w:r>
                </w:p>
              </w:tc>
              <w:tc>
                <w:tcPr>
                  <w:tcW w:w="2288" w:type="dxa"/>
                  <w:noWrap/>
                  <w:vAlign w:val="center"/>
                </w:tcPr>
                <w:p>
                  <w:pPr>
                    <w:adjustRightInd w:val="0"/>
                    <w:snapToGrid w:val="0"/>
                    <w:jc w:val="center"/>
                    <w:rPr>
                      <w:rFonts w:ascii="宋体" w:hAnsi="宋体"/>
                      <w:kern w:val="0"/>
                      <w:szCs w:val="21"/>
                    </w:rPr>
                  </w:pPr>
                  <w:r>
                    <w:rPr>
                      <w:rFonts w:hint="eastAsia" w:ascii="宋体" w:hAnsi="宋体"/>
                      <w:kern w:val="0"/>
                      <w:szCs w:val="21"/>
                    </w:rPr>
                    <w:t>保护现状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613" w:type="dxa"/>
                  <w:vMerge w:val="restart"/>
                  <w:shd w:val="clear" w:color="auto" w:fill="auto"/>
                  <w:noWrap/>
                  <w:vAlign w:val="center"/>
                </w:tcPr>
                <w:p>
                  <w:pPr>
                    <w:adjustRightInd w:val="0"/>
                    <w:snapToGrid w:val="0"/>
                    <w:jc w:val="center"/>
                    <w:rPr>
                      <w:rFonts w:ascii="宋体" w:hAnsi="宋体"/>
                      <w:kern w:val="0"/>
                      <w:szCs w:val="21"/>
                    </w:rPr>
                  </w:pPr>
                  <w:r>
                    <w:rPr>
                      <w:rFonts w:ascii="宋体" w:hAnsi="宋体"/>
                      <w:kern w:val="0"/>
                      <w:szCs w:val="21"/>
                    </w:rPr>
                    <w:t>鸟纲AVES</w:t>
                  </w:r>
                </w:p>
              </w:tc>
              <w:tc>
                <w:tcPr>
                  <w:tcW w:w="3604" w:type="dxa"/>
                  <w:noWrap/>
                  <w:vAlign w:val="center"/>
                </w:tcPr>
                <w:p>
                  <w:pPr>
                    <w:adjustRightInd w:val="0"/>
                    <w:snapToGrid w:val="0"/>
                    <w:jc w:val="center"/>
                    <w:rPr>
                      <w:rFonts w:ascii="宋体" w:hAnsi="宋体"/>
                      <w:i/>
                      <w:iCs/>
                      <w:kern w:val="0"/>
                      <w:szCs w:val="21"/>
                    </w:rPr>
                  </w:pPr>
                  <w:r>
                    <w:rPr>
                      <w:rFonts w:ascii="宋体" w:hAnsi="宋体"/>
                      <w:kern w:val="0"/>
                      <w:szCs w:val="21"/>
                    </w:rPr>
                    <w:t>雀鹰</w:t>
                  </w:r>
                  <w:r>
                    <w:rPr>
                      <w:rFonts w:hint="eastAsia" w:ascii="宋体" w:hAnsi="宋体"/>
                      <w:i/>
                      <w:iCs/>
                      <w:kern w:val="0"/>
                      <w:szCs w:val="21"/>
                    </w:rPr>
                    <w:t>Accipiter nisus</w:t>
                  </w:r>
                </w:p>
              </w:tc>
              <w:tc>
                <w:tcPr>
                  <w:tcW w:w="2288" w:type="dxa"/>
                  <w:noWrap/>
                  <w:vAlign w:val="center"/>
                </w:tcPr>
                <w:p>
                  <w:pPr>
                    <w:adjustRightInd w:val="0"/>
                    <w:snapToGrid w:val="0"/>
                    <w:jc w:val="center"/>
                    <w:rPr>
                      <w:rFonts w:ascii="宋体" w:hAnsi="宋体"/>
                      <w:kern w:val="0"/>
                      <w:szCs w:val="21"/>
                    </w:rPr>
                  </w:pPr>
                  <w:r>
                    <w:rPr>
                      <w:rFonts w:ascii="宋体" w:hAnsi="宋体"/>
                      <w:kern w:val="0"/>
                      <w:szCs w:val="21"/>
                    </w:rPr>
                    <w:t>国家II级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613" w:type="dxa"/>
                  <w:vMerge w:val="continue"/>
                  <w:shd w:val="clear" w:color="auto" w:fill="auto"/>
                  <w:noWrap/>
                  <w:vAlign w:val="center"/>
                </w:tcPr>
                <w:p>
                  <w:pPr>
                    <w:adjustRightInd w:val="0"/>
                    <w:snapToGrid w:val="0"/>
                    <w:jc w:val="center"/>
                    <w:rPr>
                      <w:rFonts w:ascii="宋体" w:hAnsi="宋体"/>
                      <w:kern w:val="0"/>
                      <w:szCs w:val="21"/>
                    </w:rPr>
                  </w:pPr>
                </w:p>
              </w:tc>
              <w:tc>
                <w:tcPr>
                  <w:tcW w:w="3604" w:type="dxa"/>
                  <w:noWrap/>
                  <w:vAlign w:val="center"/>
                </w:tcPr>
                <w:p>
                  <w:pPr>
                    <w:adjustRightInd w:val="0"/>
                    <w:snapToGrid w:val="0"/>
                    <w:jc w:val="center"/>
                    <w:rPr>
                      <w:rFonts w:ascii="宋体" w:hAnsi="宋体"/>
                      <w:i/>
                      <w:iCs/>
                      <w:kern w:val="0"/>
                      <w:szCs w:val="21"/>
                    </w:rPr>
                  </w:pPr>
                  <w:r>
                    <w:rPr>
                      <w:rFonts w:ascii="宋体" w:hAnsi="宋体"/>
                      <w:kern w:val="0"/>
                      <w:szCs w:val="21"/>
                    </w:rPr>
                    <w:t>普通鵟</w:t>
                  </w:r>
                  <w:r>
                    <w:rPr>
                      <w:rFonts w:ascii="宋体" w:hAnsi="宋体"/>
                      <w:i/>
                      <w:iCs/>
                      <w:kern w:val="0"/>
                      <w:szCs w:val="21"/>
                    </w:rPr>
                    <w:t>Buteo buteo</w:t>
                  </w:r>
                </w:p>
              </w:tc>
              <w:tc>
                <w:tcPr>
                  <w:tcW w:w="2288" w:type="dxa"/>
                  <w:noWrap/>
                  <w:vAlign w:val="center"/>
                </w:tcPr>
                <w:p>
                  <w:pPr>
                    <w:adjustRightInd w:val="0"/>
                    <w:snapToGrid w:val="0"/>
                    <w:jc w:val="center"/>
                    <w:rPr>
                      <w:rFonts w:ascii="宋体" w:hAnsi="宋体"/>
                      <w:kern w:val="0"/>
                      <w:szCs w:val="21"/>
                    </w:rPr>
                  </w:pPr>
                  <w:r>
                    <w:rPr>
                      <w:rFonts w:ascii="宋体" w:hAnsi="宋体"/>
                      <w:kern w:val="0"/>
                      <w:szCs w:val="21"/>
                    </w:rPr>
                    <w:t>国家II级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613" w:type="dxa"/>
                  <w:vMerge w:val="continue"/>
                  <w:shd w:val="clear" w:color="auto" w:fill="auto"/>
                  <w:noWrap/>
                  <w:vAlign w:val="center"/>
                </w:tcPr>
                <w:p>
                  <w:pPr>
                    <w:adjustRightInd w:val="0"/>
                    <w:snapToGrid w:val="0"/>
                    <w:jc w:val="center"/>
                    <w:rPr>
                      <w:rFonts w:ascii="宋体" w:hAnsi="宋体"/>
                      <w:kern w:val="0"/>
                      <w:szCs w:val="21"/>
                    </w:rPr>
                  </w:pPr>
                </w:p>
              </w:tc>
              <w:tc>
                <w:tcPr>
                  <w:tcW w:w="3604" w:type="dxa"/>
                  <w:noWrap/>
                  <w:vAlign w:val="center"/>
                </w:tcPr>
                <w:p>
                  <w:pPr>
                    <w:adjustRightInd w:val="0"/>
                    <w:snapToGrid w:val="0"/>
                    <w:jc w:val="center"/>
                    <w:rPr>
                      <w:rFonts w:ascii="宋体" w:hAnsi="宋体"/>
                      <w:kern w:val="0"/>
                      <w:szCs w:val="21"/>
                      <w:lang w:val="pt-BR"/>
                    </w:rPr>
                  </w:pPr>
                  <w:r>
                    <w:rPr>
                      <w:rFonts w:hint="eastAsia" w:ascii="宋体" w:hAnsi="宋体"/>
                      <w:kern w:val="0"/>
                      <w:szCs w:val="21"/>
                    </w:rPr>
                    <w:t xml:space="preserve">红隼 </w:t>
                  </w:r>
                  <w:r>
                    <w:rPr>
                      <w:rFonts w:hint="eastAsia" w:ascii="宋体" w:hAnsi="宋体"/>
                      <w:i/>
                      <w:kern w:val="0"/>
                      <w:szCs w:val="21"/>
                    </w:rPr>
                    <w:t>Falco tinnunculus</w:t>
                  </w:r>
                  <w:r>
                    <w:rPr>
                      <w:rFonts w:hint="eastAsia" w:ascii="宋体" w:hAnsi="宋体"/>
                      <w:i/>
                      <w:kern w:val="0"/>
                      <w:szCs w:val="21"/>
                      <w:lang w:val="pt-BR"/>
                    </w:rPr>
                    <w:t xml:space="preserve"> </w:t>
                  </w:r>
                </w:p>
              </w:tc>
              <w:tc>
                <w:tcPr>
                  <w:tcW w:w="2288" w:type="dxa"/>
                  <w:noWrap/>
                  <w:vAlign w:val="center"/>
                </w:tcPr>
                <w:p>
                  <w:pPr>
                    <w:adjustRightInd w:val="0"/>
                    <w:snapToGrid w:val="0"/>
                    <w:jc w:val="center"/>
                    <w:rPr>
                      <w:rFonts w:ascii="宋体" w:hAnsi="宋体"/>
                      <w:kern w:val="0"/>
                      <w:szCs w:val="21"/>
                    </w:rPr>
                  </w:pPr>
                  <w:r>
                    <w:rPr>
                      <w:rFonts w:ascii="宋体" w:hAnsi="宋体"/>
                      <w:kern w:val="0"/>
                      <w:szCs w:val="21"/>
                    </w:rPr>
                    <w:t>国家II级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jc w:val="center"/>
              </w:trPr>
              <w:tc>
                <w:tcPr>
                  <w:tcW w:w="2613" w:type="dxa"/>
                  <w:vMerge w:val="restart"/>
                  <w:noWrap/>
                  <w:vAlign w:val="center"/>
                </w:tcPr>
                <w:p>
                  <w:pPr>
                    <w:adjustRightInd w:val="0"/>
                    <w:snapToGrid w:val="0"/>
                    <w:jc w:val="center"/>
                    <w:rPr>
                      <w:rFonts w:ascii="宋体" w:hAnsi="宋体"/>
                      <w:kern w:val="0"/>
                      <w:szCs w:val="21"/>
                    </w:rPr>
                  </w:pPr>
                  <w:r>
                    <w:rPr>
                      <w:rFonts w:ascii="宋体" w:hAnsi="宋体"/>
                      <w:kern w:val="0"/>
                      <w:szCs w:val="21"/>
                    </w:rPr>
                    <w:t>哺乳纲Mammalian</w:t>
                  </w:r>
                </w:p>
              </w:tc>
              <w:tc>
                <w:tcPr>
                  <w:tcW w:w="3604" w:type="dxa"/>
                  <w:noWrap/>
                  <w:vAlign w:val="center"/>
                </w:tcPr>
                <w:p>
                  <w:pPr>
                    <w:adjustRightInd w:val="0"/>
                    <w:snapToGrid w:val="0"/>
                    <w:jc w:val="center"/>
                    <w:rPr>
                      <w:rFonts w:ascii="宋体" w:hAnsi="宋体"/>
                      <w:i/>
                      <w:iCs/>
                      <w:kern w:val="0"/>
                      <w:szCs w:val="21"/>
                    </w:rPr>
                  </w:pPr>
                  <w:r>
                    <w:rPr>
                      <w:rFonts w:ascii="宋体" w:hAnsi="宋体"/>
                      <w:iCs/>
                      <w:kern w:val="0"/>
                      <w:szCs w:val="21"/>
                    </w:rPr>
                    <w:t xml:space="preserve">豹猫 </w:t>
                  </w:r>
                  <w:r>
                    <w:rPr>
                      <w:rFonts w:ascii="宋体" w:hAnsi="宋体"/>
                      <w:i/>
                      <w:iCs/>
                      <w:kern w:val="0"/>
                      <w:szCs w:val="21"/>
                    </w:rPr>
                    <w:t>Felis bengalensis</w:t>
                  </w:r>
                </w:p>
              </w:tc>
              <w:tc>
                <w:tcPr>
                  <w:tcW w:w="2288" w:type="dxa"/>
                  <w:noWrap/>
                  <w:vAlign w:val="center"/>
                </w:tcPr>
                <w:p>
                  <w:pPr>
                    <w:adjustRightInd w:val="0"/>
                    <w:snapToGrid w:val="0"/>
                    <w:jc w:val="center"/>
                    <w:rPr>
                      <w:rFonts w:ascii="宋体" w:hAnsi="宋体"/>
                      <w:kern w:val="0"/>
                      <w:szCs w:val="21"/>
                    </w:rPr>
                  </w:pPr>
                  <w:r>
                    <w:rPr>
                      <w:rFonts w:ascii="宋体" w:hAnsi="宋体"/>
                      <w:kern w:val="0"/>
                      <w:szCs w:val="21"/>
                    </w:rPr>
                    <w:t>国家II级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2613" w:type="dxa"/>
                  <w:vMerge w:val="continue"/>
                  <w:noWrap/>
                  <w:vAlign w:val="center"/>
                </w:tcPr>
                <w:p>
                  <w:pPr>
                    <w:adjustRightInd w:val="0"/>
                    <w:snapToGrid w:val="0"/>
                    <w:jc w:val="center"/>
                    <w:rPr>
                      <w:rFonts w:ascii="宋体" w:hAnsi="宋体"/>
                      <w:kern w:val="0"/>
                      <w:szCs w:val="21"/>
                    </w:rPr>
                  </w:pPr>
                </w:p>
              </w:tc>
              <w:tc>
                <w:tcPr>
                  <w:tcW w:w="3604" w:type="dxa"/>
                  <w:noWrap/>
                  <w:vAlign w:val="center"/>
                </w:tcPr>
                <w:p>
                  <w:pPr>
                    <w:adjustRightInd w:val="0"/>
                    <w:snapToGrid w:val="0"/>
                    <w:jc w:val="center"/>
                    <w:rPr>
                      <w:rFonts w:ascii="宋体" w:hAnsi="宋体"/>
                      <w:kern w:val="0"/>
                      <w:szCs w:val="21"/>
                    </w:rPr>
                  </w:pPr>
                  <w:r>
                    <w:rPr>
                      <w:rFonts w:ascii="宋体" w:hAnsi="宋体"/>
                      <w:kern w:val="0"/>
                      <w:szCs w:val="21"/>
                    </w:rPr>
                    <w:t>毛冠鹿</w:t>
                  </w:r>
                  <w:r>
                    <w:rPr>
                      <w:rFonts w:ascii="宋体" w:hAnsi="宋体"/>
                      <w:i/>
                      <w:kern w:val="0"/>
                      <w:szCs w:val="21"/>
                    </w:rPr>
                    <w:t>Elaphodus cephalophus</w:t>
                  </w:r>
                </w:p>
              </w:tc>
              <w:tc>
                <w:tcPr>
                  <w:tcW w:w="2288" w:type="dxa"/>
                  <w:noWrap/>
                </w:tcPr>
                <w:p>
                  <w:pPr>
                    <w:adjustRightInd w:val="0"/>
                    <w:snapToGrid w:val="0"/>
                    <w:jc w:val="center"/>
                    <w:rPr>
                      <w:rFonts w:ascii="宋体" w:hAnsi="宋体"/>
                      <w:szCs w:val="21"/>
                    </w:rPr>
                  </w:pPr>
                  <w:r>
                    <w:rPr>
                      <w:rFonts w:ascii="宋体" w:hAnsi="宋体"/>
                      <w:kern w:val="0"/>
                      <w:szCs w:val="21"/>
                    </w:rPr>
                    <w:t>国家II级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jc w:val="center"/>
              </w:trPr>
              <w:tc>
                <w:tcPr>
                  <w:tcW w:w="2613" w:type="dxa"/>
                  <w:vMerge w:val="continue"/>
                  <w:noWrap/>
                  <w:vAlign w:val="center"/>
                </w:tcPr>
                <w:p>
                  <w:pPr>
                    <w:adjustRightInd w:val="0"/>
                    <w:snapToGrid w:val="0"/>
                    <w:jc w:val="center"/>
                    <w:rPr>
                      <w:rFonts w:ascii="宋体" w:hAnsi="宋体"/>
                      <w:kern w:val="0"/>
                      <w:szCs w:val="21"/>
                    </w:rPr>
                  </w:pPr>
                </w:p>
              </w:tc>
              <w:tc>
                <w:tcPr>
                  <w:tcW w:w="3604" w:type="dxa"/>
                  <w:noWrap/>
                  <w:vAlign w:val="center"/>
                </w:tcPr>
                <w:p>
                  <w:pPr>
                    <w:adjustRightInd w:val="0"/>
                    <w:snapToGrid w:val="0"/>
                    <w:jc w:val="center"/>
                    <w:rPr>
                      <w:rFonts w:ascii="宋体" w:hAnsi="宋体"/>
                      <w:kern w:val="0"/>
                      <w:szCs w:val="21"/>
                    </w:rPr>
                  </w:pPr>
                  <w:r>
                    <w:rPr>
                      <w:rFonts w:ascii="宋体" w:hAnsi="宋体"/>
                      <w:kern w:val="0"/>
                      <w:szCs w:val="21"/>
                    </w:rPr>
                    <w:t xml:space="preserve">斑羚 </w:t>
                  </w:r>
                  <w:r>
                    <w:rPr>
                      <w:rFonts w:ascii="宋体" w:hAnsi="宋体"/>
                      <w:i/>
                      <w:iCs/>
                      <w:kern w:val="0"/>
                      <w:szCs w:val="21"/>
                    </w:rPr>
                    <w:t>Naemorhedus garol</w:t>
                  </w:r>
                </w:p>
              </w:tc>
              <w:tc>
                <w:tcPr>
                  <w:tcW w:w="2288" w:type="dxa"/>
                  <w:noWrap/>
                </w:tcPr>
                <w:p>
                  <w:pPr>
                    <w:adjustRightInd w:val="0"/>
                    <w:snapToGrid w:val="0"/>
                    <w:jc w:val="center"/>
                    <w:rPr>
                      <w:rFonts w:ascii="宋体" w:hAnsi="宋体"/>
                      <w:szCs w:val="21"/>
                    </w:rPr>
                  </w:pPr>
                  <w:r>
                    <w:rPr>
                      <w:rFonts w:ascii="宋体" w:hAnsi="宋体"/>
                      <w:kern w:val="0"/>
                      <w:szCs w:val="21"/>
                    </w:rPr>
                    <w:t>国家II级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2613" w:type="dxa"/>
                  <w:vMerge w:val="continue"/>
                  <w:noWrap/>
                  <w:vAlign w:val="center"/>
                </w:tcPr>
                <w:p>
                  <w:pPr>
                    <w:adjustRightInd w:val="0"/>
                    <w:snapToGrid w:val="0"/>
                    <w:jc w:val="center"/>
                    <w:rPr>
                      <w:rFonts w:ascii="宋体" w:hAnsi="宋体"/>
                      <w:kern w:val="0"/>
                      <w:szCs w:val="21"/>
                    </w:rPr>
                  </w:pPr>
                </w:p>
              </w:tc>
              <w:tc>
                <w:tcPr>
                  <w:tcW w:w="3604" w:type="dxa"/>
                  <w:noWrap/>
                  <w:vAlign w:val="center"/>
                </w:tcPr>
                <w:p>
                  <w:pPr>
                    <w:adjustRightInd w:val="0"/>
                    <w:snapToGrid w:val="0"/>
                    <w:jc w:val="center"/>
                    <w:rPr>
                      <w:rFonts w:ascii="宋体" w:hAnsi="宋体"/>
                      <w:kern w:val="0"/>
                      <w:szCs w:val="21"/>
                    </w:rPr>
                  </w:pPr>
                  <w:r>
                    <w:rPr>
                      <w:rFonts w:ascii="宋体" w:hAnsi="宋体"/>
                      <w:kern w:val="0"/>
                      <w:szCs w:val="21"/>
                    </w:rPr>
                    <w:t xml:space="preserve">岩羊 </w:t>
                  </w:r>
                  <w:r>
                    <w:rPr>
                      <w:rFonts w:ascii="宋体" w:hAnsi="宋体"/>
                      <w:i/>
                      <w:iCs/>
                      <w:kern w:val="0"/>
                      <w:szCs w:val="21"/>
                    </w:rPr>
                    <w:t>Pseudois nayaur</w:t>
                  </w:r>
                </w:p>
              </w:tc>
              <w:tc>
                <w:tcPr>
                  <w:tcW w:w="2288" w:type="dxa"/>
                  <w:noWrap/>
                </w:tcPr>
                <w:p>
                  <w:pPr>
                    <w:adjustRightInd w:val="0"/>
                    <w:snapToGrid w:val="0"/>
                    <w:jc w:val="center"/>
                    <w:rPr>
                      <w:rFonts w:ascii="宋体" w:hAnsi="宋体"/>
                      <w:szCs w:val="21"/>
                    </w:rPr>
                  </w:pPr>
                  <w:r>
                    <w:rPr>
                      <w:rFonts w:ascii="宋体" w:hAnsi="宋体"/>
                      <w:kern w:val="0"/>
                      <w:szCs w:val="21"/>
                    </w:rPr>
                    <w:t>国家II级</w:t>
                  </w:r>
                </w:p>
              </w:tc>
            </w:tr>
          </w:tbl>
          <w:p>
            <w:pPr>
              <w:adjustRightInd w:val="0"/>
              <w:snapToGrid w:val="0"/>
              <w:ind w:firstLine="420" w:firstLineChars="200"/>
              <w:rPr>
                <w:rFonts w:ascii="宋体" w:hAnsi="宋体"/>
                <w:szCs w:val="21"/>
              </w:rPr>
            </w:pPr>
            <w:r>
              <w:rPr>
                <w:rFonts w:hint="eastAsia" w:ascii="宋体" w:hAnsi="宋体"/>
                <w:szCs w:val="21"/>
              </w:rPr>
              <w:t>A、</w:t>
            </w:r>
            <w:r>
              <w:rPr>
                <w:rFonts w:hint="eastAsia" w:ascii="宋体" w:hAnsi="宋体" w:cs="宋体"/>
                <w:szCs w:val="21"/>
              </w:rPr>
              <w:t>两栖动物</w:t>
            </w:r>
          </w:p>
          <w:p>
            <w:pPr>
              <w:adjustRightInd w:val="0"/>
              <w:snapToGrid w:val="0"/>
              <w:ind w:firstLine="420" w:firstLineChars="200"/>
              <w:rPr>
                <w:rFonts w:ascii="宋体" w:hAnsi="宋体" w:cs="宋体"/>
                <w:szCs w:val="21"/>
              </w:rPr>
            </w:pPr>
            <w:r>
              <w:rPr>
                <w:rFonts w:hint="eastAsia" w:ascii="宋体" w:hAnsi="宋体" w:cs="宋体"/>
                <w:szCs w:val="21"/>
              </w:rPr>
              <w:t>在</w:t>
            </w:r>
            <w:r>
              <w:rPr>
                <w:rFonts w:hint="eastAsia" w:ascii="宋体" w:hAnsi="宋体"/>
                <w:szCs w:val="21"/>
              </w:rPr>
              <w:t>评价区</w:t>
            </w:r>
            <w:r>
              <w:rPr>
                <w:rFonts w:hint="eastAsia" w:ascii="宋体" w:hAnsi="宋体" w:cs="宋体"/>
                <w:szCs w:val="21"/>
              </w:rPr>
              <w:t>分布的</w:t>
            </w:r>
            <w:r>
              <w:rPr>
                <w:rFonts w:ascii="宋体" w:hAnsi="宋体"/>
                <w:szCs w:val="21"/>
              </w:rPr>
              <w:t>3</w:t>
            </w:r>
            <w:r>
              <w:rPr>
                <w:rFonts w:hint="eastAsia" w:ascii="宋体" w:hAnsi="宋体" w:cs="宋体"/>
                <w:szCs w:val="21"/>
              </w:rPr>
              <w:t>种两栖动物中，没有国家级重点保护野生动物。调查未发现局限分布于该地区的特有种类。</w:t>
            </w:r>
          </w:p>
          <w:p>
            <w:pPr>
              <w:adjustRightInd w:val="0"/>
              <w:snapToGrid w:val="0"/>
              <w:ind w:firstLine="420" w:firstLineChars="200"/>
              <w:rPr>
                <w:rFonts w:ascii="宋体" w:hAnsi="宋体"/>
                <w:szCs w:val="21"/>
              </w:rPr>
            </w:pPr>
            <w:r>
              <w:rPr>
                <w:rFonts w:hint="eastAsia" w:ascii="宋体" w:hAnsi="宋体"/>
                <w:szCs w:val="21"/>
              </w:rPr>
              <w:t>B、爬行动物</w:t>
            </w:r>
          </w:p>
          <w:p>
            <w:pPr>
              <w:adjustRightInd w:val="0"/>
              <w:snapToGrid w:val="0"/>
              <w:ind w:firstLine="420" w:firstLineChars="200"/>
              <w:rPr>
                <w:rFonts w:ascii="宋体" w:hAnsi="宋体"/>
                <w:szCs w:val="21"/>
              </w:rPr>
            </w:pPr>
            <w:r>
              <w:rPr>
                <w:rFonts w:hint="eastAsia" w:ascii="宋体" w:hAnsi="宋体"/>
                <w:szCs w:val="21"/>
              </w:rPr>
              <w:t>在评价区分布的</w:t>
            </w:r>
            <w:r>
              <w:rPr>
                <w:rFonts w:ascii="宋体" w:hAnsi="宋体"/>
                <w:szCs w:val="21"/>
              </w:rPr>
              <w:t>3</w:t>
            </w:r>
            <w:r>
              <w:rPr>
                <w:rFonts w:hint="eastAsia" w:ascii="宋体" w:hAnsi="宋体"/>
                <w:szCs w:val="21"/>
              </w:rPr>
              <w:t>种爬行动物中，无国家级及省级重点保护野生动物分布。调查也未发现局限分布于该地区的特有种类。</w:t>
            </w:r>
          </w:p>
          <w:p>
            <w:pPr>
              <w:adjustRightInd w:val="0"/>
              <w:snapToGrid w:val="0"/>
              <w:ind w:firstLine="420" w:firstLineChars="200"/>
              <w:rPr>
                <w:rFonts w:ascii="宋体" w:hAnsi="宋体"/>
                <w:szCs w:val="21"/>
              </w:rPr>
            </w:pPr>
            <w:r>
              <w:rPr>
                <w:rFonts w:hint="eastAsia" w:ascii="宋体" w:hAnsi="宋体"/>
                <w:szCs w:val="21"/>
              </w:rPr>
              <w:t>C、鸟类</w:t>
            </w:r>
          </w:p>
          <w:p>
            <w:pPr>
              <w:adjustRightInd w:val="0"/>
              <w:snapToGrid w:val="0"/>
              <w:ind w:firstLine="420" w:firstLineChars="200"/>
              <w:rPr>
                <w:rFonts w:ascii="宋体" w:hAnsi="宋体"/>
                <w:szCs w:val="21"/>
              </w:rPr>
            </w:pPr>
            <w:r>
              <w:rPr>
                <w:rFonts w:hint="eastAsia" w:ascii="宋体" w:hAnsi="宋体"/>
                <w:szCs w:val="21"/>
              </w:rPr>
              <w:t>在评价区所记录的</w:t>
            </w:r>
            <w:r>
              <w:rPr>
                <w:rFonts w:ascii="宋体" w:hAnsi="宋体"/>
                <w:szCs w:val="21"/>
              </w:rPr>
              <w:t>64</w:t>
            </w:r>
            <w:r>
              <w:rPr>
                <w:rFonts w:hint="eastAsia" w:ascii="宋体" w:hAnsi="宋体"/>
                <w:szCs w:val="21"/>
              </w:rPr>
              <w:t>种鸟类中，有国家</w:t>
            </w:r>
            <w:r>
              <w:rPr>
                <w:rFonts w:ascii="宋体" w:hAnsi="宋体"/>
                <w:szCs w:val="21"/>
              </w:rPr>
              <w:t>II</w:t>
            </w:r>
            <w:r>
              <w:rPr>
                <w:rFonts w:hint="eastAsia" w:ascii="宋体" w:hAnsi="宋体"/>
                <w:szCs w:val="21"/>
              </w:rPr>
              <w:t>级重点保护野生动物</w:t>
            </w:r>
            <w:r>
              <w:rPr>
                <w:rFonts w:ascii="宋体" w:hAnsi="宋体"/>
                <w:szCs w:val="21"/>
              </w:rPr>
              <w:t>3</w:t>
            </w:r>
            <w:r>
              <w:rPr>
                <w:rFonts w:hint="eastAsia" w:ascii="宋体" w:hAnsi="宋体"/>
                <w:szCs w:val="21"/>
              </w:rPr>
              <w:t>种，占全部鸟类种数的</w:t>
            </w:r>
            <w:r>
              <w:rPr>
                <w:rFonts w:ascii="宋体" w:hAnsi="宋体"/>
                <w:szCs w:val="21"/>
              </w:rPr>
              <w:t>4.69%</w:t>
            </w:r>
            <w:r>
              <w:rPr>
                <w:rFonts w:hint="eastAsia" w:ascii="宋体" w:hAnsi="宋体"/>
                <w:szCs w:val="21"/>
              </w:rPr>
              <w:t>；其中鹰类2种：雀鹰、普通鵟；隼类</w:t>
            </w:r>
            <w:r>
              <w:rPr>
                <w:rFonts w:ascii="宋体" w:hAnsi="宋体"/>
                <w:szCs w:val="21"/>
              </w:rPr>
              <w:t>1</w:t>
            </w:r>
            <w:r>
              <w:rPr>
                <w:rFonts w:hint="eastAsia" w:ascii="宋体" w:hAnsi="宋体"/>
                <w:szCs w:val="21"/>
              </w:rPr>
              <w:t>种：红隼。大多为分布区常见的留鸟或冬候鸟。调查未发现局限分布于该地区的特有种类。</w:t>
            </w:r>
          </w:p>
          <w:p>
            <w:pPr>
              <w:adjustRightInd w:val="0"/>
              <w:snapToGrid w:val="0"/>
              <w:ind w:firstLine="422" w:firstLineChars="200"/>
              <w:rPr>
                <w:rFonts w:ascii="宋体" w:hAnsi="宋体"/>
                <w:szCs w:val="21"/>
              </w:rPr>
            </w:pPr>
            <w:r>
              <w:rPr>
                <w:rFonts w:ascii="宋体" w:hAnsi="宋体" w:cs="宋体"/>
                <w:b/>
                <w:bCs/>
                <w:szCs w:val="21"/>
              </w:rPr>
              <w:t>雀鹰</w:t>
            </w:r>
            <w:r>
              <w:rPr>
                <w:rFonts w:hint="eastAsia" w:ascii="宋体" w:hAnsi="宋体" w:cs="宋体"/>
                <w:b/>
                <w:bCs/>
                <w:i/>
                <w:iCs/>
                <w:szCs w:val="21"/>
              </w:rPr>
              <w:t>Accipiter nisus</w:t>
            </w:r>
            <w:r>
              <w:rPr>
                <w:rFonts w:hint="eastAsia" w:ascii="宋体" w:hAnsi="宋体" w:cs="宋体"/>
                <w:szCs w:val="21"/>
              </w:rPr>
              <w:t>，</w:t>
            </w:r>
            <w:r>
              <w:rPr>
                <w:rFonts w:ascii="宋体" w:hAnsi="宋体" w:cs="宋体"/>
                <w:szCs w:val="21"/>
              </w:rPr>
              <w:t>体长30-41厘米。雌较雄略大，翅阔而圆，尾较长。雄鸟上体暗灰色，雌鸟灰褐色，头后杂有少许白色。下体白色或淡灰白色，雄鸟具细密的红褐色横斑，雌鸟具褐色横斑。尾具4-5道黑褐色横斑，飞翔时翼后缘略为突出，翼下飞羽具数道黑褐色横带，通常快速鼓动两翅飞一阵后接着又滑翔一会。栖息于针叶林、混交林、阔叶林等山地森林和林缘地带。日出性。常单独生活。或飞翔于空中，或栖于树上和电柱上。以雀形目小鸟、昆虫和鼠类为食，也捕食鸽形目鸟类和榛鸡等小的鸡形目鸟类，有时亦捕食野兔、蛇、昆虫幼虫</w:t>
            </w:r>
            <w:r>
              <w:rPr>
                <w:rFonts w:hint="eastAsia" w:ascii="宋体" w:hAnsi="宋体" w:cs="宋体"/>
                <w:szCs w:val="21"/>
              </w:rPr>
              <w:t>。国家重点保护动物</w:t>
            </w:r>
            <w:r>
              <w:rPr>
                <w:rFonts w:ascii="宋体" w:hAnsi="宋体"/>
                <w:szCs w:val="21"/>
              </w:rPr>
              <w:t>II</w:t>
            </w:r>
            <w:r>
              <w:rPr>
                <w:rFonts w:hint="eastAsia" w:ascii="宋体" w:hAnsi="宋体" w:cs="宋体"/>
                <w:szCs w:val="21"/>
              </w:rPr>
              <w:t>级。评价区内雀鹰主要分布于海拔稍低的林缘地带和进场道路周边，分布数量约为</w:t>
            </w:r>
            <w:r>
              <w:rPr>
                <w:rFonts w:ascii="宋体" w:hAnsi="宋体" w:cs="宋体"/>
                <w:szCs w:val="21"/>
              </w:rPr>
              <w:t>3-4只。</w:t>
            </w:r>
          </w:p>
          <w:p>
            <w:pPr>
              <w:adjustRightInd w:val="0"/>
              <w:snapToGrid w:val="0"/>
              <w:ind w:firstLine="413" w:firstLineChars="196"/>
              <w:rPr>
                <w:rFonts w:ascii="宋体" w:hAnsi="宋体"/>
                <w:szCs w:val="21"/>
              </w:rPr>
            </w:pPr>
            <w:r>
              <w:rPr>
                <w:rFonts w:ascii="宋体" w:hAnsi="宋体"/>
                <w:b/>
                <w:szCs w:val="21"/>
              </w:rPr>
              <w:t>普通鵟</w:t>
            </w:r>
            <w:r>
              <w:rPr>
                <w:rFonts w:ascii="宋体" w:hAnsi="宋体"/>
                <w:b/>
                <w:i/>
                <w:iCs/>
                <w:szCs w:val="21"/>
              </w:rPr>
              <w:t>Buteo buteo</w:t>
            </w:r>
            <w:r>
              <w:rPr>
                <w:rFonts w:ascii="宋体" w:hAnsi="宋体"/>
                <w:szCs w:val="21"/>
              </w:rPr>
              <w:t>，有棕色型和淡褐色型，圆尾，翅下有圆形斑纹；广布种，冬季来云南，栖息在山区、田坝、城镇乔木或建筑物高处，多见于在高空飞翔；捕食野兔、鼠类、鸟、蛇、蛙等多种动物。</w:t>
            </w:r>
            <w:r>
              <w:rPr>
                <w:rFonts w:hint="eastAsia" w:ascii="宋体" w:hAnsi="宋体"/>
                <w:szCs w:val="21"/>
              </w:rPr>
              <w:t>在评价区内分布较广，主要栖息在评价区常绿阔叶林和阔叶阔叶林林中和林缘。</w:t>
            </w:r>
            <w:r>
              <w:rPr>
                <w:rFonts w:ascii="宋体" w:hAnsi="宋体"/>
                <w:szCs w:val="21"/>
              </w:rPr>
              <w:t>属国家II级重点保护种类。评价区内普通鵟常见，主要栖息于评价区海拔稍低的开阔地区。分布数量约为5-6只。</w:t>
            </w:r>
          </w:p>
          <w:p>
            <w:pPr>
              <w:adjustRightInd w:val="0"/>
              <w:snapToGrid w:val="0"/>
              <w:ind w:firstLine="413" w:firstLineChars="196"/>
              <w:rPr>
                <w:rFonts w:ascii="宋体" w:hAnsi="宋体"/>
                <w:szCs w:val="21"/>
              </w:rPr>
            </w:pPr>
            <w:r>
              <w:rPr>
                <w:rFonts w:hint="eastAsia" w:ascii="宋体" w:hAnsi="宋体"/>
                <w:b/>
                <w:szCs w:val="21"/>
              </w:rPr>
              <w:t>红隼</w:t>
            </w:r>
            <w:r>
              <w:rPr>
                <w:rFonts w:hint="eastAsia" w:ascii="宋体" w:hAnsi="宋体"/>
                <w:b/>
                <w:i/>
                <w:szCs w:val="21"/>
              </w:rPr>
              <w:t>Falco tinnunculus</w:t>
            </w:r>
            <w:r>
              <w:rPr>
                <w:rFonts w:hint="eastAsia" w:ascii="宋体" w:hAnsi="宋体"/>
                <w:szCs w:val="21"/>
              </w:rPr>
              <w:t>，小型猛禽，全长在340mm左右。头顶至后颈暗灰色，背部及翅上覆羽砖红色，有暗褐色斑点；腰至尾羽灰色，尾羽具黑色次端斑，先端白色。广分布物种，栖息地海拔500～3600m，踪迹几遍及全省。以昆虫、两栖类、小型爬行动物、小型鸟类和小型哺乳类为食。常见种类（杨岚，1995），国家II级重点保护动物。评价区内红隼主要分布于评价区西部道路周边。分布数量约2</w:t>
            </w:r>
            <w:r>
              <w:rPr>
                <w:rFonts w:ascii="宋体" w:hAnsi="宋体"/>
                <w:szCs w:val="21"/>
              </w:rPr>
              <w:t>-3只。</w:t>
            </w:r>
          </w:p>
          <w:p>
            <w:pPr>
              <w:adjustRightInd w:val="0"/>
              <w:snapToGrid w:val="0"/>
              <w:ind w:firstLine="420" w:firstLineChars="200"/>
              <w:rPr>
                <w:rFonts w:ascii="宋体" w:hAnsi="宋体"/>
                <w:szCs w:val="21"/>
              </w:rPr>
            </w:pPr>
            <w:r>
              <w:rPr>
                <w:rFonts w:hint="eastAsia" w:ascii="宋体" w:hAnsi="宋体"/>
                <w:szCs w:val="21"/>
              </w:rPr>
              <w:t>D哺乳类</w:t>
            </w:r>
          </w:p>
          <w:p>
            <w:pPr>
              <w:adjustRightInd w:val="0"/>
              <w:snapToGrid w:val="0"/>
              <w:ind w:firstLine="420" w:firstLineChars="200"/>
              <w:rPr>
                <w:rFonts w:ascii="宋体" w:hAnsi="宋体" w:cs="宋体"/>
                <w:szCs w:val="21"/>
              </w:rPr>
            </w:pPr>
            <w:r>
              <w:rPr>
                <w:rFonts w:hint="eastAsia" w:ascii="宋体" w:hAnsi="宋体"/>
                <w:szCs w:val="21"/>
              </w:rPr>
              <w:t>在评价区分布的</w:t>
            </w:r>
            <w:r>
              <w:rPr>
                <w:rFonts w:ascii="宋体" w:hAnsi="宋体"/>
                <w:szCs w:val="21"/>
              </w:rPr>
              <w:t>25</w:t>
            </w:r>
            <w:r>
              <w:rPr>
                <w:rFonts w:hint="eastAsia" w:ascii="宋体" w:hAnsi="宋体" w:cs="宋体"/>
                <w:szCs w:val="21"/>
              </w:rPr>
              <w:t>种</w:t>
            </w:r>
            <w:r>
              <w:rPr>
                <w:rFonts w:hint="eastAsia" w:ascii="宋体" w:hAnsi="宋体"/>
                <w:szCs w:val="21"/>
              </w:rPr>
              <w:t>哺乳动物</w:t>
            </w:r>
            <w:r>
              <w:rPr>
                <w:rFonts w:hint="eastAsia" w:ascii="宋体" w:hAnsi="宋体" w:cs="宋体"/>
                <w:szCs w:val="21"/>
              </w:rPr>
              <w:t>中，有国家级</w:t>
            </w:r>
            <w:r>
              <w:rPr>
                <w:rFonts w:ascii="宋体" w:hAnsi="宋体"/>
                <w:szCs w:val="21"/>
              </w:rPr>
              <w:t>Ⅱ</w:t>
            </w:r>
            <w:r>
              <w:rPr>
                <w:rFonts w:hint="eastAsia" w:ascii="宋体" w:hAnsi="宋体" w:cs="宋体"/>
                <w:szCs w:val="21"/>
              </w:rPr>
              <w:t>保护动物</w:t>
            </w:r>
            <w:r>
              <w:rPr>
                <w:rFonts w:ascii="宋体" w:hAnsi="宋体" w:cs="宋体"/>
                <w:szCs w:val="21"/>
              </w:rPr>
              <w:t>4</w:t>
            </w:r>
            <w:r>
              <w:rPr>
                <w:rFonts w:hint="eastAsia" w:ascii="宋体" w:hAnsi="宋体" w:cs="宋体"/>
                <w:szCs w:val="21"/>
              </w:rPr>
              <w:t>种，分别为豹猫</w:t>
            </w:r>
            <w:r>
              <w:rPr>
                <w:rFonts w:hint="eastAsia" w:ascii="宋体" w:hAnsi="宋体" w:cs="宋体"/>
                <w:i/>
                <w:szCs w:val="21"/>
              </w:rPr>
              <w:t xml:space="preserve"> Felis bengalensis</w:t>
            </w:r>
            <w:r>
              <w:rPr>
                <w:rFonts w:hint="eastAsia" w:ascii="宋体" w:hAnsi="宋体" w:cs="宋体"/>
                <w:szCs w:val="21"/>
              </w:rPr>
              <w:t>、毛冠鹿</w:t>
            </w:r>
            <w:r>
              <w:rPr>
                <w:rFonts w:hint="eastAsia" w:ascii="宋体" w:hAnsi="宋体" w:cs="宋体"/>
                <w:i/>
                <w:szCs w:val="21"/>
              </w:rPr>
              <w:t>Elaphodus cephalophus</w:t>
            </w:r>
            <w:r>
              <w:rPr>
                <w:rFonts w:hint="eastAsia" w:ascii="宋体" w:hAnsi="宋体" w:cs="宋体"/>
                <w:szCs w:val="21"/>
              </w:rPr>
              <w:t>、斑羚</w:t>
            </w:r>
            <w:r>
              <w:rPr>
                <w:rFonts w:hint="eastAsia" w:ascii="宋体" w:hAnsi="宋体" w:cs="宋体"/>
                <w:i/>
                <w:szCs w:val="21"/>
              </w:rPr>
              <w:t xml:space="preserve"> Naemorhedus garol</w:t>
            </w:r>
            <w:r>
              <w:rPr>
                <w:rFonts w:hint="eastAsia" w:ascii="宋体" w:hAnsi="宋体" w:cs="宋体"/>
                <w:szCs w:val="21"/>
              </w:rPr>
              <w:t>、岩羊</w:t>
            </w:r>
            <w:r>
              <w:rPr>
                <w:rFonts w:hint="eastAsia" w:ascii="宋体" w:hAnsi="宋体" w:cs="宋体"/>
                <w:i/>
                <w:szCs w:val="21"/>
              </w:rPr>
              <w:t xml:space="preserve"> Pseudois nayaur</w:t>
            </w:r>
            <w:r>
              <w:rPr>
                <w:rFonts w:hint="eastAsia" w:ascii="宋体" w:hAnsi="宋体" w:cs="宋体"/>
                <w:szCs w:val="21"/>
              </w:rPr>
              <w:t>。无云南省级重点保护野生动物分布；调查也未发现局限分布于该地区的特有种类。</w:t>
            </w:r>
          </w:p>
          <w:p>
            <w:pPr>
              <w:adjustRightInd w:val="0"/>
              <w:snapToGrid w:val="0"/>
              <w:ind w:firstLine="422" w:firstLineChars="200"/>
              <w:rPr>
                <w:rFonts w:ascii="宋体" w:hAnsi="宋体" w:cs="宋体"/>
                <w:szCs w:val="21"/>
              </w:rPr>
            </w:pPr>
            <w:r>
              <w:rPr>
                <w:rFonts w:hint="eastAsia" w:ascii="宋体" w:hAnsi="宋体" w:cs="宋体"/>
                <w:b/>
                <w:szCs w:val="21"/>
              </w:rPr>
              <w:t>豹猫</w:t>
            </w:r>
            <w:r>
              <w:rPr>
                <w:rFonts w:hint="eastAsia" w:ascii="宋体" w:hAnsi="宋体" w:cs="宋体"/>
                <w:b/>
                <w:i/>
                <w:szCs w:val="21"/>
              </w:rPr>
              <w:t xml:space="preserve"> Felis bengalensis</w:t>
            </w:r>
            <w:r>
              <w:rPr>
                <w:rFonts w:hint="eastAsia" w:ascii="宋体" w:hAnsi="宋体" w:cs="宋体"/>
                <w:i/>
                <w:szCs w:val="21"/>
              </w:rPr>
              <w:t>，</w:t>
            </w:r>
            <w:r>
              <w:rPr>
                <w:rFonts w:ascii="宋体" w:hAnsi="宋体" w:cs="宋体"/>
                <w:szCs w:val="21"/>
              </w:rPr>
              <w:t>豹猫主要栖息于山地林区、郊野灌丛和林缘村寨附近。分布的海拔高度可从低海拔海岸带一直分布到高山林区。豹猫的窝穴多在树洞、土洞、石块下或石缝中。主要为地栖，但攀爬能力强，在树上活动灵敏自如。夜行性，晨昏活动较多。独栖或成对活动。评价区内海拔稍低的河谷区域有豹猫活动痕迹。</w:t>
            </w:r>
          </w:p>
          <w:p>
            <w:pPr>
              <w:adjustRightInd w:val="0"/>
              <w:snapToGrid w:val="0"/>
              <w:ind w:firstLine="422" w:firstLineChars="200"/>
              <w:rPr>
                <w:rFonts w:ascii="宋体" w:hAnsi="宋体" w:cs="宋体"/>
                <w:szCs w:val="21"/>
              </w:rPr>
            </w:pPr>
            <w:r>
              <w:rPr>
                <w:rFonts w:ascii="宋体" w:hAnsi="宋体" w:cs="宋体"/>
                <w:b/>
                <w:szCs w:val="21"/>
              </w:rPr>
              <w:t>毛冠鹿</w:t>
            </w:r>
            <w:r>
              <w:rPr>
                <w:rFonts w:ascii="宋体" w:hAnsi="宋体" w:cs="宋体"/>
                <w:b/>
                <w:i/>
                <w:szCs w:val="21"/>
              </w:rPr>
              <w:t>Elaphodus cephalophus</w:t>
            </w:r>
            <w:r>
              <w:rPr>
                <w:rFonts w:hint="eastAsia" w:ascii="宋体" w:hAnsi="宋体" w:cs="宋体"/>
                <w:szCs w:val="21"/>
              </w:rPr>
              <w:t>，</w:t>
            </w:r>
            <w:r>
              <w:rPr>
                <w:rFonts w:ascii="宋体" w:hAnsi="宋体" w:cs="宋体"/>
                <w:szCs w:val="21"/>
              </w:rPr>
              <w:t>又叫青鹿，为一种小型鹿。毛冠鹿是草食性动物，多以种子植物以及蕨类和伞菌为食。栖息于高山或丘陵地带的常绿阔叶林、针阔混交林、灌丛、采伐迹地和河谷灌丛，经常活动于海拔1000—4000米之间的山上。</w:t>
            </w:r>
            <w:r>
              <w:rPr>
                <w:rFonts w:hint="eastAsia" w:ascii="宋体" w:hAnsi="宋体" w:cs="宋体"/>
                <w:szCs w:val="21"/>
              </w:rPr>
              <w:t>为国家II级重点野生保护动物。目前云南仍有较广分布，评价区内偶见。</w:t>
            </w:r>
          </w:p>
          <w:p>
            <w:pPr>
              <w:adjustRightInd w:val="0"/>
              <w:snapToGrid w:val="0"/>
              <w:ind w:firstLine="422" w:firstLineChars="200"/>
              <w:rPr>
                <w:rFonts w:ascii="宋体" w:hAnsi="宋体" w:cs="宋体"/>
                <w:iCs/>
                <w:szCs w:val="21"/>
              </w:rPr>
            </w:pPr>
            <w:r>
              <w:rPr>
                <w:rFonts w:ascii="宋体" w:hAnsi="宋体" w:cs="宋体"/>
                <w:b/>
                <w:szCs w:val="21"/>
              </w:rPr>
              <w:t xml:space="preserve">斑羚 </w:t>
            </w:r>
            <w:r>
              <w:rPr>
                <w:rFonts w:ascii="宋体" w:hAnsi="宋体" w:cs="宋体"/>
                <w:b/>
                <w:i/>
                <w:iCs/>
                <w:szCs w:val="21"/>
              </w:rPr>
              <w:t>Naemorhedus garol</w:t>
            </w:r>
            <w:r>
              <w:rPr>
                <w:rFonts w:ascii="宋体" w:hAnsi="宋体" w:cs="宋体"/>
                <w:iCs/>
                <w:szCs w:val="21"/>
              </w:rPr>
              <w:t>，体形较小，平均体长1000毫米左右，肩高约510毫米。为典型的林栖兽类，栖息在陡峭的山区，多栖息于远郊区县较高的山地森林，尤其喜欢栖息在其他动物与人类难以攀登的石砬子上，也在一面为缓坡另一面为悬崖峭壁的山顶栖息。常在密林间的陡峭崖坡出没，并在崖石旁、岩洞或丛竹间的小道上隐蔽。一般数只或10多只一起活动，其活动范围多不超过林线上限。是食草动物，食物包括草叶、芽、根、树枝、地衣、真菌、树叶、水果和坚果。分布于不丹、中国、印度、尼泊尔和巴基斯坦。评价区内偶见。</w:t>
            </w:r>
          </w:p>
          <w:p>
            <w:pPr>
              <w:adjustRightInd w:val="0"/>
              <w:snapToGrid w:val="0"/>
              <w:ind w:firstLine="422" w:firstLineChars="200"/>
              <w:rPr>
                <w:rFonts w:ascii="宋体" w:hAnsi="宋体" w:cs="宋体"/>
                <w:szCs w:val="21"/>
              </w:rPr>
            </w:pPr>
            <w:r>
              <w:rPr>
                <w:rFonts w:ascii="宋体" w:hAnsi="宋体" w:cs="宋体"/>
                <w:b/>
                <w:szCs w:val="21"/>
              </w:rPr>
              <w:t xml:space="preserve">岩羊 </w:t>
            </w:r>
            <w:r>
              <w:rPr>
                <w:rFonts w:ascii="宋体" w:hAnsi="宋体" w:cs="宋体"/>
                <w:b/>
                <w:i/>
                <w:iCs/>
                <w:szCs w:val="21"/>
              </w:rPr>
              <w:t>Pseudois nayaur</w:t>
            </w:r>
            <w:r>
              <w:rPr>
                <w:rFonts w:ascii="宋体" w:hAnsi="宋体" w:cs="宋体"/>
                <w:iCs/>
                <w:szCs w:val="21"/>
              </w:rPr>
              <w:t>，牛科、岩羊属动物。雌性较小，冬毛厚而羊毛状，夏毛较短而稀薄，毛色背部灰褐色，具蓝灰色调，腹面和四肢内侧白色，四肢外侧有黑色条纹。以禾本科草类、高山杂草和地衣为食。在高山草甸草类繁茂的陡坡上它们交替休息和觅食。岩羊是一种典型的高山有蹄类动物，主要分布于青藏高原及周边地区。</w:t>
            </w:r>
          </w:p>
          <w:p>
            <w:pPr>
              <w:adjustRightInd w:val="0"/>
              <w:snapToGrid w:val="0"/>
              <w:ind w:firstLine="420" w:firstLineChars="200"/>
              <w:rPr>
                <w:rFonts w:ascii="宋体" w:hAnsi="宋体" w:cs="宋体"/>
                <w:szCs w:val="21"/>
              </w:rPr>
            </w:pPr>
            <w:r>
              <w:rPr>
                <w:rFonts w:hint="eastAsia" w:ascii="宋体" w:hAnsi="宋体"/>
                <w:szCs w:val="21"/>
              </w:rPr>
              <w:t>E、陆栖</w:t>
            </w:r>
            <w:r>
              <w:rPr>
                <w:rFonts w:hint="eastAsia" w:ascii="宋体" w:hAnsi="宋体" w:cs="宋体"/>
                <w:szCs w:val="21"/>
              </w:rPr>
              <w:t>脊椎动物现状评价小结</w:t>
            </w:r>
          </w:p>
          <w:p>
            <w:pPr>
              <w:adjustRightInd w:val="0"/>
              <w:snapToGrid w:val="0"/>
              <w:ind w:firstLine="420" w:firstLineChars="200"/>
              <w:rPr>
                <w:rFonts w:ascii="宋体" w:hAnsi="宋体" w:cs="宋体"/>
                <w:szCs w:val="21"/>
              </w:rPr>
            </w:pPr>
            <w:r>
              <w:rPr>
                <w:rFonts w:ascii="宋体" w:hAnsi="宋体" w:cs="宋体"/>
                <w:szCs w:val="21"/>
              </w:rPr>
              <w:t>项目区位于</w:t>
            </w:r>
            <w:r>
              <w:rPr>
                <w:rFonts w:hint="eastAsia" w:ascii="宋体" w:hAnsi="宋体" w:cs="宋体"/>
                <w:szCs w:val="21"/>
              </w:rPr>
              <w:t>香格里拉市境内。属滇西北横断山脉亚高山区域，地势两边高，中间为格咱河河谷。</w:t>
            </w:r>
            <w:r>
              <w:rPr>
                <w:rFonts w:ascii="宋体" w:hAnsi="宋体" w:cs="宋体"/>
                <w:szCs w:val="21"/>
              </w:rPr>
              <w:t>陆栖脊椎动物</w:t>
            </w:r>
            <w:r>
              <w:rPr>
                <w:rFonts w:hint="eastAsia" w:ascii="宋体" w:hAnsi="宋体" w:cs="宋体"/>
                <w:szCs w:val="21"/>
              </w:rPr>
              <w:t>栖息环境相对单一</w:t>
            </w:r>
            <w:r>
              <w:rPr>
                <w:rFonts w:ascii="宋体" w:hAnsi="宋体" w:cs="宋体"/>
                <w:szCs w:val="21"/>
              </w:rPr>
              <w:t>。</w:t>
            </w:r>
          </w:p>
          <w:p>
            <w:pPr>
              <w:adjustRightInd w:val="0"/>
              <w:snapToGrid w:val="0"/>
              <w:ind w:firstLine="420" w:firstLineChars="200"/>
              <w:rPr>
                <w:rFonts w:ascii="宋体" w:hAnsi="宋体" w:cs="宋体"/>
                <w:szCs w:val="21"/>
              </w:rPr>
            </w:pPr>
            <w:r>
              <w:rPr>
                <w:rFonts w:hint="eastAsia" w:ascii="宋体" w:hAnsi="宋体" w:cs="宋体"/>
                <w:szCs w:val="21"/>
              </w:rPr>
              <w:t>评价区内栖息有陆栖脊椎动物</w:t>
            </w:r>
            <w:r>
              <w:rPr>
                <w:rFonts w:ascii="宋体" w:hAnsi="宋体" w:cs="宋体"/>
                <w:szCs w:val="21"/>
              </w:rPr>
              <w:t>95</w:t>
            </w:r>
            <w:r>
              <w:rPr>
                <w:rFonts w:hint="eastAsia" w:ascii="宋体" w:hAnsi="宋体" w:cs="宋体"/>
                <w:szCs w:val="21"/>
              </w:rPr>
              <w:t>种。其中两栖类</w:t>
            </w:r>
            <w:r>
              <w:rPr>
                <w:rFonts w:ascii="宋体" w:hAnsi="宋体" w:cs="宋体"/>
                <w:szCs w:val="21"/>
              </w:rPr>
              <w:t>3</w:t>
            </w:r>
            <w:r>
              <w:rPr>
                <w:rFonts w:hint="eastAsia" w:ascii="宋体" w:hAnsi="宋体" w:cs="宋体"/>
                <w:szCs w:val="21"/>
              </w:rPr>
              <w:t>种，占所有陆栖脊椎动物的</w:t>
            </w:r>
            <w:r>
              <w:rPr>
                <w:rFonts w:ascii="宋体" w:hAnsi="宋体" w:cs="宋体"/>
                <w:szCs w:val="21"/>
              </w:rPr>
              <w:t>3.15%</w:t>
            </w:r>
            <w:r>
              <w:rPr>
                <w:rFonts w:hint="eastAsia" w:ascii="宋体" w:hAnsi="宋体" w:cs="宋体"/>
                <w:szCs w:val="21"/>
              </w:rPr>
              <w:t>；爬行类</w:t>
            </w:r>
            <w:r>
              <w:rPr>
                <w:rFonts w:ascii="宋体" w:hAnsi="宋体" w:cs="宋体"/>
                <w:szCs w:val="21"/>
              </w:rPr>
              <w:t>3</w:t>
            </w:r>
            <w:r>
              <w:rPr>
                <w:rFonts w:hint="eastAsia" w:ascii="宋体" w:hAnsi="宋体" w:cs="宋体"/>
                <w:szCs w:val="21"/>
              </w:rPr>
              <w:t>种，占</w:t>
            </w:r>
            <w:r>
              <w:rPr>
                <w:rFonts w:ascii="宋体" w:hAnsi="宋体" w:cs="宋体"/>
                <w:szCs w:val="21"/>
              </w:rPr>
              <w:t>3.15%</w:t>
            </w:r>
            <w:r>
              <w:rPr>
                <w:rFonts w:hint="eastAsia" w:ascii="宋体" w:hAnsi="宋体" w:cs="宋体"/>
                <w:szCs w:val="21"/>
              </w:rPr>
              <w:t>；鸟类</w:t>
            </w:r>
            <w:r>
              <w:rPr>
                <w:rFonts w:ascii="宋体" w:hAnsi="宋体" w:cs="宋体"/>
                <w:szCs w:val="21"/>
              </w:rPr>
              <w:t>64</w:t>
            </w:r>
            <w:r>
              <w:rPr>
                <w:rFonts w:hint="eastAsia" w:ascii="宋体" w:hAnsi="宋体" w:cs="宋体"/>
                <w:szCs w:val="21"/>
              </w:rPr>
              <w:t>种，占</w:t>
            </w:r>
            <w:r>
              <w:rPr>
                <w:rFonts w:ascii="宋体" w:hAnsi="宋体" w:cs="宋体"/>
                <w:szCs w:val="21"/>
              </w:rPr>
              <w:t>67.37%</w:t>
            </w:r>
            <w:r>
              <w:rPr>
                <w:rFonts w:hint="eastAsia" w:ascii="宋体" w:hAnsi="宋体" w:cs="宋体"/>
                <w:szCs w:val="21"/>
              </w:rPr>
              <w:t>；哺乳类</w:t>
            </w:r>
            <w:r>
              <w:rPr>
                <w:rFonts w:ascii="宋体" w:hAnsi="宋体" w:cs="宋体"/>
                <w:szCs w:val="21"/>
              </w:rPr>
              <w:t>25</w:t>
            </w:r>
            <w:r>
              <w:rPr>
                <w:rFonts w:hint="eastAsia" w:ascii="宋体" w:hAnsi="宋体" w:cs="宋体"/>
                <w:szCs w:val="21"/>
              </w:rPr>
              <w:t>种，</w:t>
            </w:r>
            <w:r>
              <w:rPr>
                <w:rFonts w:hint="eastAsia" w:ascii="宋体" w:hAnsi="宋体"/>
                <w:szCs w:val="21"/>
              </w:rPr>
              <w:t>评价区内所记录的陆栖脊椎动物中，共有国家及云南重点保护野生动物物种</w:t>
            </w:r>
            <w:r>
              <w:rPr>
                <w:rFonts w:ascii="宋体" w:hAnsi="宋体"/>
                <w:szCs w:val="21"/>
              </w:rPr>
              <w:t>7</w:t>
            </w:r>
            <w:r>
              <w:rPr>
                <w:rFonts w:hint="eastAsia" w:ascii="宋体" w:hAnsi="宋体"/>
                <w:szCs w:val="21"/>
              </w:rPr>
              <w:t>种，其中鸟类</w:t>
            </w:r>
            <w:r>
              <w:rPr>
                <w:rFonts w:ascii="宋体" w:hAnsi="宋体"/>
                <w:szCs w:val="21"/>
              </w:rPr>
              <w:t>3</w:t>
            </w:r>
            <w:r>
              <w:rPr>
                <w:rFonts w:hint="eastAsia" w:ascii="宋体" w:hAnsi="宋体"/>
                <w:szCs w:val="21"/>
              </w:rPr>
              <w:t>种（全为国家</w:t>
            </w:r>
            <w:r>
              <w:rPr>
                <w:rFonts w:ascii="宋体" w:hAnsi="宋体"/>
                <w:szCs w:val="21"/>
              </w:rPr>
              <w:t>II</w:t>
            </w:r>
            <w:r>
              <w:rPr>
                <w:rFonts w:hint="eastAsia" w:ascii="宋体" w:hAnsi="宋体"/>
                <w:szCs w:val="21"/>
              </w:rPr>
              <w:t>级），哺乳类</w:t>
            </w:r>
            <w:r>
              <w:rPr>
                <w:rFonts w:ascii="宋体" w:hAnsi="宋体"/>
                <w:szCs w:val="21"/>
              </w:rPr>
              <w:t>4</w:t>
            </w:r>
            <w:r>
              <w:rPr>
                <w:rFonts w:hint="eastAsia" w:ascii="宋体" w:hAnsi="宋体"/>
                <w:szCs w:val="21"/>
              </w:rPr>
              <w:t>种（国家</w:t>
            </w:r>
            <w:r>
              <w:rPr>
                <w:rFonts w:ascii="宋体" w:hAnsi="宋体"/>
                <w:szCs w:val="21"/>
              </w:rPr>
              <w:t>II</w:t>
            </w:r>
            <w:r>
              <w:rPr>
                <w:rFonts w:hint="eastAsia" w:ascii="宋体" w:hAnsi="宋体"/>
                <w:szCs w:val="21"/>
              </w:rPr>
              <w:t>级）。无局限分布于该区域的特有种类。</w:t>
            </w:r>
            <w:r>
              <w:rPr>
                <w:rFonts w:hint="eastAsia" w:ascii="宋体" w:hAnsi="宋体" w:cs="宋体"/>
                <w:szCs w:val="21"/>
              </w:rPr>
              <w:t>占</w:t>
            </w:r>
            <w:r>
              <w:rPr>
                <w:rFonts w:ascii="宋体" w:hAnsi="宋体" w:cs="宋体"/>
                <w:szCs w:val="21"/>
              </w:rPr>
              <w:t>26.33%</w:t>
            </w:r>
            <w:r>
              <w:rPr>
                <w:rFonts w:hint="eastAsia" w:ascii="宋体" w:hAnsi="宋体" w:cs="宋体"/>
                <w:szCs w:val="21"/>
              </w:rPr>
              <w:t>。鸟类种类最多，主要是因为鸟类活动能力強，活动范围大。</w:t>
            </w:r>
          </w:p>
          <w:p>
            <w:pPr>
              <w:adjustRightInd w:val="0"/>
              <w:snapToGrid w:val="0"/>
              <w:ind w:firstLine="420" w:firstLineChars="200"/>
              <w:rPr>
                <w:rFonts w:ascii="宋体" w:hAnsi="宋体" w:cs="宋体"/>
                <w:szCs w:val="21"/>
              </w:rPr>
            </w:pPr>
            <w:r>
              <w:rPr>
                <w:rFonts w:hint="eastAsia" w:ascii="宋体" w:hAnsi="宋体" w:cs="宋体"/>
                <w:szCs w:val="21"/>
              </w:rPr>
              <w:t>5）鱼类</w:t>
            </w:r>
          </w:p>
          <w:p>
            <w:pPr>
              <w:adjustRightInd w:val="0"/>
              <w:snapToGrid w:val="0"/>
              <w:ind w:firstLine="420" w:firstLineChars="200"/>
              <w:rPr>
                <w:rFonts w:ascii="宋体" w:hAnsi="宋体" w:cs="宋体"/>
                <w:szCs w:val="21"/>
              </w:rPr>
            </w:pPr>
            <w:r>
              <w:rPr>
                <w:rFonts w:hint="eastAsia" w:ascii="宋体" w:hAnsi="宋体" w:cs="宋体"/>
                <w:szCs w:val="21"/>
              </w:rPr>
              <w:t>项目为</w:t>
            </w:r>
            <w:r>
              <w:rPr>
                <w:rFonts w:ascii="宋体" w:hAnsi="宋体" w:cs="宋体"/>
                <w:szCs w:val="21"/>
              </w:rPr>
              <w:t>探矿项目，无涉水工程，因此本次评价不对鱼类进行调查评价。</w:t>
            </w:r>
          </w:p>
          <w:p>
            <w:pPr>
              <w:adjustRightInd w:val="0"/>
              <w:snapToGrid w:val="0"/>
              <w:ind w:firstLine="420" w:firstLineChars="200"/>
              <w:rPr>
                <w:rFonts w:ascii="宋体" w:hAnsi="宋体" w:cs="宋体"/>
                <w:szCs w:val="21"/>
              </w:rPr>
            </w:pPr>
            <w:r>
              <w:rPr>
                <w:rFonts w:ascii="宋体" w:hAnsi="宋体" w:cs="宋体"/>
                <w:szCs w:val="21"/>
              </w:rPr>
              <w:t>6）</w:t>
            </w:r>
            <w:r>
              <w:rPr>
                <w:rFonts w:hint="eastAsia" w:ascii="宋体" w:hAnsi="宋体" w:cs="宋体"/>
                <w:szCs w:val="21"/>
              </w:rPr>
              <w:t>土地利用现状</w:t>
            </w:r>
          </w:p>
          <w:p>
            <w:pPr>
              <w:adjustRightInd w:val="0"/>
              <w:snapToGrid w:val="0"/>
              <w:ind w:firstLine="420" w:firstLineChars="200"/>
              <w:rPr>
                <w:rFonts w:ascii="宋体" w:hAnsi="宋体"/>
                <w:szCs w:val="21"/>
              </w:rPr>
            </w:pPr>
            <w:r>
              <w:rPr>
                <w:rFonts w:ascii="宋体" w:hAnsi="宋体"/>
                <w:szCs w:val="21"/>
              </w:rPr>
              <w:t>评价区总面积794.594hm²</w:t>
            </w:r>
            <w:r>
              <w:rPr>
                <w:rFonts w:hint="eastAsia" w:ascii="宋体" w:hAnsi="宋体"/>
                <w:szCs w:val="21"/>
              </w:rPr>
              <w:t>，其中土地利用面积最大的为林地，面积为</w:t>
            </w:r>
            <w:r>
              <w:rPr>
                <w:rFonts w:ascii="宋体" w:hAnsi="宋体"/>
                <w:szCs w:val="21"/>
              </w:rPr>
              <w:t>679.22hm²</w:t>
            </w:r>
            <w:r>
              <w:rPr>
                <w:rFonts w:hint="eastAsia" w:ascii="宋体" w:hAnsi="宋体"/>
                <w:szCs w:val="21"/>
              </w:rPr>
              <w:t>。</w:t>
            </w:r>
          </w:p>
          <w:p>
            <w:pPr>
              <w:adjustRightInd w:val="0"/>
              <w:snapToGrid w:val="0"/>
              <w:ind w:firstLine="422" w:firstLineChars="200"/>
              <w:jc w:val="center"/>
              <w:rPr>
                <w:rFonts w:ascii="宋体" w:hAnsi="宋体"/>
                <w:b/>
                <w:szCs w:val="21"/>
              </w:rPr>
            </w:pPr>
            <w:r>
              <w:rPr>
                <w:rFonts w:ascii="宋体" w:hAnsi="宋体"/>
                <w:b/>
                <w:szCs w:val="21"/>
              </w:rPr>
              <w:t>表1-7    评价区各</w:t>
            </w:r>
            <w:r>
              <w:rPr>
                <w:rFonts w:hint="eastAsia" w:ascii="宋体" w:hAnsi="宋体"/>
                <w:b/>
                <w:szCs w:val="21"/>
              </w:rPr>
              <w:t>土地利用类型</w:t>
            </w:r>
            <w:r>
              <w:rPr>
                <w:rFonts w:ascii="宋体" w:hAnsi="宋体"/>
                <w:b/>
                <w:szCs w:val="21"/>
              </w:rPr>
              <w:t>面积统计表</w:t>
            </w:r>
            <w:r>
              <w:rPr>
                <w:rFonts w:hint="eastAsia" w:ascii="宋体" w:hAnsi="宋体"/>
                <w:b/>
                <w:szCs w:val="21"/>
              </w:rPr>
              <w:t xml:space="preserve"> </w:t>
            </w:r>
            <w:r>
              <w:rPr>
                <w:rFonts w:ascii="宋体" w:hAnsi="宋体"/>
                <w:b/>
                <w:szCs w:val="21"/>
              </w:rPr>
              <w:t xml:space="preserve">   单位：hm</w:t>
            </w:r>
            <w:r>
              <w:rPr>
                <w:rFonts w:ascii="宋体" w:hAnsi="宋体"/>
                <w:b/>
                <w:szCs w:val="21"/>
                <w:vertAlign w:val="superscript"/>
              </w:rPr>
              <w:t>2</w:t>
            </w:r>
          </w:p>
          <w:tbl>
            <w:tblPr>
              <w:tblStyle w:val="33"/>
              <w:tblW w:w="70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5"/>
              <w:gridCol w:w="1509"/>
              <w:gridCol w:w="2388"/>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2634" w:type="dxa"/>
                  <w:gridSpan w:val="2"/>
                  <w:shd w:val="clear" w:color="auto" w:fill="auto"/>
                  <w:noWrap/>
                  <w:vAlign w:val="bottom"/>
                </w:tcPr>
                <w:p>
                  <w:pPr>
                    <w:ind w:left="210" w:leftChars="100" w:right="210" w:rightChars="100" w:firstLine="420" w:firstLineChars="200"/>
                    <w:rPr>
                      <w:rFonts w:ascii="宋体" w:hAnsi="宋体"/>
                      <w:kern w:val="0"/>
                      <w:szCs w:val="21"/>
                    </w:rPr>
                  </w:pPr>
                  <w:r>
                    <w:rPr>
                      <w:rFonts w:hint="eastAsia" w:ascii="宋体" w:hAnsi="宋体"/>
                      <w:kern w:val="0"/>
                      <w:szCs w:val="21"/>
                    </w:rPr>
                    <w:t>土地利用类型</w:t>
                  </w:r>
                </w:p>
              </w:tc>
              <w:tc>
                <w:tcPr>
                  <w:tcW w:w="2388" w:type="dxa"/>
                  <w:shd w:val="clear" w:color="auto" w:fill="auto"/>
                  <w:noWrap/>
                  <w:vAlign w:val="bottom"/>
                </w:tcPr>
                <w:p>
                  <w:pPr>
                    <w:ind w:left="210" w:leftChars="100" w:right="210" w:rightChars="100" w:firstLine="420" w:firstLineChars="200"/>
                    <w:rPr>
                      <w:rFonts w:ascii="宋体" w:hAnsi="宋体"/>
                      <w:kern w:val="0"/>
                      <w:szCs w:val="21"/>
                    </w:rPr>
                  </w:pPr>
                  <w:r>
                    <w:rPr>
                      <w:rFonts w:ascii="宋体" w:hAnsi="宋体"/>
                      <w:kern w:val="0"/>
                      <w:szCs w:val="21"/>
                    </w:rPr>
                    <w:t>面积（hm</w:t>
                  </w:r>
                  <w:r>
                    <w:rPr>
                      <w:rFonts w:ascii="宋体" w:hAnsi="宋体"/>
                      <w:kern w:val="0"/>
                      <w:szCs w:val="21"/>
                      <w:vertAlign w:val="superscript"/>
                    </w:rPr>
                    <w:t>2</w:t>
                  </w:r>
                  <w:r>
                    <w:rPr>
                      <w:rFonts w:ascii="宋体" w:hAnsi="宋体"/>
                      <w:kern w:val="0"/>
                      <w:szCs w:val="21"/>
                    </w:rPr>
                    <w:t>）</w:t>
                  </w:r>
                </w:p>
              </w:tc>
              <w:tc>
                <w:tcPr>
                  <w:tcW w:w="1980" w:type="dxa"/>
                  <w:shd w:val="clear" w:color="auto" w:fill="auto"/>
                  <w:noWrap/>
                  <w:vAlign w:val="bottom"/>
                </w:tcPr>
                <w:p>
                  <w:pPr>
                    <w:ind w:left="210" w:leftChars="100" w:right="210" w:rightChars="100"/>
                    <w:rPr>
                      <w:rFonts w:ascii="宋体" w:hAnsi="宋体"/>
                      <w:kern w:val="0"/>
                      <w:szCs w:val="21"/>
                    </w:rPr>
                  </w:pPr>
                  <w:r>
                    <w:rPr>
                      <w:rFonts w:ascii="宋体" w:hAnsi="宋体"/>
                      <w:kern w:val="0"/>
                      <w:szCs w:val="21"/>
                    </w:rPr>
                    <w:t>百分比（%）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125" w:type="dxa"/>
                  <w:vMerge w:val="restart"/>
                  <w:shd w:val="clear" w:color="auto" w:fill="auto"/>
                  <w:noWrap/>
                  <w:vAlign w:val="center"/>
                </w:tcPr>
                <w:p>
                  <w:pPr>
                    <w:rPr>
                      <w:rFonts w:ascii="宋体" w:hAnsi="宋体"/>
                      <w:szCs w:val="21"/>
                    </w:rPr>
                  </w:pPr>
                  <w:r>
                    <w:rPr>
                      <w:rFonts w:ascii="宋体" w:hAnsi="宋体"/>
                      <w:szCs w:val="21"/>
                    </w:rPr>
                    <w:t>林地</w:t>
                  </w:r>
                </w:p>
              </w:tc>
              <w:tc>
                <w:tcPr>
                  <w:tcW w:w="1509" w:type="dxa"/>
                  <w:shd w:val="clear" w:color="auto" w:fill="auto"/>
                  <w:vAlign w:val="center"/>
                </w:tcPr>
                <w:p>
                  <w:pPr>
                    <w:rPr>
                      <w:rFonts w:ascii="宋体" w:hAnsi="宋体"/>
                      <w:szCs w:val="21"/>
                    </w:rPr>
                  </w:pPr>
                  <w:r>
                    <w:rPr>
                      <w:rFonts w:ascii="宋体" w:hAnsi="宋体"/>
                      <w:szCs w:val="21"/>
                    </w:rPr>
                    <w:t>乔木林地</w:t>
                  </w:r>
                </w:p>
              </w:tc>
              <w:tc>
                <w:tcPr>
                  <w:tcW w:w="2388" w:type="dxa"/>
                  <w:tcBorders>
                    <w:top w:val="nil"/>
                    <w:left w:val="nil"/>
                    <w:bottom w:val="single" w:color="auto" w:sz="8" w:space="0"/>
                    <w:right w:val="single" w:color="auto" w:sz="8" w:space="0"/>
                  </w:tcBorders>
                  <w:shd w:val="clear" w:color="auto" w:fill="auto"/>
                  <w:noWrap/>
                  <w:vAlign w:val="center"/>
                </w:tcPr>
                <w:p>
                  <w:pPr>
                    <w:widowControl/>
                    <w:rPr>
                      <w:rFonts w:ascii="宋体" w:hAnsi="宋体"/>
                      <w:szCs w:val="21"/>
                    </w:rPr>
                  </w:pPr>
                  <w:r>
                    <w:rPr>
                      <w:rFonts w:hint="eastAsia" w:ascii="宋体" w:hAnsi="宋体"/>
                      <w:szCs w:val="21"/>
                    </w:rPr>
                    <w:t>4</w:t>
                  </w:r>
                  <w:r>
                    <w:rPr>
                      <w:rFonts w:ascii="宋体" w:hAnsi="宋体"/>
                      <w:szCs w:val="21"/>
                    </w:rPr>
                    <w:t>52.808</w:t>
                  </w:r>
                </w:p>
              </w:tc>
              <w:tc>
                <w:tcPr>
                  <w:tcW w:w="1980" w:type="dxa"/>
                  <w:tcBorders>
                    <w:top w:val="nil"/>
                    <w:left w:val="nil"/>
                    <w:bottom w:val="single" w:color="auto" w:sz="8" w:space="0"/>
                    <w:right w:val="single" w:color="auto" w:sz="8" w:space="0"/>
                  </w:tcBorders>
                  <w:shd w:val="clear" w:color="auto" w:fill="auto"/>
                  <w:noWrap/>
                  <w:vAlign w:val="center"/>
                </w:tcPr>
                <w:p>
                  <w:pPr>
                    <w:widowControl/>
                    <w:rPr>
                      <w:rFonts w:ascii="宋体" w:hAnsi="宋体"/>
                      <w:szCs w:val="21"/>
                    </w:rPr>
                  </w:pPr>
                  <w:r>
                    <w:rPr>
                      <w:rFonts w:hint="eastAsia" w:ascii="宋体" w:hAnsi="宋体"/>
                      <w:szCs w:val="21"/>
                    </w:rPr>
                    <w:t>5</w:t>
                  </w:r>
                  <w:r>
                    <w:rPr>
                      <w:rFonts w:ascii="宋体" w:hAnsi="宋体"/>
                      <w:szCs w:val="21"/>
                    </w:rPr>
                    <w:t>6.986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125" w:type="dxa"/>
                  <w:vMerge w:val="continue"/>
                  <w:shd w:val="clear" w:color="auto" w:fill="auto"/>
                  <w:noWrap/>
                  <w:vAlign w:val="center"/>
                </w:tcPr>
                <w:p>
                  <w:pPr>
                    <w:ind w:firstLine="420"/>
                    <w:rPr>
                      <w:rFonts w:ascii="宋体" w:hAnsi="宋体"/>
                      <w:szCs w:val="21"/>
                    </w:rPr>
                  </w:pPr>
                </w:p>
              </w:tc>
              <w:tc>
                <w:tcPr>
                  <w:tcW w:w="1509" w:type="dxa"/>
                  <w:shd w:val="clear" w:color="auto" w:fill="auto"/>
                  <w:vAlign w:val="center"/>
                </w:tcPr>
                <w:p>
                  <w:pPr>
                    <w:rPr>
                      <w:rFonts w:ascii="宋体" w:hAnsi="宋体"/>
                      <w:szCs w:val="21"/>
                    </w:rPr>
                  </w:pPr>
                  <w:r>
                    <w:rPr>
                      <w:rFonts w:ascii="宋体" w:hAnsi="宋体"/>
                      <w:szCs w:val="21"/>
                    </w:rPr>
                    <w:t>灌木林地</w:t>
                  </w:r>
                </w:p>
              </w:tc>
              <w:tc>
                <w:tcPr>
                  <w:tcW w:w="2388" w:type="dxa"/>
                  <w:tcBorders>
                    <w:top w:val="nil"/>
                    <w:left w:val="nil"/>
                    <w:bottom w:val="single" w:color="auto" w:sz="8" w:space="0"/>
                    <w:right w:val="single" w:color="auto" w:sz="8" w:space="0"/>
                  </w:tcBorders>
                  <w:shd w:val="clear" w:color="auto" w:fill="auto"/>
                  <w:noWrap/>
                  <w:vAlign w:val="center"/>
                </w:tcPr>
                <w:p>
                  <w:pPr>
                    <w:rPr>
                      <w:rFonts w:ascii="宋体" w:hAnsi="宋体"/>
                      <w:szCs w:val="21"/>
                    </w:rPr>
                  </w:pPr>
                  <w:r>
                    <w:rPr>
                      <w:rFonts w:ascii="宋体" w:hAnsi="宋体"/>
                      <w:szCs w:val="21"/>
                    </w:rPr>
                    <w:t>226.412</w:t>
                  </w:r>
                </w:p>
              </w:tc>
              <w:tc>
                <w:tcPr>
                  <w:tcW w:w="1980" w:type="dxa"/>
                  <w:tcBorders>
                    <w:top w:val="nil"/>
                    <w:left w:val="nil"/>
                    <w:bottom w:val="single" w:color="auto" w:sz="8" w:space="0"/>
                    <w:right w:val="single" w:color="auto" w:sz="8" w:space="0"/>
                  </w:tcBorders>
                  <w:shd w:val="clear" w:color="auto" w:fill="auto"/>
                  <w:noWrap/>
                  <w:vAlign w:val="center"/>
                </w:tcPr>
                <w:p>
                  <w:pPr>
                    <w:rPr>
                      <w:rFonts w:ascii="宋体" w:hAnsi="宋体"/>
                      <w:szCs w:val="21"/>
                    </w:rPr>
                  </w:pPr>
                  <w:r>
                    <w:rPr>
                      <w:rFonts w:hint="eastAsia" w:ascii="宋体" w:hAnsi="宋体"/>
                      <w:szCs w:val="21"/>
                    </w:rPr>
                    <w:t>2</w:t>
                  </w:r>
                  <w:r>
                    <w:rPr>
                      <w:rFonts w:ascii="宋体" w:hAnsi="宋体"/>
                      <w:szCs w:val="21"/>
                    </w:rPr>
                    <w:t>8.494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2634" w:type="dxa"/>
                  <w:gridSpan w:val="2"/>
                  <w:shd w:val="clear" w:color="auto" w:fill="auto"/>
                  <w:noWrap/>
                  <w:vAlign w:val="center"/>
                </w:tcPr>
                <w:p>
                  <w:pPr>
                    <w:ind w:firstLine="420"/>
                    <w:rPr>
                      <w:rFonts w:ascii="宋体" w:hAnsi="宋体"/>
                      <w:szCs w:val="21"/>
                    </w:rPr>
                  </w:pPr>
                  <w:r>
                    <w:rPr>
                      <w:rFonts w:ascii="宋体" w:hAnsi="宋体"/>
                      <w:szCs w:val="21"/>
                    </w:rPr>
                    <w:t>草地</w:t>
                  </w:r>
                </w:p>
              </w:tc>
              <w:tc>
                <w:tcPr>
                  <w:tcW w:w="2388" w:type="dxa"/>
                  <w:tcBorders>
                    <w:top w:val="nil"/>
                    <w:left w:val="nil"/>
                    <w:bottom w:val="single" w:color="auto" w:sz="8" w:space="0"/>
                    <w:right w:val="single" w:color="auto" w:sz="8" w:space="0"/>
                  </w:tcBorders>
                  <w:shd w:val="clear" w:color="auto" w:fill="auto"/>
                  <w:noWrap/>
                  <w:vAlign w:val="center"/>
                </w:tcPr>
                <w:p>
                  <w:pPr>
                    <w:rPr>
                      <w:rFonts w:ascii="宋体" w:hAnsi="宋体"/>
                      <w:szCs w:val="21"/>
                    </w:rPr>
                  </w:pPr>
                  <w:r>
                    <w:rPr>
                      <w:rFonts w:hint="eastAsia" w:ascii="宋体" w:hAnsi="宋体"/>
                      <w:szCs w:val="21"/>
                    </w:rPr>
                    <w:t>4</w:t>
                  </w:r>
                  <w:r>
                    <w:rPr>
                      <w:rFonts w:ascii="宋体" w:hAnsi="宋体"/>
                      <w:szCs w:val="21"/>
                    </w:rPr>
                    <w:t>0.586</w:t>
                  </w:r>
                </w:p>
              </w:tc>
              <w:tc>
                <w:tcPr>
                  <w:tcW w:w="1980" w:type="dxa"/>
                  <w:tcBorders>
                    <w:top w:val="nil"/>
                    <w:left w:val="nil"/>
                    <w:bottom w:val="single" w:color="auto" w:sz="8" w:space="0"/>
                    <w:right w:val="single" w:color="auto" w:sz="8" w:space="0"/>
                  </w:tcBorders>
                  <w:shd w:val="clear" w:color="auto" w:fill="auto"/>
                  <w:noWrap/>
                  <w:vAlign w:val="center"/>
                </w:tcPr>
                <w:p>
                  <w:pPr>
                    <w:rPr>
                      <w:rFonts w:ascii="宋体" w:hAnsi="宋体"/>
                      <w:szCs w:val="21"/>
                    </w:rPr>
                  </w:pPr>
                  <w:r>
                    <w:rPr>
                      <w:rFonts w:hint="eastAsia" w:ascii="宋体" w:hAnsi="宋体"/>
                      <w:szCs w:val="21"/>
                    </w:rPr>
                    <w:t>5</w:t>
                  </w:r>
                  <w:r>
                    <w:rPr>
                      <w:rFonts w:ascii="宋体" w:hAnsi="宋体"/>
                      <w:szCs w:val="21"/>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2634" w:type="dxa"/>
                  <w:gridSpan w:val="2"/>
                  <w:shd w:val="clear" w:color="auto" w:fill="auto"/>
                  <w:noWrap/>
                  <w:vAlign w:val="center"/>
                </w:tcPr>
                <w:p>
                  <w:pPr>
                    <w:ind w:firstLine="420"/>
                    <w:rPr>
                      <w:rFonts w:ascii="宋体" w:hAnsi="宋体"/>
                      <w:szCs w:val="21"/>
                    </w:rPr>
                  </w:pPr>
                  <w:r>
                    <w:rPr>
                      <w:rFonts w:ascii="宋体" w:hAnsi="宋体"/>
                      <w:szCs w:val="21"/>
                    </w:rPr>
                    <w:t>未利用地</w:t>
                  </w:r>
                </w:p>
              </w:tc>
              <w:tc>
                <w:tcPr>
                  <w:tcW w:w="2388" w:type="dxa"/>
                  <w:tcBorders>
                    <w:top w:val="nil"/>
                    <w:left w:val="nil"/>
                    <w:bottom w:val="single" w:color="auto" w:sz="8" w:space="0"/>
                    <w:right w:val="single" w:color="auto" w:sz="8" w:space="0"/>
                  </w:tcBorders>
                  <w:shd w:val="clear" w:color="auto" w:fill="auto"/>
                  <w:noWrap/>
                  <w:vAlign w:val="center"/>
                </w:tcPr>
                <w:p>
                  <w:pPr>
                    <w:rPr>
                      <w:rFonts w:ascii="宋体" w:hAnsi="宋体"/>
                      <w:szCs w:val="21"/>
                    </w:rPr>
                  </w:pPr>
                  <w:r>
                    <w:rPr>
                      <w:rFonts w:hint="eastAsia" w:ascii="宋体" w:hAnsi="宋体"/>
                      <w:szCs w:val="21"/>
                    </w:rPr>
                    <w:t>7</w:t>
                  </w:r>
                  <w:r>
                    <w:rPr>
                      <w:rFonts w:ascii="宋体" w:hAnsi="宋体"/>
                      <w:szCs w:val="21"/>
                    </w:rPr>
                    <w:t>1.979</w:t>
                  </w:r>
                </w:p>
              </w:tc>
              <w:tc>
                <w:tcPr>
                  <w:tcW w:w="1980" w:type="dxa"/>
                  <w:tcBorders>
                    <w:top w:val="nil"/>
                    <w:left w:val="nil"/>
                    <w:bottom w:val="single" w:color="auto" w:sz="8" w:space="0"/>
                    <w:right w:val="single" w:color="auto" w:sz="8" w:space="0"/>
                  </w:tcBorders>
                  <w:shd w:val="clear" w:color="auto" w:fill="auto"/>
                  <w:noWrap/>
                  <w:vAlign w:val="center"/>
                </w:tcPr>
                <w:p>
                  <w:pPr>
                    <w:rPr>
                      <w:rFonts w:ascii="宋体" w:hAnsi="宋体"/>
                      <w:szCs w:val="21"/>
                    </w:rPr>
                  </w:pPr>
                  <w:r>
                    <w:rPr>
                      <w:rFonts w:hint="eastAsia" w:ascii="宋体" w:hAnsi="宋体"/>
                      <w:szCs w:val="21"/>
                    </w:rPr>
                    <w:t>9</w:t>
                  </w:r>
                  <w:r>
                    <w:rPr>
                      <w:rFonts w:ascii="宋体" w:hAnsi="宋体"/>
                      <w:szCs w:val="21"/>
                    </w:rPr>
                    <w:t>.059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2634" w:type="dxa"/>
                  <w:gridSpan w:val="2"/>
                  <w:shd w:val="clear" w:color="auto" w:fill="auto"/>
                  <w:noWrap/>
                  <w:vAlign w:val="center"/>
                </w:tcPr>
                <w:p>
                  <w:pPr>
                    <w:ind w:firstLine="420"/>
                    <w:rPr>
                      <w:rFonts w:ascii="宋体" w:hAnsi="宋体"/>
                      <w:szCs w:val="21"/>
                    </w:rPr>
                  </w:pPr>
                  <w:r>
                    <w:rPr>
                      <w:rFonts w:ascii="宋体" w:hAnsi="宋体"/>
                      <w:szCs w:val="21"/>
                    </w:rPr>
                    <w:t>交通运输用地</w:t>
                  </w:r>
                </w:p>
              </w:tc>
              <w:tc>
                <w:tcPr>
                  <w:tcW w:w="2388" w:type="dxa"/>
                  <w:tcBorders>
                    <w:top w:val="nil"/>
                    <w:left w:val="nil"/>
                    <w:bottom w:val="single" w:color="auto" w:sz="8" w:space="0"/>
                    <w:right w:val="single" w:color="auto" w:sz="8" w:space="0"/>
                  </w:tcBorders>
                  <w:shd w:val="clear" w:color="auto" w:fill="auto"/>
                  <w:noWrap/>
                  <w:vAlign w:val="center"/>
                </w:tcPr>
                <w:p>
                  <w:pPr>
                    <w:rPr>
                      <w:rFonts w:ascii="宋体" w:hAnsi="宋体"/>
                      <w:szCs w:val="21"/>
                    </w:rPr>
                  </w:pPr>
                  <w:r>
                    <w:rPr>
                      <w:rFonts w:hint="eastAsia" w:ascii="宋体" w:hAnsi="宋体"/>
                      <w:szCs w:val="21"/>
                    </w:rPr>
                    <w:t>1</w:t>
                  </w:r>
                  <w:r>
                    <w:rPr>
                      <w:rFonts w:ascii="宋体" w:hAnsi="宋体"/>
                      <w:szCs w:val="21"/>
                    </w:rPr>
                    <w:t>.044</w:t>
                  </w:r>
                </w:p>
              </w:tc>
              <w:tc>
                <w:tcPr>
                  <w:tcW w:w="1980" w:type="dxa"/>
                  <w:tcBorders>
                    <w:top w:val="nil"/>
                    <w:left w:val="nil"/>
                    <w:bottom w:val="single" w:color="auto" w:sz="8" w:space="0"/>
                    <w:right w:val="single" w:color="auto" w:sz="8" w:space="0"/>
                  </w:tcBorders>
                  <w:shd w:val="clear" w:color="auto" w:fill="auto"/>
                  <w:noWrap/>
                  <w:vAlign w:val="center"/>
                </w:tcPr>
                <w:p>
                  <w:pPr>
                    <w:rPr>
                      <w:rFonts w:ascii="宋体" w:hAnsi="宋体"/>
                      <w:szCs w:val="21"/>
                    </w:rPr>
                  </w:pPr>
                  <w:r>
                    <w:rPr>
                      <w:rFonts w:hint="eastAsia" w:ascii="宋体" w:hAnsi="宋体"/>
                      <w:szCs w:val="21"/>
                    </w:rPr>
                    <w:t>0</w:t>
                  </w:r>
                  <w:r>
                    <w:rPr>
                      <w:rFonts w:ascii="宋体" w:hAnsi="宋体"/>
                      <w:szCs w:val="21"/>
                    </w:rPr>
                    <w:t>.131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2634" w:type="dxa"/>
                  <w:gridSpan w:val="2"/>
                  <w:shd w:val="clear" w:color="auto" w:fill="auto"/>
                  <w:noWrap/>
                  <w:vAlign w:val="center"/>
                </w:tcPr>
                <w:p>
                  <w:pPr>
                    <w:ind w:firstLine="420"/>
                    <w:rPr>
                      <w:rFonts w:ascii="宋体" w:hAnsi="宋体"/>
                      <w:szCs w:val="21"/>
                    </w:rPr>
                  </w:pPr>
                  <w:r>
                    <w:rPr>
                      <w:rFonts w:ascii="宋体" w:hAnsi="宋体"/>
                      <w:szCs w:val="21"/>
                    </w:rPr>
                    <w:t>水域及水利设施用地</w:t>
                  </w:r>
                </w:p>
              </w:tc>
              <w:tc>
                <w:tcPr>
                  <w:tcW w:w="2388" w:type="dxa"/>
                  <w:tcBorders>
                    <w:top w:val="nil"/>
                    <w:left w:val="nil"/>
                    <w:bottom w:val="single" w:color="auto" w:sz="8" w:space="0"/>
                    <w:right w:val="single" w:color="auto" w:sz="8" w:space="0"/>
                  </w:tcBorders>
                  <w:shd w:val="clear" w:color="auto" w:fill="auto"/>
                  <w:noWrap/>
                  <w:vAlign w:val="center"/>
                </w:tcPr>
                <w:p>
                  <w:pPr>
                    <w:rPr>
                      <w:rFonts w:ascii="宋体" w:hAnsi="宋体"/>
                      <w:szCs w:val="21"/>
                    </w:rPr>
                  </w:pPr>
                  <w:r>
                    <w:rPr>
                      <w:rFonts w:hint="eastAsia" w:ascii="宋体" w:hAnsi="宋体"/>
                      <w:szCs w:val="21"/>
                    </w:rPr>
                    <w:t>1</w:t>
                  </w:r>
                  <w:r>
                    <w:rPr>
                      <w:rFonts w:ascii="宋体" w:hAnsi="宋体"/>
                      <w:szCs w:val="21"/>
                    </w:rPr>
                    <w:t>.765</w:t>
                  </w:r>
                </w:p>
              </w:tc>
              <w:tc>
                <w:tcPr>
                  <w:tcW w:w="1980" w:type="dxa"/>
                  <w:tcBorders>
                    <w:top w:val="nil"/>
                    <w:left w:val="nil"/>
                    <w:bottom w:val="single" w:color="auto" w:sz="8" w:space="0"/>
                    <w:right w:val="single" w:color="auto" w:sz="8" w:space="0"/>
                  </w:tcBorders>
                  <w:shd w:val="clear" w:color="auto" w:fill="auto"/>
                  <w:noWrap/>
                  <w:vAlign w:val="center"/>
                </w:tcPr>
                <w:p>
                  <w:pPr>
                    <w:rPr>
                      <w:rFonts w:ascii="宋体" w:hAnsi="宋体"/>
                      <w:szCs w:val="21"/>
                    </w:rPr>
                  </w:pPr>
                  <w:r>
                    <w:rPr>
                      <w:rFonts w:hint="eastAsia" w:ascii="宋体" w:hAnsi="宋体"/>
                      <w:szCs w:val="21"/>
                    </w:rPr>
                    <w:t>0</w:t>
                  </w:r>
                  <w:r>
                    <w:rPr>
                      <w:rFonts w:ascii="宋体" w:hAnsi="宋体"/>
                      <w:szCs w:val="21"/>
                    </w:rPr>
                    <w:t>.222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2634" w:type="dxa"/>
                  <w:gridSpan w:val="2"/>
                  <w:shd w:val="clear" w:color="auto" w:fill="auto"/>
                  <w:noWrap/>
                  <w:vAlign w:val="center"/>
                </w:tcPr>
                <w:p>
                  <w:pPr>
                    <w:ind w:firstLine="420"/>
                    <w:rPr>
                      <w:rFonts w:ascii="宋体" w:hAnsi="宋体"/>
                      <w:szCs w:val="21"/>
                    </w:rPr>
                  </w:pPr>
                  <w:r>
                    <w:rPr>
                      <w:rFonts w:ascii="宋体" w:hAnsi="宋体"/>
                      <w:szCs w:val="21"/>
                    </w:rPr>
                    <w:t>合计</w:t>
                  </w:r>
                </w:p>
              </w:tc>
              <w:tc>
                <w:tcPr>
                  <w:tcW w:w="2388" w:type="dxa"/>
                  <w:tcBorders>
                    <w:top w:val="nil"/>
                    <w:left w:val="nil"/>
                    <w:bottom w:val="single" w:color="auto" w:sz="8" w:space="0"/>
                    <w:right w:val="single" w:color="auto" w:sz="8" w:space="0"/>
                  </w:tcBorders>
                  <w:shd w:val="clear" w:color="auto" w:fill="auto"/>
                  <w:noWrap/>
                  <w:vAlign w:val="center"/>
                </w:tcPr>
                <w:p>
                  <w:pPr>
                    <w:rPr>
                      <w:rFonts w:ascii="宋体" w:hAnsi="宋体"/>
                      <w:szCs w:val="21"/>
                    </w:rPr>
                  </w:pPr>
                  <w:r>
                    <w:rPr>
                      <w:rFonts w:hint="eastAsia" w:ascii="宋体" w:hAnsi="宋体"/>
                      <w:szCs w:val="21"/>
                    </w:rPr>
                    <w:t>7</w:t>
                  </w:r>
                  <w:r>
                    <w:rPr>
                      <w:rFonts w:ascii="宋体" w:hAnsi="宋体"/>
                      <w:szCs w:val="21"/>
                    </w:rPr>
                    <w:t>94.594</w:t>
                  </w:r>
                </w:p>
              </w:tc>
              <w:tc>
                <w:tcPr>
                  <w:tcW w:w="1980" w:type="dxa"/>
                  <w:tcBorders>
                    <w:top w:val="nil"/>
                    <w:left w:val="nil"/>
                    <w:bottom w:val="single" w:color="auto" w:sz="8" w:space="0"/>
                    <w:right w:val="single" w:color="auto" w:sz="8" w:space="0"/>
                  </w:tcBorders>
                  <w:shd w:val="clear" w:color="auto" w:fill="auto"/>
                  <w:noWrap/>
                  <w:vAlign w:val="center"/>
                </w:tcPr>
                <w:p>
                  <w:pPr>
                    <w:rPr>
                      <w:rFonts w:ascii="宋体" w:hAnsi="宋体"/>
                      <w:szCs w:val="21"/>
                    </w:rPr>
                  </w:pPr>
                  <w:r>
                    <w:rPr>
                      <w:rFonts w:hint="eastAsia" w:ascii="宋体" w:hAnsi="宋体"/>
                      <w:szCs w:val="21"/>
                    </w:rPr>
                    <w:t>1</w:t>
                  </w:r>
                  <w:r>
                    <w:rPr>
                      <w:rFonts w:ascii="宋体" w:hAnsi="宋体"/>
                      <w:szCs w:val="21"/>
                    </w:rPr>
                    <w:t>00</w:t>
                  </w:r>
                </w:p>
              </w:tc>
            </w:tr>
          </w:tbl>
          <w:p>
            <w:pPr>
              <w:adjustRightInd w:val="0"/>
              <w:snapToGrid w:val="0"/>
              <w:ind w:firstLine="422" w:firstLineChars="200"/>
              <w:rPr>
                <w:rFonts w:ascii="宋体" w:hAnsi="宋体" w:cs="宋体"/>
                <w:b/>
                <w:bCs/>
                <w:kern w:val="0"/>
                <w:szCs w:val="21"/>
              </w:rPr>
            </w:pPr>
            <w:r>
              <w:rPr>
                <w:rFonts w:hint="eastAsia" w:ascii="宋体" w:hAnsi="宋体" w:cs="宋体"/>
                <w:b/>
                <w:bCs/>
                <w:kern w:val="0"/>
                <w:szCs w:val="21"/>
              </w:rPr>
              <w:t>三、其他环境要素现状</w:t>
            </w:r>
          </w:p>
          <w:p>
            <w:pPr>
              <w:adjustRightInd w:val="0"/>
              <w:snapToGrid w:val="0"/>
              <w:ind w:firstLine="422" w:firstLineChars="200"/>
              <w:rPr>
                <w:rFonts w:ascii="宋体" w:hAnsi="宋体" w:cs="宋体"/>
                <w:b/>
                <w:kern w:val="0"/>
                <w:szCs w:val="21"/>
              </w:rPr>
            </w:pPr>
            <w:r>
              <w:rPr>
                <w:rFonts w:hint="eastAsia" w:ascii="宋体" w:hAnsi="宋体" w:cs="宋体"/>
                <w:b/>
                <w:kern w:val="0"/>
                <w:szCs w:val="21"/>
              </w:rPr>
              <w:t>1、环境空气质量现状</w:t>
            </w:r>
          </w:p>
          <w:p>
            <w:pPr>
              <w:adjustRightInd w:val="0"/>
              <w:snapToGrid w:val="0"/>
              <w:ind w:firstLine="420" w:firstLineChars="200"/>
              <w:rPr>
                <w:rFonts w:ascii="宋体" w:hAnsi="宋体" w:cs="宋体"/>
                <w:bCs/>
                <w:kern w:val="0"/>
                <w:szCs w:val="21"/>
              </w:rPr>
            </w:pPr>
            <w:r>
              <w:rPr>
                <w:rFonts w:hint="eastAsia" w:ascii="宋体" w:hAnsi="宋体" w:cs="宋体"/>
                <w:bCs/>
                <w:kern w:val="0"/>
                <w:szCs w:val="21"/>
              </w:rPr>
              <w:t>根据《迪庆州生态环境局</w:t>
            </w:r>
            <w:r>
              <w:rPr>
                <w:rFonts w:ascii="宋体" w:hAnsi="宋体" w:cs="宋体"/>
                <w:bCs/>
                <w:kern w:val="0"/>
                <w:szCs w:val="21"/>
              </w:rPr>
              <w:t>2020</w:t>
            </w:r>
            <w:r>
              <w:rPr>
                <w:rFonts w:hint="eastAsia" w:ascii="宋体" w:hAnsi="宋体" w:cs="宋体"/>
                <w:bCs/>
                <w:kern w:val="0"/>
                <w:szCs w:val="21"/>
              </w:rPr>
              <w:t>年政府信息公开工作年度报告》，</w:t>
            </w:r>
            <w:r>
              <w:rPr>
                <w:rFonts w:ascii="宋体" w:hAnsi="宋体" w:cs="宋体"/>
                <w:bCs/>
                <w:kern w:val="0"/>
                <w:szCs w:val="21"/>
              </w:rPr>
              <w:t>2020</w:t>
            </w:r>
            <w:r>
              <w:rPr>
                <w:rFonts w:hint="eastAsia" w:ascii="宋体" w:hAnsi="宋体" w:cs="宋体"/>
                <w:bCs/>
                <w:kern w:val="0"/>
                <w:szCs w:val="21"/>
              </w:rPr>
              <w:t>年</w:t>
            </w:r>
            <w:r>
              <w:rPr>
                <w:rFonts w:ascii="宋体" w:hAnsi="宋体" w:cs="宋体"/>
                <w:bCs/>
                <w:kern w:val="0"/>
                <w:szCs w:val="21"/>
              </w:rPr>
              <w:t>1</w:t>
            </w:r>
            <w:r>
              <w:rPr>
                <w:rFonts w:hint="eastAsia" w:ascii="宋体" w:hAnsi="宋体" w:cs="宋体"/>
                <w:bCs/>
                <w:kern w:val="0"/>
                <w:szCs w:val="21"/>
              </w:rPr>
              <w:t>月</w:t>
            </w:r>
            <w:r>
              <w:rPr>
                <w:rFonts w:ascii="宋体" w:hAnsi="宋体" w:cs="宋体"/>
                <w:bCs/>
                <w:kern w:val="0"/>
                <w:szCs w:val="21"/>
              </w:rPr>
              <w:t>1</w:t>
            </w:r>
            <w:r>
              <w:rPr>
                <w:rFonts w:hint="eastAsia" w:ascii="宋体" w:hAnsi="宋体" w:cs="宋体"/>
                <w:bCs/>
                <w:kern w:val="0"/>
                <w:szCs w:val="21"/>
              </w:rPr>
              <w:t>日至</w:t>
            </w:r>
            <w:r>
              <w:rPr>
                <w:rFonts w:ascii="宋体" w:hAnsi="宋体" w:cs="宋体"/>
                <w:bCs/>
                <w:kern w:val="0"/>
                <w:szCs w:val="21"/>
              </w:rPr>
              <w:t>12</w:t>
            </w:r>
            <w:r>
              <w:rPr>
                <w:rFonts w:hint="eastAsia" w:ascii="宋体" w:hAnsi="宋体" w:cs="宋体"/>
                <w:bCs/>
                <w:kern w:val="0"/>
                <w:szCs w:val="21"/>
              </w:rPr>
              <w:t>月</w:t>
            </w:r>
            <w:r>
              <w:rPr>
                <w:rFonts w:ascii="宋体" w:hAnsi="宋体" w:cs="宋体"/>
                <w:bCs/>
                <w:kern w:val="0"/>
                <w:szCs w:val="21"/>
              </w:rPr>
              <w:t>31</w:t>
            </w:r>
            <w:r>
              <w:rPr>
                <w:rFonts w:hint="eastAsia" w:ascii="宋体" w:hAnsi="宋体" w:cs="宋体"/>
                <w:bCs/>
                <w:kern w:val="0"/>
                <w:szCs w:val="21"/>
              </w:rPr>
              <w:t>日迪庆州采用空气自动站监测，对全州主要城市州府香格里拉市、德钦县城、维西县城的环境空气进行监测，监测结果表明：</w:t>
            </w:r>
            <w:r>
              <w:rPr>
                <w:rFonts w:ascii="宋体" w:hAnsi="宋体" w:cs="宋体"/>
                <w:bCs/>
                <w:kern w:val="0"/>
                <w:szCs w:val="21"/>
              </w:rPr>
              <w:t>2020</w:t>
            </w:r>
            <w:r>
              <w:rPr>
                <w:rFonts w:hint="eastAsia" w:ascii="宋体" w:hAnsi="宋体" w:cs="宋体"/>
                <w:bCs/>
                <w:kern w:val="0"/>
                <w:szCs w:val="21"/>
              </w:rPr>
              <w:t>年，全州</w:t>
            </w:r>
            <w:r>
              <w:rPr>
                <w:rFonts w:ascii="宋体" w:hAnsi="宋体" w:cs="宋体"/>
                <w:bCs/>
                <w:kern w:val="0"/>
                <w:szCs w:val="21"/>
              </w:rPr>
              <w:t>3</w:t>
            </w:r>
            <w:r>
              <w:rPr>
                <w:rFonts w:hint="eastAsia" w:ascii="宋体" w:hAnsi="宋体" w:cs="宋体"/>
                <w:bCs/>
                <w:kern w:val="0"/>
                <w:szCs w:val="21"/>
              </w:rPr>
              <w:t>县（市）城市环境空气质量达标天数比例</w:t>
            </w:r>
            <w:r>
              <w:rPr>
                <w:rFonts w:ascii="宋体" w:hAnsi="宋体" w:cs="宋体"/>
                <w:bCs/>
                <w:kern w:val="0"/>
                <w:szCs w:val="21"/>
              </w:rPr>
              <w:t>100%</w:t>
            </w:r>
            <w:r>
              <w:rPr>
                <w:rFonts w:hint="eastAsia" w:ascii="宋体" w:hAnsi="宋体" w:cs="宋体"/>
                <w:bCs/>
                <w:kern w:val="0"/>
                <w:szCs w:val="21"/>
              </w:rPr>
              <w:t>，全州环境空气质量状况总体优良，全州全年没有出现超标天数。因此，项目所在区域属于达标区。</w:t>
            </w:r>
          </w:p>
          <w:p>
            <w:pPr>
              <w:adjustRightInd w:val="0"/>
              <w:snapToGrid w:val="0"/>
              <w:ind w:firstLine="422" w:firstLineChars="200"/>
              <w:rPr>
                <w:rFonts w:ascii="宋体" w:hAnsi="宋体" w:cs="宋体"/>
                <w:b/>
                <w:kern w:val="0"/>
                <w:szCs w:val="21"/>
              </w:rPr>
            </w:pPr>
            <w:r>
              <w:rPr>
                <w:rFonts w:hint="eastAsia" w:ascii="宋体" w:hAnsi="宋体" w:cs="宋体"/>
                <w:b/>
                <w:kern w:val="0"/>
                <w:szCs w:val="21"/>
              </w:rPr>
              <w:t>2、</w:t>
            </w:r>
            <w:r>
              <w:rPr>
                <w:rFonts w:ascii="宋体" w:hAnsi="宋体" w:cs="宋体"/>
                <w:b/>
                <w:kern w:val="0"/>
                <w:szCs w:val="21"/>
              </w:rPr>
              <w:t>地表水环境质量现状</w:t>
            </w:r>
          </w:p>
          <w:p>
            <w:pPr>
              <w:adjustRightInd w:val="0"/>
              <w:snapToGrid w:val="0"/>
              <w:ind w:firstLine="420" w:firstLineChars="200"/>
              <w:rPr>
                <w:rFonts w:ascii="宋体" w:hAnsi="宋体" w:cs="宋体"/>
                <w:kern w:val="0"/>
                <w:szCs w:val="21"/>
              </w:rPr>
            </w:pPr>
            <w:r>
              <w:rPr>
                <w:rFonts w:hint="eastAsia" w:ascii="宋体" w:hAnsi="宋体" w:cs="宋体"/>
                <w:kern w:val="0"/>
                <w:szCs w:val="21"/>
              </w:rPr>
              <w:t>项目区内有多条溪流，由东南向西北流入其支流春都河，春都河为格咱河右侧一级支流，格咱河再向北东汇入金沙江。</w:t>
            </w:r>
            <w:r>
              <w:rPr>
                <w:rFonts w:ascii="宋体" w:hAnsi="宋体" w:cs="宋体"/>
                <w:kern w:val="0"/>
                <w:szCs w:val="21"/>
              </w:rPr>
              <w:t>根据</w:t>
            </w:r>
            <w:r>
              <w:rPr>
                <w:rFonts w:hint="eastAsia" w:ascii="宋体" w:hAnsi="宋体" w:cs="宋体"/>
                <w:bCs/>
                <w:kern w:val="0"/>
                <w:szCs w:val="21"/>
              </w:rPr>
              <w:t>《迪庆州生态环境局</w:t>
            </w:r>
            <w:r>
              <w:rPr>
                <w:rFonts w:ascii="宋体" w:hAnsi="宋体" w:cs="宋体"/>
                <w:bCs/>
                <w:kern w:val="0"/>
                <w:szCs w:val="21"/>
              </w:rPr>
              <w:t>2020</w:t>
            </w:r>
            <w:r>
              <w:rPr>
                <w:rFonts w:hint="eastAsia" w:ascii="宋体" w:hAnsi="宋体" w:cs="宋体"/>
                <w:bCs/>
                <w:kern w:val="0"/>
                <w:szCs w:val="21"/>
              </w:rPr>
              <w:t>年政府信息公开工作年度报告》</w:t>
            </w:r>
            <w:r>
              <w:rPr>
                <w:rFonts w:hint="eastAsia" w:ascii="宋体" w:hAnsi="宋体" w:cs="宋体"/>
                <w:kern w:val="0"/>
                <w:szCs w:val="21"/>
              </w:rPr>
              <w:t>，“八是水质环境信息，推动集中式生活饮用水水源水质监测信息公开，按照《全国集中式生活饮用水水源水质监测信息公开方案》(环办监测〔2017〕3号）要求，通过州政府网站公开地表水、集中式生活饮用水水源水质等监测信息。全州国控、省控7个地表水Ⅰ-Ⅲ类水质断面比例为100%；州内6个饮用水源地水质达标率为100%。”。</w:t>
            </w:r>
          </w:p>
          <w:p>
            <w:pPr>
              <w:adjustRightInd w:val="0"/>
              <w:snapToGrid w:val="0"/>
              <w:ind w:firstLine="422" w:firstLineChars="200"/>
              <w:rPr>
                <w:rFonts w:ascii="宋体" w:hAnsi="宋体" w:cs="宋体"/>
                <w:b/>
                <w:bCs/>
                <w:kern w:val="0"/>
                <w:szCs w:val="21"/>
              </w:rPr>
            </w:pPr>
            <w:r>
              <w:rPr>
                <w:rFonts w:hint="eastAsia" w:ascii="宋体" w:hAnsi="宋体" w:cs="宋体"/>
                <w:b/>
                <w:bCs/>
                <w:kern w:val="0"/>
                <w:szCs w:val="21"/>
              </w:rPr>
              <w:t>3、地下水环境质量现状</w:t>
            </w:r>
          </w:p>
          <w:p>
            <w:pPr>
              <w:adjustRightInd w:val="0"/>
              <w:snapToGrid w:val="0"/>
              <w:ind w:firstLine="420" w:firstLineChars="200"/>
              <w:rPr>
                <w:rFonts w:ascii="宋体" w:hAnsi="宋体" w:cs="宋体"/>
                <w:kern w:val="0"/>
                <w:szCs w:val="21"/>
              </w:rPr>
            </w:pPr>
            <w:r>
              <w:rPr>
                <w:rFonts w:hint="eastAsia" w:ascii="宋体" w:hAnsi="宋体" w:cs="宋体"/>
                <w:kern w:val="0"/>
                <w:szCs w:val="21"/>
              </w:rPr>
              <w:t>本次环评委托云南山水环保工程有限公司对项目W1:矿洞出水口进行监测。</w:t>
            </w:r>
          </w:p>
          <w:p>
            <w:pPr>
              <w:adjustRightInd w:val="0"/>
              <w:snapToGrid w:val="0"/>
              <w:ind w:firstLine="420" w:firstLineChars="200"/>
              <w:rPr>
                <w:rFonts w:ascii="宋体" w:hAnsi="宋体" w:cs="宋体"/>
                <w:kern w:val="0"/>
                <w:szCs w:val="21"/>
              </w:rPr>
            </w:pPr>
            <w:r>
              <w:rPr>
                <w:rFonts w:hint="eastAsia" w:ascii="宋体" w:hAnsi="宋体" w:cs="宋体"/>
                <w:kern w:val="0"/>
                <w:szCs w:val="21"/>
              </w:rPr>
              <w:t>（1）监测布点</w:t>
            </w:r>
          </w:p>
          <w:p>
            <w:pPr>
              <w:adjustRightInd w:val="0"/>
              <w:snapToGrid w:val="0"/>
              <w:ind w:firstLine="420" w:firstLineChars="200"/>
              <w:rPr>
                <w:rFonts w:ascii="宋体" w:hAnsi="宋体" w:cs="宋体"/>
                <w:kern w:val="0"/>
                <w:szCs w:val="21"/>
              </w:rPr>
            </w:pPr>
            <w:r>
              <w:rPr>
                <w:rFonts w:hint="eastAsia" w:ascii="宋体" w:hAnsi="宋体" w:cs="宋体"/>
                <w:kern w:val="0"/>
                <w:szCs w:val="21"/>
              </w:rPr>
              <w:t>共布设</w:t>
            </w:r>
            <w:r>
              <w:rPr>
                <w:rFonts w:ascii="宋体" w:hAnsi="宋体" w:cs="宋体"/>
                <w:kern w:val="0"/>
                <w:szCs w:val="21"/>
              </w:rPr>
              <w:t>1</w:t>
            </w:r>
            <w:r>
              <w:rPr>
                <w:rFonts w:hint="eastAsia" w:ascii="宋体" w:hAnsi="宋体" w:cs="宋体"/>
                <w:kern w:val="0"/>
                <w:szCs w:val="21"/>
              </w:rPr>
              <w:t>个监测点位，W1:矿洞出水口。</w:t>
            </w:r>
          </w:p>
          <w:p>
            <w:pPr>
              <w:adjustRightInd w:val="0"/>
              <w:snapToGrid w:val="0"/>
              <w:ind w:firstLine="420" w:firstLineChars="200"/>
              <w:rPr>
                <w:rFonts w:ascii="宋体" w:hAnsi="宋体" w:cs="宋体"/>
                <w:kern w:val="0"/>
                <w:szCs w:val="21"/>
              </w:rPr>
            </w:pPr>
            <w:r>
              <w:rPr>
                <w:rFonts w:hint="eastAsia" w:ascii="宋体" w:hAnsi="宋体" w:cs="宋体"/>
                <w:kern w:val="0"/>
                <w:szCs w:val="21"/>
              </w:rPr>
              <w:t>（2）监测时间及频率</w:t>
            </w:r>
          </w:p>
          <w:p>
            <w:pPr>
              <w:adjustRightInd w:val="0"/>
              <w:snapToGrid w:val="0"/>
              <w:ind w:firstLine="420" w:firstLineChars="200"/>
              <w:rPr>
                <w:rFonts w:ascii="宋体" w:hAnsi="宋体" w:cs="宋体"/>
                <w:kern w:val="0"/>
                <w:szCs w:val="21"/>
              </w:rPr>
            </w:pPr>
            <w:r>
              <w:rPr>
                <w:rFonts w:hint="eastAsia" w:ascii="宋体" w:hAnsi="宋体" w:cs="宋体"/>
                <w:kern w:val="0"/>
                <w:szCs w:val="21"/>
              </w:rPr>
              <w:t>每个点位监测监测</w:t>
            </w:r>
            <w:r>
              <w:rPr>
                <w:rFonts w:ascii="宋体" w:hAnsi="宋体" w:cs="宋体"/>
                <w:kern w:val="0"/>
                <w:szCs w:val="21"/>
              </w:rPr>
              <w:t>3</w:t>
            </w:r>
            <w:r>
              <w:rPr>
                <w:rFonts w:hint="eastAsia" w:ascii="宋体" w:hAnsi="宋体" w:cs="宋体"/>
                <w:kern w:val="0"/>
                <w:szCs w:val="21"/>
              </w:rPr>
              <w:t>天，每天取一个水样。</w:t>
            </w:r>
          </w:p>
          <w:p>
            <w:pPr>
              <w:adjustRightInd w:val="0"/>
              <w:snapToGrid w:val="0"/>
              <w:ind w:firstLine="420" w:firstLineChars="200"/>
              <w:rPr>
                <w:rFonts w:ascii="宋体" w:hAnsi="宋体" w:cs="宋体"/>
                <w:kern w:val="0"/>
                <w:szCs w:val="21"/>
              </w:rPr>
            </w:pPr>
            <w:r>
              <w:rPr>
                <w:rFonts w:hint="eastAsia" w:ascii="宋体" w:hAnsi="宋体" w:cs="宋体"/>
                <w:kern w:val="0"/>
                <w:szCs w:val="21"/>
              </w:rPr>
              <w:t>（3）监测方法</w:t>
            </w:r>
          </w:p>
          <w:p>
            <w:pPr>
              <w:adjustRightInd w:val="0"/>
              <w:snapToGrid w:val="0"/>
              <w:ind w:firstLine="420" w:firstLineChars="200"/>
              <w:rPr>
                <w:rFonts w:ascii="宋体" w:hAnsi="宋体" w:cs="宋体"/>
                <w:kern w:val="0"/>
                <w:szCs w:val="21"/>
              </w:rPr>
            </w:pPr>
            <w:r>
              <w:rPr>
                <w:rFonts w:hint="eastAsia" w:ascii="宋体" w:hAnsi="宋体" w:cs="宋体"/>
                <w:kern w:val="0"/>
                <w:szCs w:val="21"/>
              </w:rPr>
              <w:t>按照《地下水</w:t>
            </w:r>
            <w:r>
              <w:rPr>
                <w:rFonts w:ascii="宋体" w:hAnsi="宋体" w:cs="宋体"/>
                <w:kern w:val="0"/>
                <w:szCs w:val="21"/>
              </w:rPr>
              <w:t>环境质量标准</w:t>
            </w:r>
            <w:r>
              <w:rPr>
                <w:rFonts w:hint="eastAsia" w:ascii="宋体" w:hAnsi="宋体" w:cs="宋体"/>
                <w:kern w:val="0"/>
                <w:szCs w:val="21"/>
              </w:rPr>
              <w:t>》</w:t>
            </w:r>
            <w:r>
              <w:rPr>
                <w:rFonts w:ascii="宋体" w:hAnsi="宋体" w:cs="宋体"/>
                <w:kern w:val="0"/>
                <w:szCs w:val="21"/>
              </w:rPr>
              <w:t>（GB3939-2002）</w:t>
            </w:r>
            <w:r>
              <w:rPr>
                <w:rFonts w:hint="eastAsia" w:ascii="宋体" w:hAnsi="宋体" w:cs="宋体"/>
                <w:kern w:val="0"/>
                <w:szCs w:val="21"/>
              </w:rPr>
              <w:t>中规定方法进行。</w:t>
            </w:r>
          </w:p>
          <w:p>
            <w:pPr>
              <w:adjustRightInd w:val="0"/>
              <w:snapToGrid w:val="0"/>
              <w:ind w:firstLine="420" w:firstLineChars="200"/>
              <w:rPr>
                <w:rFonts w:ascii="宋体" w:hAnsi="宋体" w:cs="宋体"/>
                <w:kern w:val="0"/>
                <w:szCs w:val="21"/>
              </w:rPr>
            </w:pPr>
            <w:r>
              <w:rPr>
                <w:rFonts w:hint="eastAsia" w:ascii="宋体" w:hAnsi="宋体" w:cs="宋体"/>
                <w:kern w:val="0"/>
                <w:szCs w:val="21"/>
              </w:rPr>
              <w:t>（4）监测结果</w:t>
            </w:r>
          </w:p>
          <w:p>
            <w:pPr>
              <w:adjustRightInd w:val="0"/>
              <w:snapToGrid w:val="0"/>
              <w:ind w:firstLine="420" w:firstLineChars="200"/>
              <w:rPr>
                <w:rFonts w:ascii="宋体" w:hAnsi="宋体" w:cs="宋体"/>
                <w:kern w:val="0"/>
                <w:szCs w:val="21"/>
              </w:rPr>
            </w:pPr>
            <w:r>
              <w:rPr>
                <w:rFonts w:hint="eastAsia" w:ascii="宋体" w:hAnsi="宋体" w:cs="宋体"/>
                <w:kern w:val="0"/>
                <w:szCs w:val="21"/>
              </w:rPr>
              <w:t>地下水</w:t>
            </w:r>
            <w:r>
              <w:rPr>
                <w:rFonts w:ascii="宋体" w:hAnsi="宋体" w:cs="宋体"/>
                <w:kern w:val="0"/>
                <w:szCs w:val="21"/>
              </w:rPr>
              <w:t>现状监测与评价结果见表3-2。</w:t>
            </w:r>
          </w:p>
          <w:p>
            <w:pPr>
              <w:adjustRightInd w:val="0"/>
              <w:snapToGrid w:val="0"/>
              <w:jc w:val="center"/>
              <w:rPr>
                <w:rFonts w:ascii="宋体" w:hAnsi="宋体" w:cs="宋体"/>
                <w:kern w:val="0"/>
                <w:szCs w:val="21"/>
              </w:rPr>
            </w:pPr>
            <w:r>
              <w:rPr>
                <w:rFonts w:ascii="宋体" w:hAnsi="宋体" w:cs="宋体"/>
                <w:b/>
                <w:kern w:val="0"/>
                <w:szCs w:val="21"/>
              </w:rPr>
              <w:t xml:space="preserve">表3-2    </w:t>
            </w:r>
            <w:r>
              <w:rPr>
                <w:rFonts w:hint="eastAsia" w:ascii="宋体" w:hAnsi="宋体" w:cs="宋体"/>
                <w:b/>
                <w:kern w:val="0"/>
                <w:szCs w:val="21"/>
              </w:rPr>
              <w:t>地下水</w:t>
            </w:r>
            <w:r>
              <w:rPr>
                <w:rFonts w:ascii="宋体" w:hAnsi="宋体" w:cs="宋体"/>
                <w:b/>
                <w:kern w:val="0"/>
                <w:szCs w:val="21"/>
              </w:rPr>
              <w:t>检测结果一览表</w:t>
            </w:r>
            <w:r>
              <w:rPr>
                <w:rFonts w:hint="eastAsia" w:ascii="宋体" w:hAnsi="宋体" w:cs="宋体"/>
                <w:b/>
                <w:kern w:val="0"/>
                <w:szCs w:val="21"/>
              </w:rPr>
              <w:t xml:space="preserve"> </w:t>
            </w:r>
            <w:r>
              <w:rPr>
                <w:rFonts w:ascii="宋体" w:hAnsi="宋体" w:cs="宋体"/>
                <w:b/>
                <w:kern w:val="0"/>
                <w:szCs w:val="21"/>
              </w:rPr>
              <w:t xml:space="preserve">   </w:t>
            </w:r>
            <w:r>
              <w:rPr>
                <w:rFonts w:hint="eastAsia" w:ascii="宋体" w:hAnsi="宋体" w:cs="宋体"/>
                <w:b/>
                <w:kern w:val="0"/>
                <w:szCs w:val="21"/>
              </w:rPr>
              <w:t>单位：</w:t>
            </w:r>
            <w:r>
              <w:rPr>
                <w:rFonts w:ascii="宋体" w:hAnsi="宋体" w:cs="宋体"/>
                <w:b/>
                <w:kern w:val="0"/>
                <w:szCs w:val="21"/>
              </w:rPr>
              <w:t>mg/L</w:t>
            </w:r>
          </w:p>
          <w:tbl>
            <w:tblPr>
              <w:tblStyle w:val="3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
              <w:gridCol w:w="617"/>
              <w:gridCol w:w="534"/>
              <w:gridCol w:w="465"/>
              <w:gridCol w:w="465"/>
              <w:gridCol w:w="429"/>
              <w:gridCol w:w="551"/>
              <w:gridCol w:w="693"/>
              <w:gridCol w:w="465"/>
              <w:gridCol w:w="465"/>
              <w:gridCol w:w="465"/>
              <w:gridCol w:w="465"/>
              <w:gridCol w:w="374"/>
              <w:gridCol w:w="358"/>
              <w:gridCol w:w="358"/>
              <w:gridCol w:w="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560" w:type="pct"/>
                  <w:tcBorders>
                    <w:tl2br w:val="single" w:color="auto" w:sz="4" w:space="0"/>
                  </w:tcBorders>
                  <w:shd w:val="clear" w:color="auto" w:fill="auto"/>
                  <w:noWrap/>
                  <w:vAlign w:val="center"/>
                </w:tcPr>
                <w:p>
                  <w:pPr>
                    <w:widowControl/>
                    <w:ind w:firstLine="400" w:firstLineChars="200"/>
                    <w:jc w:val="left"/>
                    <w:rPr>
                      <w:rFonts w:ascii="宋体" w:hAnsi="宋体" w:cs="宋体"/>
                      <w:kern w:val="0"/>
                      <w:sz w:val="20"/>
                      <w:szCs w:val="20"/>
                    </w:rPr>
                  </w:pPr>
                  <w:r>
                    <w:rPr>
                      <w:rFonts w:hint="eastAsia" w:ascii="宋体" w:hAnsi="宋体" w:cs="宋体"/>
                      <w:kern w:val="0"/>
                      <w:sz w:val="20"/>
                      <w:szCs w:val="20"/>
                    </w:rPr>
                    <w:t>项目</w:t>
                  </w:r>
                </w:p>
                <w:p>
                  <w:pPr>
                    <w:widowControl/>
                    <w:jc w:val="left"/>
                    <w:rPr>
                      <w:rFonts w:ascii="宋体" w:hAnsi="宋体" w:cs="宋体"/>
                      <w:kern w:val="0"/>
                      <w:sz w:val="20"/>
                      <w:szCs w:val="20"/>
                    </w:rPr>
                  </w:pPr>
                  <w:r>
                    <w:rPr>
                      <w:rFonts w:hint="eastAsia" w:ascii="宋体" w:hAnsi="宋体" w:cs="宋体"/>
                      <w:kern w:val="0"/>
                      <w:sz w:val="20"/>
                      <w:szCs w:val="20"/>
                    </w:rPr>
                    <w:t>时间</w:t>
                  </w:r>
                </w:p>
              </w:tc>
              <w:tc>
                <w:tcPr>
                  <w:tcW w:w="321" w:type="pct"/>
                  <w:shd w:val="clear" w:color="auto" w:fill="auto"/>
                  <w:vAlign w:val="center"/>
                </w:tcPr>
                <w:p>
                  <w:pPr>
                    <w:widowControl/>
                    <w:jc w:val="center"/>
                    <w:rPr>
                      <w:rFonts w:eastAsia="等线"/>
                      <w:kern w:val="0"/>
                      <w:szCs w:val="21"/>
                    </w:rPr>
                  </w:pPr>
                  <w:r>
                    <w:rPr>
                      <w:rFonts w:eastAsia="等线"/>
                      <w:kern w:val="0"/>
                      <w:szCs w:val="21"/>
                    </w:rPr>
                    <w:t>pH</w:t>
                  </w:r>
                  <w:r>
                    <w:rPr>
                      <w:rFonts w:hint="eastAsia" w:ascii="仿宋" w:hAnsi="仿宋" w:eastAsia="仿宋"/>
                      <w:kern w:val="0"/>
                      <w:szCs w:val="21"/>
                    </w:rPr>
                    <w:t>（无量纲）</w:t>
                  </w:r>
                </w:p>
              </w:tc>
              <w:tc>
                <w:tcPr>
                  <w:tcW w:w="345"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氨氮</w:t>
                  </w:r>
                </w:p>
              </w:tc>
              <w:tc>
                <w:tcPr>
                  <w:tcW w:w="297"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硝酸盐氮</w:t>
                  </w:r>
                </w:p>
              </w:tc>
              <w:tc>
                <w:tcPr>
                  <w:tcW w:w="297"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耗氧量</w:t>
                  </w:r>
                </w:p>
              </w:tc>
              <w:tc>
                <w:tcPr>
                  <w:tcW w:w="273"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硫酸盐</w:t>
                  </w:r>
                </w:p>
              </w:tc>
              <w:tc>
                <w:tcPr>
                  <w:tcW w:w="356"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铜</w:t>
                  </w:r>
                </w:p>
              </w:tc>
              <w:tc>
                <w:tcPr>
                  <w:tcW w:w="451"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铅</w:t>
                  </w:r>
                </w:p>
              </w:tc>
              <w:tc>
                <w:tcPr>
                  <w:tcW w:w="297"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*钾离子</w:t>
                  </w:r>
                </w:p>
              </w:tc>
              <w:tc>
                <w:tcPr>
                  <w:tcW w:w="297"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*钠离子</w:t>
                  </w:r>
                </w:p>
              </w:tc>
              <w:tc>
                <w:tcPr>
                  <w:tcW w:w="297"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*钙离子</w:t>
                  </w:r>
                </w:p>
              </w:tc>
              <w:tc>
                <w:tcPr>
                  <w:tcW w:w="297"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*镁离子</w:t>
                  </w:r>
                </w:p>
              </w:tc>
              <w:tc>
                <w:tcPr>
                  <w:tcW w:w="236"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*碳酸根</w:t>
                  </w:r>
                </w:p>
              </w:tc>
              <w:tc>
                <w:tcPr>
                  <w:tcW w:w="225"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*重碳酸根</w:t>
                  </w:r>
                </w:p>
              </w:tc>
              <w:tc>
                <w:tcPr>
                  <w:tcW w:w="225"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硫酸根</w:t>
                  </w:r>
                </w:p>
              </w:tc>
              <w:tc>
                <w:tcPr>
                  <w:tcW w:w="225"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氯离子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60" w:type="pct"/>
                  <w:shd w:val="clear" w:color="auto" w:fill="auto"/>
                  <w:noWrap/>
                  <w:vAlign w:val="center"/>
                </w:tcPr>
                <w:p>
                  <w:pPr>
                    <w:widowControl/>
                    <w:jc w:val="left"/>
                    <w:rPr>
                      <w:rFonts w:eastAsia="等线"/>
                      <w:kern w:val="0"/>
                      <w:szCs w:val="21"/>
                    </w:rPr>
                  </w:pPr>
                  <w:r>
                    <w:rPr>
                      <w:rFonts w:eastAsia="等线"/>
                      <w:kern w:val="0"/>
                      <w:szCs w:val="21"/>
                    </w:rPr>
                    <w:t>2022.07.27</w:t>
                  </w:r>
                </w:p>
              </w:tc>
              <w:tc>
                <w:tcPr>
                  <w:tcW w:w="321" w:type="pct"/>
                  <w:shd w:val="clear" w:color="auto" w:fill="auto"/>
                  <w:vAlign w:val="center"/>
                </w:tcPr>
                <w:p>
                  <w:pPr>
                    <w:widowControl/>
                    <w:jc w:val="center"/>
                    <w:rPr>
                      <w:rFonts w:eastAsia="等线"/>
                      <w:kern w:val="0"/>
                      <w:szCs w:val="21"/>
                    </w:rPr>
                  </w:pPr>
                  <w:r>
                    <w:rPr>
                      <w:rFonts w:eastAsia="等线"/>
                      <w:kern w:val="0"/>
                      <w:szCs w:val="21"/>
                    </w:rPr>
                    <w:t>7.67</w:t>
                  </w:r>
                </w:p>
              </w:tc>
              <w:tc>
                <w:tcPr>
                  <w:tcW w:w="345" w:type="pct"/>
                  <w:shd w:val="clear" w:color="auto" w:fill="auto"/>
                  <w:vAlign w:val="center"/>
                </w:tcPr>
                <w:p>
                  <w:pPr>
                    <w:widowControl/>
                    <w:jc w:val="center"/>
                    <w:rPr>
                      <w:rFonts w:eastAsia="等线"/>
                      <w:kern w:val="0"/>
                      <w:szCs w:val="21"/>
                    </w:rPr>
                  </w:pPr>
                  <w:r>
                    <w:rPr>
                      <w:rFonts w:eastAsia="等线"/>
                      <w:kern w:val="0"/>
                      <w:szCs w:val="21"/>
                    </w:rPr>
                    <w:t>0.281</w:t>
                  </w:r>
                </w:p>
              </w:tc>
              <w:tc>
                <w:tcPr>
                  <w:tcW w:w="297" w:type="pct"/>
                  <w:shd w:val="clear" w:color="auto" w:fill="auto"/>
                  <w:vAlign w:val="center"/>
                </w:tcPr>
                <w:p>
                  <w:pPr>
                    <w:widowControl/>
                    <w:jc w:val="center"/>
                    <w:rPr>
                      <w:rFonts w:eastAsia="等线"/>
                      <w:kern w:val="0"/>
                      <w:szCs w:val="21"/>
                    </w:rPr>
                  </w:pPr>
                  <w:r>
                    <w:rPr>
                      <w:rFonts w:eastAsia="等线"/>
                      <w:kern w:val="0"/>
                      <w:szCs w:val="21"/>
                    </w:rPr>
                    <w:t>0.15</w:t>
                  </w:r>
                </w:p>
              </w:tc>
              <w:tc>
                <w:tcPr>
                  <w:tcW w:w="297" w:type="pct"/>
                  <w:shd w:val="clear" w:color="auto" w:fill="auto"/>
                  <w:vAlign w:val="center"/>
                </w:tcPr>
                <w:p>
                  <w:pPr>
                    <w:widowControl/>
                    <w:jc w:val="center"/>
                    <w:rPr>
                      <w:rFonts w:eastAsia="等线"/>
                      <w:kern w:val="0"/>
                      <w:szCs w:val="21"/>
                    </w:rPr>
                  </w:pPr>
                  <w:r>
                    <w:rPr>
                      <w:rFonts w:eastAsia="等线"/>
                      <w:kern w:val="0"/>
                      <w:szCs w:val="21"/>
                    </w:rPr>
                    <w:t>1.32</w:t>
                  </w:r>
                </w:p>
              </w:tc>
              <w:tc>
                <w:tcPr>
                  <w:tcW w:w="273" w:type="pct"/>
                  <w:shd w:val="clear" w:color="auto" w:fill="auto"/>
                  <w:vAlign w:val="center"/>
                </w:tcPr>
                <w:p>
                  <w:pPr>
                    <w:widowControl/>
                    <w:jc w:val="center"/>
                    <w:rPr>
                      <w:rFonts w:eastAsia="等线"/>
                      <w:kern w:val="0"/>
                      <w:szCs w:val="21"/>
                    </w:rPr>
                  </w:pPr>
                  <w:r>
                    <w:rPr>
                      <w:rFonts w:eastAsia="等线"/>
                      <w:kern w:val="0"/>
                      <w:szCs w:val="21"/>
                    </w:rPr>
                    <w:t>14</w:t>
                  </w:r>
                </w:p>
              </w:tc>
              <w:tc>
                <w:tcPr>
                  <w:tcW w:w="356" w:type="pct"/>
                  <w:shd w:val="clear" w:color="auto" w:fill="auto"/>
                  <w:vAlign w:val="center"/>
                </w:tcPr>
                <w:p>
                  <w:pPr>
                    <w:widowControl/>
                    <w:jc w:val="center"/>
                    <w:rPr>
                      <w:rFonts w:eastAsia="等线"/>
                      <w:kern w:val="0"/>
                      <w:szCs w:val="21"/>
                    </w:rPr>
                  </w:pPr>
                  <w:r>
                    <w:rPr>
                      <w:rFonts w:eastAsia="等线"/>
                      <w:kern w:val="0"/>
                      <w:szCs w:val="21"/>
                    </w:rPr>
                    <w:t>0.05L</w:t>
                  </w:r>
                </w:p>
              </w:tc>
              <w:tc>
                <w:tcPr>
                  <w:tcW w:w="451" w:type="pct"/>
                  <w:shd w:val="clear" w:color="auto" w:fill="auto"/>
                  <w:vAlign w:val="center"/>
                </w:tcPr>
                <w:p>
                  <w:pPr>
                    <w:widowControl/>
                    <w:jc w:val="center"/>
                    <w:rPr>
                      <w:rFonts w:eastAsia="等线"/>
                      <w:kern w:val="0"/>
                      <w:szCs w:val="21"/>
                    </w:rPr>
                  </w:pPr>
                  <w:r>
                    <w:rPr>
                      <w:rFonts w:eastAsia="等线"/>
                      <w:kern w:val="0"/>
                      <w:szCs w:val="21"/>
                    </w:rPr>
                    <w:t>0.0025L</w:t>
                  </w:r>
                </w:p>
              </w:tc>
              <w:tc>
                <w:tcPr>
                  <w:tcW w:w="297" w:type="pct"/>
                  <w:shd w:val="clear" w:color="auto" w:fill="auto"/>
                  <w:vAlign w:val="center"/>
                </w:tcPr>
                <w:p>
                  <w:pPr>
                    <w:widowControl/>
                    <w:jc w:val="center"/>
                    <w:rPr>
                      <w:rFonts w:eastAsia="等线"/>
                      <w:kern w:val="0"/>
                      <w:szCs w:val="21"/>
                    </w:rPr>
                  </w:pPr>
                  <w:r>
                    <w:rPr>
                      <w:rFonts w:eastAsia="等线"/>
                      <w:kern w:val="0"/>
                      <w:szCs w:val="21"/>
                    </w:rPr>
                    <w:t>24.4</w:t>
                  </w:r>
                </w:p>
              </w:tc>
              <w:tc>
                <w:tcPr>
                  <w:tcW w:w="297" w:type="pct"/>
                  <w:shd w:val="clear" w:color="auto" w:fill="auto"/>
                  <w:vAlign w:val="center"/>
                </w:tcPr>
                <w:p>
                  <w:pPr>
                    <w:widowControl/>
                    <w:jc w:val="center"/>
                    <w:rPr>
                      <w:rFonts w:eastAsia="等线"/>
                      <w:kern w:val="0"/>
                      <w:szCs w:val="21"/>
                    </w:rPr>
                  </w:pPr>
                  <w:r>
                    <w:rPr>
                      <w:rFonts w:eastAsia="等线"/>
                      <w:kern w:val="0"/>
                      <w:szCs w:val="21"/>
                    </w:rPr>
                    <w:t>29</w:t>
                  </w:r>
                </w:p>
              </w:tc>
              <w:tc>
                <w:tcPr>
                  <w:tcW w:w="297" w:type="pct"/>
                  <w:shd w:val="clear" w:color="auto" w:fill="auto"/>
                  <w:vAlign w:val="center"/>
                </w:tcPr>
                <w:p>
                  <w:pPr>
                    <w:widowControl/>
                    <w:jc w:val="center"/>
                    <w:rPr>
                      <w:rFonts w:eastAsia="等线"/>
                      <w:kern w:val="0"/>
                      <w:szCs w:val="21"/>
                    </w:rPr>
                  </w:pPr>
                  <w:r>
                    <w:rPr>
                      <w:rFonts w:eastAsia="等线"/>
                      <w:kern w:val="0"/>
                      <w:szCs w:val="21"/>
                    </w:rPr>
                    <w:t>72.8</w:t>
                  </w:r>
                </w:p>
              </w:tc>
              <w:tc>
                <w:tcPr>
                  <w:tcW w:w="297" w:type="pct"/>
                  <w:shd w:val="clear" w:color="auto" w:fill="auto"/>
                  <w:vAlign w:val="center"/>
                </w:tcPr>
                <w:p>
                  <w:pPr>
                    <w:widowControl/>
                    <w:jc w:val="center"/>
                    <w:rPr>
                      <w:rFonts w:eastAsia="等线"/>
                      <w:kern w:val="0"/>
                      <w:szCs w:val="21"/>
                    </w:rPr>
                  </w:pPr>
                  <w:r>
                    <w:rPr>
                      <w:rFonts w:eastAsia="等线"/>
                      <w:kern w:val="0"/>
                      <w:szCs w:val="21"/>
                    </w:rPr>
                    <w:t>33.5</w:t>
                  </w:r>
                </w:p>
              </w:tc>
              <w:tc>
                <w:tcPr>
                  <w:tcW w:w="236" w:type="pct"/>
                  <w:shd w:val="clear" w:color="auto" w:fill="auto"/>
                  <w:vAlign w:val="center"/>
                </w:tcPr>
                <w:p>
                  <w:pPr>
                    <w:widowControl/>
                    <w:jc w:val="center"/>
                    <w:rPr>
                      <w:rFonts w:eastAsia="等线"/>
                      <w:kern w:val="0"/>
                      <w:szCs w:val="21"/>
                    </w:rPr>
                  </w:pPr>
                  <w:r>
                    <w:rPr>
                      <w:rFonts w:eastAsia="等线"/>
                      <w:kern w:val="0"/>
                      <w:szCs w:val="21"/>
                    </w:rPr>
                    <w:t>5L</w:t>
                  </w:r>
                </w:p>
              </w:tc>
              <w:tc>
                <w:tcPr>
                  <w:tcW w:w="225" w:type="pct"/>
                  <w:shd w:val="clear" w:color="auto" w:fill="auto"/>
                  <w:vAlign w:val="center"/>
                </w:tcPr>
                <w:p>
                  <w:pPr>
                    <w:widowControl/>
                    <w:jc w:val="center"/>
                    <w:rPr>
                      <w:rFonts w:eastAsia="等线"/>
                      <w:kern w:val="0"/>
                      <w:szCs w:val="21"/>
                    </w:rPr>
                  </w:pPr>
                  <w:r>
                    <w:rPr>
                      <w:rFonts w:eastAsia="等线"/>
                      <w:kern w:val="0"/>
                      <w:szCs w:val="21"/>
                    </w:rPr>
                    <w:t>78</w:t>
                  </w:r>
                </w:p>
              </w:tc>
              <w:tc>
                <w:tcPr>
                  <w:tcW w:w="225" w:type="pct"/>
                  <w:shd w:val="clear" w:color="auto" w:fill="auto"/>
                  <w:vAlign w:val="center"/>
                </w:tcPr>
                <w:p>
                  <w:pPr>
                    <w:widowControl/>
                    <w:jc w:val="center"/>
                    <w:rPr>
                      <w:rFonts w:eastAsia="等线"/>
                      <w:kern w:val="0"/>
                      <w:szCs w:val="21"/>
                    </w:rPr>
                  </w:pPr>
                  <w:r>
                    <w:rPr>
                      <w:rFonts w:eastAsia="等线"/>
                      <w:kern w:val="0"/>
                      <w:szCs w:val="21"/>
                    </w:rPr>
                    <w:t>14</w:t>
                  </w:r>
                </w:p>
              </w:tc>
              <w:tc>
                <w:tcPr>
                  <w:tcW w:w="225" w:type="pct"/>
                  <w:shd w:val="clear" w:color="auto" w:fill="auto"/>
                  <w:vAlign w:val="center"/>
                </w:tcPr>
                <w:p>
                  <w:pPr>
                    <w:widowControl/>
                    <w:jc w:val="center"/>
                    <w:rPr>
                      <w:rFonts w:eastAsia="等线"/>
                      <w:kern w:val="0"/>
                      <w:szCs w:val="21"/>
                    </w:rPr>
                  </w:pPr>
                  <w:r>
                    <w:rPr>
                      <w:rFonts w:eastAsia="等线"/>
                      <w:kern w:val="0"/>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60" w:type="pct"/>
                  <w:shd w:val="clear" w:color="auto" w:fill="auto"/>
                  <w:noWrap/>
                  <w:vAlign w:val="center"/>
                </w:tcPr>
                <w:p>
                  <w:pPr>
                    <w:widowControl/>
                    <w:jc w:val="left"/>
                    <w:rPr>
                      <w:rFonts w:eastAsia="等线"/>
                      <w:kern w:val="0"/>
                      <w:szCs w:val="21"/>
                    </w:rPr>
                  </w:pPr>
                  <w:r>
                    <w:rPr>
                      <w:rFonts w:eastAsia="等线"/>
                      <w:kern w:val="0"/>
                      <w:szCs w:val="21"/>
                    </w:rPr>
                    <w:t>2022.07.28</w:t>
                  </w:r>
                </w:p>
              </w:tc>
              <w:tc>
                <w:tcPr>
                  <w:tcW w:w="321" w:type="pct"/>
                  <w:shd w:val="clear" w:color="auto" w:fill="auto"/>
                  <w:vAlign w:val="center"/>
                </w:tcPr>
                <w:p>
                  <w:pPr>
                    <w:widowControl/>
                    <w:jc w:val="center"/>
                    <w:rPr>
                      <w:rFonts w:eastAsia="等线"/>
                      <w:kern w:val="0"/>
                      <w:szCs w:val="21"/>
                    </w:rPr>
                  </w:pPr>
                  <w:r>
                    <w:rPr>
                      <w:rFonts w:eastAsia="等线"/>
                      <w:kern w:val="0"/>
                      <w:szCs w:val="21"/>
                    </w:rPr>
                    <w:t>7.71</w:t>
                  </w:r>
                </w:p>
              </w:tc>
              <w:tc>
                <w:tcPr>
                  <w:tcW w:w="345" w:type="pct"/>
                  <w:shd w:val="clear" w:color="auto" w:fill="auto"/>
                  <w:vAlign w:val="center"/>
                </w:tcPr>
                <w:p>
                  <w:pPr>
                    <w:widowControl/>
                    <w:jc w:val="center"/>
                    <w:rPr>
                      <w:rFonts w:eastAsia="等线"/>
                      <w:kern w:val="0"/>
                      <w:szCs w:val="21"/>
                    </w:rPr>
                  </w:pPr>
                  <w:r>
                    <w:rPr>
                      <w:rFonts w:eastAsia="等线"/>
                      <w:kern w:val="0"/>
                      <w:szCs w:val="21"/>
                    </w:rPr>
                    <w:t>0.271</w:t>
                  </w:r>
                </w:p>
              </w:tc>
              <w:tc>
                <w:tcPr>
                  <w:tcW w:w="297" w:type="pct"/>
                  <w:shd w:val="clear" w:color="auto" w:fill="auto"/>
                  <w:vAlign w:val="center"/>
                </w:tcPr>
                <w:p>
                  <w:pPr>
                    <w:widowControl/>
                    <w:jc w:val="center"/>
                    <w:rPr>
                      <w:rFonts w:eastAsia="等线"/>
                      <w:kern w:val="0"/>
                      <w:szCs w:val="21"/>
                    </w:rPr>
                  </w:pPr>
                  <w:r>
                    <w:rPr>
                      <w:rFonts w:eastAsia="等线"/>
                      <w:kern w:val="0"/>
                      <w:szCs w:val="21"/>
                    </w:rPr>
                    <w:t>0.16</w:t>
                  </w:r>
                </w:p>
              </w:tc>
              <w:tc>
                <w:tcPr>
                  <w:tcW w:w="297" w:type="pct"/>
                  <w:shd w:val="clear" w:color="auto" w:fill="auto"/>
                  <w:vAlign w:val="center"/>
                </w:tcPr>
                <w:p>
                  <w:pPr>
                    <w:widowControl/>
                    <w:jc w:val="center"/>
                    <w:rPr>
                      <w:rFonts w:eastAsia="等线"/>
                      <w:kern w:val="0"/>
                      <w:szCs w:val="21"/>
                    </w:rPr>
                  </w:pPr>
                  <w:r>
                    <w:rPr>
                      <w:rFonts w:eastAsia="等线"/>
                      <w:kern w:val="0"/>
                      <w:szCs w:val="21"/>
                    </w:rPr>
                    <w:t>2.05</w:t>
                  </w:r>
                </w:p>
              </w:tc>
              <w:tc>
                <w:tcPr>
                  <w:tcW w:w="273" w:type="pct"/>
                  <w:shd w:val="clear" w:color="auto" w:fill="auto"/>
                  <w:vAlign w:val="center"/>
                </w:tcPr>
                <w:p>
                  <w:pPr>
                    <w:widowControl/>
                    <w:jc w:val="center"/>
                    <w:rPr>
                      <w:rFonts w:eastAsia="等线"/>
                      <w:kern w:val="0"/>
                      <w:szCs w:val="21"/>
                    </w:rPr>
                  </w:pPr>
                  <w:r>
                    <w:rPr>
                      <w:rFonts w:eastAsia="等线"/>
                      <w:kern w:val="0"/>
                      <w:szCs w:val="21"/>
                    </w:rPr>
                    <w:t>17</w:t>
                  </w:r>
                </w:p>
              </w:tc>
              <w:tc>
                <w:tcPr>
                  <w:tcW w:w="356" w:type="pct"/>
                  <w:shd w:val="clear" w:color="auto" w:fill="auto"/>
                  <w:vAlign w:val="center"/>
                </w:tcPr>
                <w:p>
                  <w:pPr>
                    <w:widowControl/>
                    <w:jc w:val="center"/>
                    <w:rPr>
                      <w:rFonts w:eastAsia="等线"/>
                      <w:kern w:val="0"/>
                      <w:szCs w:val="21"/>
                    </w:rPr>
                  </w:pPr>
                  <w:r>
                    <w:rPr>
                      <w:rFonts w:eastAsia="等线"/>
                      <w:kern w:val="0"/>
                      <w:szCs w:val="21"/>
                    </w:rPr>
                    <w:t>0.05L</w:t>
                  </w:r>
                </w:p>
              </w:tc>
              <w:tc>
                <w:tcPr>
                  <w:tcW w:w="451" w:type="pct"/>
                  <w:shd w:val="clear" w:color="auto" w:fill="auto"/>
                  <w:vAlign w:val="center"/>
                </w:tcPr>
                <w:p>
                  <w:pPr>
                    <w:widowControl/>
                    <w:jc w:val="center"/>
                    <w:rPr>
                      <w:rFonts w:eastAsia="等线"/>
                      <w:kern w:val="0"/>
                      <w:szCs w:val="21"/>
                    </w:rPr>
                  </w:pPr>
                  <w:r>
                    <w:rPr>
                      <w:rFonts w:eastAsia="等线"/>
                      <w:kern w:val="0"/>
                      <w:szCs w:val="21"/>
                    </w:rPr>
                    <w:t>0.0025L</w:t>
                  </w:r>
                </w:p>
              </w:tc>
              <w:tc>
                <w:tcPr>
                  <w:tcW w:w="297" w:type="pct"/>
                  <w:shd w:val="clear" w:color="auto" w:fill="auto"/>
                  <w:vAlign w:val="center"/>
                </w:tcPr>
                <w:p>
                  <w:pPr>
                    <w:widowControl/>
                    <w:jc w:val="center"/>
                    <w:rPr>
                      <w:rFonts w:eastAsia="等线"/>
                      <w:kern w:val="0"/>
                      <w:szCs w:val="21"/>
                    </w:rPr>
                  </w:pPr>
                  <w:r>
                    <w:rPr>
                      <w:rFonts w:eastAsia="等线"/>
                      <w:kern w:val="0"/>
                      <w:szCs w:val="21"/>
                    </w:rPr>
                    <w:t>25.3</w:t>
                  </w:r>
                </w:p>
              </w:tc>
              <w:tc>
                <w:tcPr>
                  <w:tcW w:w="297" w:type="pct"/>
                  <w:shd w:val="clear" w:color="auto" w:fill="auto"/>
                  <w:vAlign w:val="center"/>
                </w:tcPr>
                <w:p>
                  <w:pPr>
                    <w:widowControl/>
                    <w:jc w:val="center"/>
                    <w:rPr>
                      <w:rFonts w:eastAsia="等线"/>
                      <w:kern w:val="0"/>
                      <w:szCs w:val="21"/>
                    </w:rPr>
                  </w:pPr>
                  <w:r>
                    <w:rPr>
                      <w:rFonts w:eastAsia="等线"/>
                      <w:kern w:val="0"/>
                      <w:szCs w:val="21"/>
                    </w:rPr>
                    <w:t>31.4</w:t>
                  </w:r>
                </w:p>
              </w:tc>
              <w:tc>
                <w:tcPr>
                  <w:tcW w:w="297" w:type="pct"/>
                  <w:shd w:val="clear" w:color="auto" w:fill="auto"/>
                  <w:vAlign w:val="center"/>
                </w:tcPr>
                <w:p>
                  <w:pPr>
                    <w:widowControl/>
                    <w:jc w:val="center"/>
                    <w:rPr>
                      <w:rFonts w:eastAsia="等线"/>
                      <w:kern w:val="0"/>
                      <w:szCs w:val="21"/>
                    </w:rPr>
                  </w:pPr>
                  <w:r>
                    <w:rPr>
                      <w:rFonts w:eastAsia="等线"/>
                      <w:kern w:val="0"/>
                      <w:szCs w:val="21"/>
                    </w:rPr>
                    <w:t>95</w:t>
                  </w:r>
                </w:p>
              </w:tc>
              <w:tc>
                <w:tcPr>
                  <w:tcW w:w="297" w:type="pct"/>
                  <w:shd w:val="clear" w:color="auto" w:fill="auto"/>
                  <w:vAlign w:val="center"/>
                </w:tcPr>
                <w:p>
                  <w:pPr>
                    <w:widowControl/>
                    <w:jc w:val="center"/>
                    <w:rPr>
                      <w:rFonts w:eastAsia="等线"/>
                      <w:kern w:val="0"/>
                      <w:szCs w:val="21"/>
                    </w:rPr>
                  </w:pPr>
                  <w:r>
                    <w:rPr>
                      <w:rFonts w:eastAsia="等线"/>
                      <w:kern w:val="0"/>
                      <w:szCs w:val="21"/>
                    </w:rPr>
                    <w:t>48.8</w:t>
                  </w:r>
                </w:p>
              </w:tc>
              <w:tc>
                <w:tcPr>
                  <w:tcW w:w="236" w:type="pct"/>
                  <w:shd w:val="clear" w:color="auto" w:fill="auto"/>
                  <w:vAlign w:val="center"/>
                </w:tcPr>
                <w:p>
                  <w:pPr>
                    <w:widowControl/>
                    <w:jc w:val="center"/>
                    <w:rPr>
                      <w:rFonts w:eastAsia="等线"/>
                      <w:kern w:val="0"/>
                      <w:szCs w:val="21"/>
                    </w:rPr>
                  </w:pPr>
                  <w:r>
                    <w:rPr>
                      <w:rFonts w:eastAsia="等线"/>
                      <w:kern w:val="0"/>
                      <w:szCs w:val="21"/>
                    </w:rPr>
                    <w:t>5L</w:t>
                  </w:r>
                </w:p>
              </w:tc>
              <w:tc>
                <w:tcPr>
                  <w:tcW w:w="225" w:type="pct"/>
                  <w:shd w:val="clear" w:color="auto" w:fill="auto"/>
                  <w:vAlign w:val="center"/>
                </w:tcPr>
                <w:p>
                  <w:pPr>
                    <w:widowControl/>
                    <w:jc w:val="center"/>
                    <w:rPr>
                      <w:rFonts w:eastAsia="等线"/>
                      <w:kern w:val="0"/>
                      <w:szCs w:val="21"/>
                    </w:rPr>
                  </w:pPr>
                  <w:r>
                    <w:rPr>
                      <w:rFonts w:eastAsia="等线"/>
                      <w:kern w:val="0"/>
                      <w:szCs w:val="21"/>
                    </w:rPr>
                    <w:t>93</w:t>
                  </w:r>
                </w:p>
              </w:tc>
              <w:tc>
                <w:tcPr>
                  <w:tcW w:w="225" w:type="pct"/>
                  <w:shd w:val="clear" w:color="auto" w:fill="auto"/>
                  <w:vAlign w:val="center"/>
                </w:tcPr>
                <w:p>
                  <w:pPr>
                    <w:widowControl/>
                    <w:jc w:val="center"/>
                    <w:rPr>
                      <w:rFonts w:eastAsia="等线"/>
                      <w:kern w:val="0"/>
                      <w:szCs w:val="21"/>
                    </w:rPr>
                  </w:pPr>
                  <w:r>
                    <w:rPr>
                      <w:rFonts w:eastAsia="等线"/>
                      <w:kern w:val="0"/>
                      <w:szCs w:val="21"/>
                    </w:rPr>
                    <w:t>17</w:t>
                  </w:r>
                </w:p>
              </w:tc>
              <w:tc>
                <w:tcPr>
                  <w:tcW w:w="225" w:type="pct"/>
                  <w:shd w:val="clear" w:color="auto" w:fill="auto"/>
                  <w:vAlign w:val="center"/>
                </w:tcPr>
                <w:p>
                  <w:pPr>
                    <w:widowControl/>
                    <w:jc w:val="center"/>
                    <w:rPr>
                      <w:rFonts w:eastAsia="等线"/>
                      <w:kern w:val="0"/>
                      <w:szCs w:val="21"/>
                    </w:rPr>
                  </w:pPr>
                  <w:r>
                    <w:rPr>
                      <w:rFonts w:eastAsia="等线"/>
                      <w:kern w:val="0"/>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60" w:type="pct"/>
                  <w:shd w:val="clear" w:color="auto" w:fill="auto"/>
                  <w:noWrap/>
                  <w:vAlign w:val="center"/>
                </w:tcPr>
                <w:p>
                  <w:pPr>
                    <w:widowControl/>
                    <w:jc w:val="left"/>
                    <w:rPr>
                      <w:rFonts w:eastAsia="等线"/>
                      <w:kern w:val="0"/>
                      <w:szCs w:val="21"/>
                    </w:rPr>
                  </w:pPr>
                  <w:r>
                    <w:rPr>
                      <w:rFonts w:eastAsia="等线"/>
                      <w:kern w:val="0"/>
                      <w:szCs w:val="21"/>
                    </w:rPr>
                    <w:t>2022.07.29</w:t>
                  </w:r>
                </w:p>
              </w:tc>
              <w:tc>
                <w:tcPr>
                  <w:tcW w:w="321" w:type="pct"/>
                  <w:shd w:val="clear" w:color="auto" w:fill="auto"/>
                  <w:vAlign w:val="center"/>
                </w:tcPr>
                <w:p>
                  <w:pPr>
                    <w:widowControl/>
                    <w:jc w:val="center"/>
                    <w:rPr>
                      <w:rFonts w:eastAsia="等线"/>
                      <w:kern w:val="0"/>
                      <w:szCs w:val="21"/>
                    </w:rPr>
                  </w:pPr>
                  <w:r>
                    <w:rPr>
                      <w:rFonts w:eastAsia="等线"/>
                      <w:kern w:val="0"/>
                      <w:szCs w:val="21"/>
                    </w:rPr>
                    <w:t>7.69</w:t>
                  </w:r>
                </w:p>
              </w:tc>
              <w:tc>
                <w:tcPr>
                  <w:tcW w:w="345" w:type="pct"/>
                  <w:shd w:val="clear" w:color="auto" w:fill="auto"/>
                  <w:vAlign w:val="center"/>
                </w:tcPr>
                <w:p>
                  <w:pPr>
                    <w:widowControl/>
                    <w:jc w:val="center"/>
                    <w:rPr>
                      <w:rFonts w:eastAsia="等线"/>
                      <w:kern w:val="0"/>
                      <w:szCs w:val="21"/>
                    </w:rPr>
                  </w:pPr>
                  <w:r>
                    <w:rPr>
                      <w:rFonts w:eastAsia="等线"/>
                      <w:kern w:val="0"/>
                      <w:szCs w:val="21"/>
                    </w:rPr>
                    <w:t>0.287</w:t>
                  </w:r>
                </w:p>
              </w:tc>
              <w:tc>
                <w:tcPr>
                  <w:tcW w:w="297" w:type="pct"/>
                  <w:shd w:val="clear" w:color="auto" w:fill="auto"/>
                  <w:vAlign w:val="center"/>
                </w:tcPr>
                <w:p>
                  <w:pPr>
                    <w:widowControl/>
                    <w:jc w:val="center"/>
                    <w:rPr>
                      <w:rFonts w:eastAsia="等线"/>
                      <w:kern w:val="0"/>
                      <w:szCs w:val="21"/>
                    </w:rPr>
                  </w:pPr>
                  <w:r>
                    <w:rPr>
                      <w:rFonts w:eastAsia="等线"/>
                      <w:kern w:val="0"/>
                      <w:szCs w:val="21"/>
                    </w:rPr>
                    <w:t>0.15</w:t>
                  </w:r>
                </w:p>
              </w:tc>
              <w:tc>
                <w:tcPr>
                  <w:tcW w:w="297" w:type="pct"/>
                  <w:shd w:val="clear" w:color="auto" w:fill="auto"/>
                  <w:vAlign w:val="center"/>
                </w:tcPr>
                <w:p>
                  <w:pPr>
                    <w:widowControl/>
                    <w:jc w:val="center"/>
                    <w:rPr>
                      <w:rFonts w:eastAsia="等线"/>
                      <w:kern w:val="0"/>
                      <w:szCs w:val="21"/>
                    </w:rPr>
                  </w:pPr>
                  <w:r>
                    <w:rPr>
                      <w:rFonts w:eastAsia="等线"/>
                      <w:kern w:val="0"/>
                      <w:szCs w:val="21"/>
                    </w:rPr>
                    <w:t>1.62</w:t>
                  </w:r>
                </w:p>
              </w:tc>
              <w:tc>
                <w:tcPr>
                  <w:tcW w:w="273" w:type="pct"/>
                  <w:shd w:val="clear" w:color="auto" w:fill="auto"/>
                  <w:vAlign w:val="center"/>
                </w:tcPr>
                <w:p>
                  <w:pPr>
                    <w:widowControl/>
                    <w:jc w:val="center"/>
                    <w:rPr>
                      <w:rFonts w:eastAsia="等线"/>
                      <w:kern w:val="0"/>
                      <w:szCs w:val="21"/>
                    </w:rPr>
                  </w:pPr>
                  <w:r>
                    <w:rPr>
                      <w:rFonts w:eastAsia="等线"/>
                      <w:kern w:val="0"/>
                      <w:szCs w:val="21"/>
                    </w:rPr>
                    <w:t>12</w:t>
                  </w:r>
                </w:p>
              </w:tc>
              <w:tc>
                <w:tcPr>
                  <w:tcW w:w="356" w:type="pct"/>
                  <w:shd w:val="clear" w:color="auto" w:fill="auto"/>
                  <w:vAlign w:val="center"/>
                </w:tcPr>
                <w:p>
                  <w:pPr>
                    <w:widowControl/>
                    <w:jc w:val="center"/>
                    <w:rPr>
                      <w:rFonts w:eastAsia="等线"/>
                      <w:kern w:val="0"/>
                      <w:szCs w:val="21"/>
                    </w:rPr>
                  </w:pPr>
                  <w:r>
                    <w:rPr>
                      <w:rFonts w:eastAsia="等线"/>
                      <w:kern w:val="0"/>
                      <w:szCs w:val="21"/>
                    </w:rPr>
                    <w:t>0.05L</w:t>
                  </w:r>
                </w:p>
              </w:tc>
              <w:tc>
                <w:tcPr>
                  <w:tcW w:w="451" w:type="pct"/>
                  <w:shd w:val="clear" w:color="auto" w:fill="auto"/>
                  <w:vAlign w:val="center"/>
                </w:tcPr>
                <w:p>
                  <w:pPr>
                    <w:widowControl/>
                    <w:jc w:val="center"/>
                    <w:rPr>
                      <w:rFonts w:eastAsia="等线"/>
                      <w:kern w:val="0"/>
                      <w:szCs w:val="21"/>
                    </w:rPr>
                  </w:pPr>
                  <w:r>
                    <w:rPr>
                      <w:rFonts w:eastAsia="等线"/>
                      <w:kern w:val="0"/>
                      <w:szCs w:val="21"/>
                    </w:rPr>
                    <w:t>0.0025L</w:t>
                  </w:r>
                </w:p>
              </w:tc>
              <w:tc>
                <w:tcPr>
                  <w:tcW w:w="297" w:type="pct"/>
                  <w:shd w:val="clear" w:color="auto" w:fill="auto"/>
                  <w:vAlign w:val="center"/>
                </w:tcPr>
                <w:p>
                  <w:pPr>
                    <w:widowControl/>
                    <w:jc w:val="center"/>
                    <w:rPr>
                      <w:rFonts w:eastAsia="等线"/>
                      <w:kern w:val="0"/>
                      <w:szCs w:val="21"/>
                    </w:rPr>
                  </w:pPr>
                  <w:r>
                    <w:rPr>
                      <w:rFonts w:eastAsia="等线"/>
                      <w:kern w:val="0"/>
                      <w:szCs w:val="21"/>
                    </w:rPr>
                    <w:t>24.8</w:t>
                  </w:r>
                </w:p>
              </w:tc>
              <w:tc>
                <w:tcPr>
                  <w:tcW w:w="297" w:type="pct"/>
                  <w:shd w:val="clear" w:color="auto" w:fill="auto"/>
                  <w:vAlign w:val="center"/>
                </w:tcPr>
                <w:p>
                  <w:pPr>
                    <w:widowControl/>
                    <w:jc w:val="center"/>
                    <w:rPr>
                      <w:rFonts w:eastAsia="等线"/>
                      <w:kern w:val="0"/>
                      <w:szCs w:val="21"/>
                    </w:rPr>
                  </w:pPr>
                  <w:r>
                    <w:rPr>
                      <w:rFonts w:eastAsia="等线"/>
                      <w:kern w:val="0"/>
                      <w:szCs w:val="21"/>
                    </w:rPr>
                    <w:t>35.7</w:t>
                  </w:r>
                </w:p>
              </w:tc>
              <w:tc>
                <w:tcPr>
                  <w:tcW w:w="297" w:type="pct"/>
                  <w:shd w:val="clear" w:color="auto" w:fill="auto"/>
                  <w:vAlign w:val="center"/>
                </w:tcPr>
                <w:p>
                  <w:pPr>
                    <w:widowControl/>
                    <w:jc w:val="center"/>
                    <w:rPr>
                      <w:rFonts w:eastAsia="等线"/>
                      <w:kern w:val="0"/>
                      <w:szCs w:val="21"/>
                    </w:rPr>
                  </w:pPr>
                  <w:r>
                    <w:rPr>
                      <w:rFonts w:eastAsia="等线"/>
                      <w:kern w:val="0"/>
                      <w:szCs w:val="21"/>
                    </w:rPr>
                    <w:t>77.2</w:t>
                  </w:r>
                </w:p>
              </w:tc>
              <w:tc>
                <w:tcPr>
                  <w:tcW w:w="297" w:type="pct"/>
                  <w:shd w:val="clear" w:color="auto" w:fill="auto"/>
                  <w:vAlign w:val="center"/>
                </w:tcPr>
                <w:p>
                  <w:pPr>
                    <w:widowControl/>
                    <w:jc w:val="center"/>
                    <w:rPr>
                      <w:rFonts w:eastAsia="等线"/>
                      <w:kern w:val="0"/>
                      <w:szCs w:val="21"/>
                    </w:rPr>
                  </w:pPr>
                  <w:r>
                    <w:rPr>
                      <w:rFonts w:eastAsia="等线"/>
                      <w:kern w:val="0"/>
                      <w:szCs w:val="21"/>
                    </w:rPr>
                    <w:t>35.4</w:t>
                  </w:r>
                </w:p>
              </w:tc>
              <w:tc>
                <w:tcPr>
                  <w:tcW w:w="236" w:type="pct"/>
                  <w:shd w:val="clear" w:color="auto" w:fill="auto"/>
                  <w:vAlign w:val="center"/>
                </w:tcPr>
                <w:p>
                  <w:pPr>
                    <w:widowControl/>
                    <w:jc w:val="center"/>
                    <w:rPr>
                      <w:rFonts w:eastAsia="等线"/>
                      <w:kern w:val="0"/>
                      <w:szCs w:val="21"/>
                    </w:rPr>
                  </w:pPr>
                  <w:r>
                    <w:rPr>
                      <w:rFonts w:eastAsia="等线"/>
                      <w:kern w:val="0"/>
                      <w:szCs w:val="21"/>
                    </w:rPr>
                    <w:t>5L</w:t>
                  </w:r>
                </w:p>
              </w:tc>
              <w:tc>
                <w:tcPr>
                  <w:tcW w:w="225" w:type="pct"/>
                  <w:shd w:val="clear" w:color="auto" w:fill="auto"/>
                  <w:vAlign w:val="center"/>
                </w:tcPr>
                <w:p>
                  <w:pPr>
                    <w:widowControl/>
                    <w:jc w:val="center"/>
                    <w:rPr>
                      <w:rFonts w:eastAsia="等线"/>
                      <w:kern w:val="0"/>
                      <w:szCs w:val="21"/>
                    </w:rPr>
                  </w:pPr>
                  <w:r>
                    <w:rPr>
                      <w:rFonts w:eastAsia="等线"/>
                      <w:kern w:val="0"/>
                      <w:szCs w:val="21"/>
                    </w:rPr>
                    <w:t>84</w:t>
                  </w:r>
                </w:p>
              </w:tc>
              <w:tc>
                <w:tcPr>
                  <w:tcW w:w="225" w:type="pct"/>
                  <w:shd w:val="clear" w:color="auto" w:fill="auto"/>
                  <w:vAlign w:val="center"/>
                </w:tcPr>
                <w:p>
                  <w:pPr>
                    <w:widowControl/>
                    <w:jc w:val="center"/>
                    <w:rPr>
                      <w:rFonts w:eastAsia="等线"/>
                      <w:kern w:val="0"/>
                      <w:szCs w:val="21"/>
                    </w:rPr>
                  </w:pPr>
                  <w:r>
                    <w:rPr>
                      <w:rFonts w:eastAsia="等线"/>
                      <w:kern w:val="0"/>
                      <w:szCs w:val="21"/>
                    </w:rPr>
                    <w:t>12</w:t>
                  </w:r>
                </w:p>
              </w:tc>
              <w:tc>
                <w:tcPr>
                  <w:tcW w:w="225" w:type="pct"/>
                  <w:shd w:val="clear" w:color="auto" w:fill="auto"/>
                  <w:vAlign w:val="center"/>
                </w:tcPr>
                <w:p>
                  <w:pPr>
                    <w:widowControl/>
                    <w:jc w:val="center"/>
                    <w:rPr>
                      <w:rFonts w:eastAsia="等线"/>
                      <w:kern w:val="0"/>
                      <w:szCs w:val="21"/>
                    </w:rPr>
                  </w:pPr>
                  <w:r>
                    <w:rPr>
                      <w:rFonts w:eastAsia="等线"/>
                      <w:kern w:val="0"/>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60" w:type="pct"/>
                  <w:shd w:val="clear" w:color="auto" w:fill="auto"/>
                  <w:noWrap/>
                  <w:vAlign w:val="center"/>
                </w:tcPr>
                <w:p>
                  <w:pPr>
                    <w:widowControl/>
                    <w:jc w:val="left"/>
                    <w:rPr>
                      <w:rFonts w:eastAsia="等线"/>
                      <w:kern w:val="0"/>
                      <w:szCs w:val="21"/>
                    </w:rPr>
                  </w:pPr>
                  <w:r>
                    <w:rPr>
                      <w:rFonts w:hint="eastAsia" w:eastAsia="等线"/>
                      <w:kern w:val="0"/>
                      <w:szCs w:val="21"/>
                    </w:rPr>
                    <w:t>标准</w:t>
                  </w:r>
                </w:p>
              </w:tc>
              <w:tc>
                <w:tcPr>
                  <w:tcW w:w="321" w:type="pct"/>
                  <w:shd w:val="clear" w:color="auto" w:fill="auto"/>
                  <w:vAlign w:val="center"/>
                </w:tcPr>
                <w:p>
                  <w:pPr>
                    <w:widowControl/>
                    <w:jc w:val="center"/>
                    <w:rPr>
                      <w:rFonts w:eastAsia="等线"/>
                      <w:kern w:val="0"/>
                      <w:szCs w:val="21"/>
                    </w:rPr>
                  </w:pPr>
                  <w:r>
                    <w:rPr>
                      <w:rFonts w:hint="eastAsia" w:eastAsia="等线"/>
                      <w:kern w:val="0"/>
                      <w:szCs w:val="21"/>
                    </w:rPr>
                    <w:t>6.5-8.5</w:t>
                  </w:r>
                </w:p>
              </w:tc>
              <w:tc>
                <w:tcPr>
                  <w:tcW w:w="345" w:type="pct"/>
                  <w:shd w:val="clear" w:color="auto" w:fill="auto"/>
                  <w:vAlign w:val="center"/>
                </w:tcPr>
                <w:p>
                  <w:pPr>
                    <w:widowControl/>
                    <w:jc w:val="center"/>
                    <w:rPr>
                      <w:rFonts w:eastAsia="等线"/>
                      <w:kern w:val="0"/>
                      <w:szCs w:val="21"/>
                    </w:rPr>
                  </w:pPr>
                  <w:r>
                    <w:rPr>
                      <w:rFonts w:hint="eastAsia" w:eastAsia="等线"/>
                      <w:kern w:val="0"/>
                      <w:szCs w:val="21"/>
                    </w:rPr>
                    <w:t>0.50</w:t>
                  </w:r>
                </w:p>
              </w:tc>
              <w:tc>
                <w:tcPr>
                  <w:tcW w:w="297" w:type="pct"/>
                  <w:shd w:val="clear" w:color="auto" w:fill="auto"/>
                  <w:vAlign w:val="center"/>
                </w:tcPr>
                <w:p>
                  <w:pPr>
                    <w:widowControl/>
                    <w:jc w:val="center"/>
                    <w:rPr>
                      <w:rFonts w:eastAsia="等线"/>
                      <w:kern w:val="0"/>
                      <w:szCs w:val="21"/>
                    </w:rPr>
                  </w:pPr>
                  <w:r>
                    <w:rPr>
                      <w:rFonts w:hint="eastAsia" w:eastAsia="等线"/>
                      <w:kern w:val="0"/>
                      <w:szCs w:val="21"/>
                    </w:rPr>
                    <w:t>20</w:t>
                  </w:r>
                </w:p>
              </w:tc>
              <w:tc>
                <w:tcPr>
                  <w:tcW w:w="297" w:type="pct"/>
                  <w:shd w:val="clear" w:color="auto" w:fill="auto"/>
                  <w:vAlign w:val="center"/>
                </w:tcPr>
                <w:p>
                  <w:pPr>
                    <w:widowControl/>
                    <w:jc w:val="center"/>
                    <w:rPr>
                      <w:rFonts w:eastAsia="等线"/>
                      <w:kern w:val="0"/>
                      <w:szCs w:val="21"/>
                    </w:rPr>
                  </w:pPr>
                  <w:r>
                    <w:rPr>
                      <w:rFonts w:hint="eastAsia" w:eastAsia="等线"/>
                      <w:kern w:val="0"/>
                      <w:szCs w:val="21"/>
                    </w:rPr>
                    <w:t>3.0</w:t>
                  </w:r>
                </w:p>
              </w:tc>
              <w:tc>
                <w:tcPr>
                  <w:tcW w:w="273" w:type="pct"/>
                  <w:shd w:val="clear" w:color="auto" w:fill="auto"/>
                  <w:vAlign w:val="center"/>
                </w:tcPr>
                <w:p>
                  <w:pPr>
                    <w:widowControl/>
                    <w:jc w:val="center"/>
                    <w:rPr>
                      <w:rFonts w:eastAsia="等线"/>
                      <w:kern w:val="0"/>
                      <w:szCs w:val="21"/>
                    </w:rPr>
                  </w:pPr>
                  <w:r>
                    <w:rPr>
                      <w:rFonts w:hint="eastAsia" w:eastAsia="等线"/>
                      <w:kern w:val="0"/>
                      <w:szCs w:val="21"/>
                    </w:rPr>
                    <w:t>250</w:t>
                  </w:r>
                </w:p>
              </w:tc>
              <w:tc>
                <w:tcPr>
                  <w:tcW w:w="356" w:type="pct"/>
                  <w:shd w:val="clear" w:color="auto" w:fill="auto"/>
                  <w:vAlign w:val="center"/>
                </w:tcPr>
                <w:p>
                  <w:pPr>
                    <w:widowControl/>
                    <w:jc w:val="center"/>
                    <w:rPr>
                      <w:rFonts w:eastAsia="等线"/>
                      <w:kern w:val="0"/>
                      <w:szCs w:val="21"/>
                    </w:rPr>
                  </w:pPr>
                  <w:r>
                    <w:rPr>
                      <w:rFonts w:hint="eastAsia" w:eastAsia="等线"/>
                      <w:kern w:val="0"/>
                      <w:szCs w:val="21"/>
                    </w:rPr>
                    <w:t>1.00</w:t>
                  </w:r>
                </w:p>
              </w:tc>
              <w:tc>
                <w:tcPr>
                  <w:tcW w:w="451" w:type="pct"/>
                  <w:shd w:val="clear" w:color="auto" w:fill="auto"/>
                  <w:vAlign w:val="center"/>
                </w:tcPr>
                <w:p>
                  <w:pPr>
                    <w:widowControl/>
                    <w:jc w:val="center"/>
                    <w:rPr>
                      <w:rFonts w:eastAsia="等线"/>
                      <w:kern w:val="0"/>
                      <w:szCs w:val="21"/>
                    </w:rPr>
                  </w:pPr>
                  <w:r>
                    <w:rPr>
                      <w:rFonts w:hint="eastAsia" w:eastAsia="等线"/>
                      <w:kern w:val="0"/>
                      <w:szCs w:val="21"/>
                    </w:rPr>
                    <w:t>0.01</w:t>
                  </w:r>
                </w:p>
              </w:tc>
              <w:tc>
                <w:tcPr>
                  <w:tcW w:w="2101" w:type="pct"/>
                  <w:gridSpan w:val="8"/>
                  <w:vMerge w:val="restart"/>
                  <w:shd w:val="clear" w:color="auto" w:fill="auto"/>
                  <w:vAlign w:val="center"/>
                </w:tcPr>
                <w:p>
                  <w:pPr>
                    <w:widowControl/>
                    <w:jc w:val="center"/>
                    <w:rPr>
                      <w:rFonts w:eastAsia="等线"/>
                      <w:kern w:val="0"/>
                      <w:szCs w:val="21"/>
                    </w:rPr>
                  </w:pPr>
                  <w:r>
                    <w:rPr>
                      <w:rFonts w:hint="eastAsia" w:eastAsia="等线"/>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60" w:type="pct"/>
                  <w:shd w:val="clear" w:color="auto" w:fill="auto"/>
                  <w:noWrap/>
                  <w:vAlign w:val="center"/>
                </w:tcPr>
                <w:p>
                  <w:pPr>
                    <w:widowControl/>
                    <w:jc w:val="left"/>
                    <w:rPr>
                      <w:rFonts w:eastAsia="等线"/>
                      <w:kern w:val="0"/>
                      <w:szCs w:val="21"/>
                    </w:rPr>
                  </w:pPr>
                  <w:r>
                    <w:rPr>
                      <w:rFonts w:hint="eastAsia" w:eastAsia="等线"/>
                      <w:kern w:val="0"/>
                      <w:szCs w:val="21"/>
                    </w:rPr>
                    <w:t>达标情况</w:t>
                  </w:r>
                </w:p>
              </w:tc>
              <w:tc>
                <w:tcPr>
                  <w:tcW w:w="321" w:type="pct"/>
                  <w:shd w:val="clear" w:color="auto" w:fill="auto"/>
                  <w:vAlign w:val="center"/>
                </w:tcPr>
                <w:p>
                  <w:pPr>
                    <w:widowControl/>
                    <w:jc w:val="center"/>
                    <w:rPr>
                      <w:rFonts w:eastAsia="等线"/>
                      <w:kern w:val="0"/>
                      <w:szCs w:val="21"/>
                    </w:rPr>
                  </w:pPr>
                  <w:r>
                    <w:rPr>
                      <w:rFonts w:hint="eastAsia" w:eastAsia="等线"/>
                      <w:kern w:val="0"/>
                      <w:szCs w:val="21"/>
                    </w:rPr>
                    <w:t>达标</w:t>
                  </w:r>
                </w:p>
              </w:tc>
              <w:tc>
                <w:tcPr>
                  <w:tcW w:w="345" w:type="pct"/>
                  <w:shd w:val="clear" w:color="auto" w:fill="auto"/>
                </w:tcPr>
                <w:p>
                  <w:pPr>
                    <w:widowControl/>
                    <w:jc w:val="center"/>
                    <w:rPr>
                      <w:rFonts w:eastAsia="等线"/>
                      <w:kern w:val="0"/>
                      <w:szCs w:val="21"/>
                    </w:rPr>
                  </w:pPr>
                  <w:r>
                    <w:rPr>
                      <w:rFonts w:hint="eastAsia" w:eastAsia="等线"/>
                      <w:kern w:val="0"/>
                      <w:szCs w:val="21"/>
                    </w:rPr>
                    <w:t>达标</w:t>
                  </w:r>
                </w:p>
              </w:tc>
              <w:tc>
                <w:tcPr>
                  <w:tcW w:w="297" w:type="pct"/>
                  <w:shd w:val="clear" w:color="auto" w:fill="auto"/>
                </w:tcPr>
                <w:p>
                  <w:pPr>
                    <w:widowControl/>
                    <w:jc w:val="center"/>
                    <w:rPr>
                      <w:rFonts w:eastAsia="等线"/>
                      <w:kern w:val="0"/>
                      <w:szCs w:val="21"/>
                    </w:rPr>
                  </w:pPr>
                  <w:r>
                    <w:rPr>
                      <w:rFonts w:hint="eastAsia" w:eastAsia="等线"/>
                      <w:kern w:val="0"/>
                      <w:szCs w:val="21"/>
                    </w:rPr>
                    <w:t>达标</w:t>
                  </w:r>
                </w:p>
              </w:tc>
              <w:tc>
                <w:tcPr>
                  <w:tcW w:w="297" w:type="pct"/>
                  <w:shd w:val="clear" w:color="auto" w:fill="auto"/>
                </w:tcPr>
                <w:p>
                  <w:pPr>
                    <w:widowControl/>
                    <w:jc w:val="center"/>
                    <w:rPr>
                      <w:rFonts w:eastAsia="等线"/>
                      <w:kern w:val="0"/>
                      <w:szCs w:val="21"/>
                    </w:rPr>
                  </w:pPr>
                  <w:r>
                    <w:rPr>
                      <w:rFonts w:hint="eastAsia" w:eastAsia="等线"/>
                      <w:kern w:val="0"/>
                      <w:szCs w:val="21"/>
                    </w:rPr>
                    <w:t>达标</w:t>
                  </w:r>
                </w:p>
              </w:tc>
              <w:tc>
                <w:tcPr>
                  <w:tcW w:w="273" w:type="pct"/>
                  <w:shd w:val="clear" w:color="auto" w:fill="auto"/>
                </w:tcPr>
                <w:p>
                  <w:pPr>
                    <w:widowControl/>
                    <w:jc w:val="center"/>
                    <w:rPr>
                      <w:rFonts w:eastAsia="等线"/>
                      <w:kern w:val="0"/>
                      <w:szCs w:val="21"/>
                    </w:rPr>
                  </w:pPr>
                  <w:r>
                    <w:rPr>
                      <w:rFonts w:hint="eastAsia" w:eastAsia="等线"/>
                      <w:kern w:val="0"/>
                      <w:szCs w:val="21"/>
                    </w:rPr>
                    <w:t>达标</w:t>
                  </w:r>
                </w:p>
              </w:tc>
              <w:tc>
                <w:tcPr>
                  <w:tcW w:w="356" w:type="pct"/>
                  <w:shd w:val="clear" w:color="auto" w:fill="auto"/>
                </w:tcPr>
                <w:p>
                  <w:pPr>
                    <w:widowControl/>
                    <w:jc w:val="center"/>
                    <w:rPr>
                      <w:rFonts w:eastAsia="等线"/>
                      <w:kern w:val="0"/>
                      <w:szCs w:val="21"/>
                    </w:rPr>
                  </w:pPr>
                  <w:r>
                    <w:rPr>
                      <w:rFonts w:hint="eastAsia" w:eastAsia="等线"/>
                      <w:kern w:val="0"/>
                      <w:szCs w:val="21"/>
                    </w:rPr>
                    <w:t>达标</w:t>
                  </w:r>
                </w:p>
              </w:tc>
              <w:tc>
                <w:tcPr>
                  <w:tcW w:w="451" w:type="pct"/>
                  <w:shd w:val="clear" w:color="auto" w:fill="auto"/>
                </w:tcPr>
                <w:p>
                  <w:pPr>
                    <w:widowControl/>
                    <w:jc w:val="center"/>
                    <w:rPr>
                      <w:rFonts w:eastAsia="等线"/>
                      <w:kern w:val="0"/>
                      <w:szCs w:val="21"/>
                    </w:rPr>
                  </w:pPr>
                  <w:r>
                    <w:rPr>
                      <w:rFonts w:hint="eastAsia" w:eastAsia="等线"/>
                      <w:kern w:val="0"/>
                      <w:szCs w:val="21"/>
                    </w:rPr>
                    <w:t>达标</w:t>
                  </w:r>
                </w:p>
              </w:tc>
              <w:tc>
                <w:tcPr>
                  <w:tcW w:w="2101" w:type="pct"/>
                  <w:gridSpan w:val="8"/>
                  <w:vMerge w:val="continue"/>
                  <w:shd w:val="clear" w:color="auto" w:fill="auto"/>
                  <w:vAlign w:val="center"/>
                </w:tcPr>
                <w:p>
                  <w:pPr>
                    <w:widowControl/>
                    <w:jc w:val="center"/>
                    <w:rPr>
                      <w:rFonts w:eastAsia="等线"/>
                      <w:kern w:val="0"/>
                      <w:szCs w:val="21"/>
                    </w:rPr>
                  </w:pPr>
                </w:p>
              </w:tc>
            </w:tr>
          </w:tbl>
          <w:p>
            <w:pPr>
              <w:adjustRightInd w:val="0"/>
              <w:snapToGrid w:val="0"/>
              <w:rPr>
                <w:rFonts w:ascii="宋体" w:hAnsi="宋体" w:cs="宋体"/>
                <w:kern w:val="0"/>
                <w:szCs w:val="21"/>
              </w:rPr>
            </w:pPr>
          </w:p>
          <w:p>
            <w:pPr>
              <w:adjustRightInd w:val="0"/>
              <w:snapToGrid w:val="0"/>
              <w:ind w:firstLine="420" w:firstLineChars="200"/>
              <w:rPr>
                <w:rFonts w:ascii="宋体" w:hAnsi="宋体" w:cs="宋体"/>
                <w:kern w:val="0"/>
                <w:szCs w:val="21"/>
              </w:rPr>
            </w:pPr>
            <w:r>
              <w:rPr>
                <w:rFonts w:hint="eastAsia" w:ascii="宋体" w:hAnsi="宋体" w:cs="宋体"/>
                <w:kern w:val="0"/>
                <w:szCs w:val="21"/>
              </w:rPr>
              <w:t>结合实际监测情况可得知，所流淌出的地下水水质均能满足地下水Ⅲ类的要求。</w:t>
            </w:r>
          </w:p>
          <w:p>
            <w:pPr>
              <w:adjustRightInd w:val="0"/>
              <w:snapToGrid w:val="0"/>
              <w:ind w:firstLine="420" w:firstLineChars="200"/>
              <w:rPr>
                <w:rFonts w:ascii="宋体" w:hAnsi="宋体" w:cs="宋体"/>
                <w:kern w:val="0"/>
                <w:szCs w:val="21"/>
              </w:rPr>
            </w:pPr>
          </w:p>
          <w:p>
            <w:pPr>
              <w:adjustRightInd w:val="0"/>
              <w:snapToGrid w:val="0"/>
              <w:ind w:firstLine="420" w:firstLineChars="200"/>
              <w:rPr>
                <w:rFonts w:ascii="宋体" w:hAnsi="宋体" w:cs="宋体"/>
                <w:kern w:val="0"/>
                <w:szCs w:val="21"/>
              </w:rPr>
            </w:pPr>
            <w:r>
              <w:rPr>
                <w:rFonts w:hint="eastAsia" w:ascii="宋体" w:hAnsi="宋体" w:cs="宋体"/>
                <w:kern w:val="0"/>
                <w:szCs w:val="21"/>
              </w:rPr>
              <w:t>4、</w:t>
            </w:r>
            <w:r>
              <w:rPr>
                <w:rFonts w:ascii="宋体" w:hAnsi="宋体" w:cs="宋体"/>
                <w:b/>
                <w:kern w:val="0"/>
                <w:szCs w:val="21"/>
              </w:rPr>
              <w:t>声环境质量现状</w:t>
            </w:r>
          </w:p>
          <w:p>
            <w:pPr>
              <w:adjustRightInd w:val="0"/>
              <w:snapToGrid w:val="0"/>
              <w:ind w:firstLine="420" w:firstLineChars="200"/>
            </w:pPr>
            <w:r>
              <w:rPr>
                <w:rFonts w:hint="eastAsia" w:ascii="宋体" w:hAnsi="宋体" w:cs="宋体"/>
                <w:kern w:val="0"/>
                <w:szCs w:val="21"/>
              </w:rPr>
              <w:t>项目所在区域内没有大型工矿企业噪声污染源，总体声环境质量较好。目前声环境符合</w:t>
            </w:r>
            <w:r>
              <w:rPr>
                <w:rFonts w:ascii="宋体" w:hAnsi="宋体" w:cs="宋体"/>
                <w:kern w:val="0"/>
                <w:szCs w:val="21"/>
              </w:rPr>
              <w:t>《声环境质量标准》（GB3096-2008）</w:t>
            </w:r>
            <w:r>
              <w:rPr>
                <w:rFonts w:hint="eastAsia" w:ascii="宋体" w:hAnsi="宋体" w:cs="宋体"/>
                <w:kern w:val="0"/>
                <w:szCs w:val="21"/>
              </w:rPr>
              <w:t>2类标准。按照声环境功能区划分原则，</w:t>
            </w:r>
            <w:r>
              <w:rPr>
                <w:rFonts w:ascii="宋体" w:hAnsi="宋体" w:cs="宋体"/>
                <w:kern w:val="0"/>
                <w:szCs w:val="21"/>
              </w:rPr>
              <w:t>项目所在区域噪声功能划分为</w:t>
            </w:r>
            <w:r>
              <w:rPr>
                <w:rFonts w:hint="eastAsia" w:ascii="宋体" w:hAnsi="宋体" w:cs="宋体"/>
                <w:kern w:val="0"/>
                <w:szCs w:val="21"/>
              </w:rPr>
              <w:t>2</w:t>
            </w:r>
            <w:r>
              <w:rPr>
                <w:rFonts w:ascii="宋体" w:hAnsi="宋体" w:cs="宋体"/>
                <w:kern w:val="0"/>
                <w:szCs w:val="21"/>
              </w:rPr>
              <w:t>类区，项目所在地昼夜噪声基本可以满足《声环境质量标准》（GB3096-2008）</w:t>
            </w:r>
            <w:r>
              <w:rPr>
                <w:rFonts w:hint="eastAsia" w:ascii="宋体" w:hAnsi="宋体" w:cs="宋体"/>
                <w:kern w:val="0"/>
                <w:szCs w:val="21"/>
              </w:rPr>
              <w:t>2类标准要求。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10" w:hRule="atLeast"/>
          <w:jc w:val="center"/>
        </w:trPr>
        <w:tc>
          <w:tcPr>
            <w:tcW w:w="199" w:type="pct"/>
            <w:vAlign w:val="center"/>
          </w:tcPr>
          <w:p>
            <w:pPr>
              <w:adjustRightInd w:val="0"/>
              <w:snapToGrid w:val="0"/>
              <w:jc w:val="center"/>
              <w:rPr>
                <w:rFonts w:ascii="宋体" w:hAnsi="宋体" w:cs="宋体"/>
                <w:kern w:val="0"/>
                <w:szCs w:val="21"/>
              </w:rPr>
            </w:pPr>
            <w:r>
              <w:rPr>
                <w:rFonts w:hint="eastAsia" w:ascii="宋体" w:hAnsi="宋体"/>
                <w:bCs/>
                <w:szCs w:val="21"/>
              </w:rPr>
              <w:t>与项目有关的原有环境污染和生态破坏问题</w:t>
            </w:r>
          </w:p>
        </w:tc>
        <w:tc>
          <w:tcPr>
            <w:tcW w:w="4801" w:type="pct"/>
            <w:vAlign w:val="center"/>
          </w:tcPr>
          <w:p>
            <w:pPr>
              <w:adjustRightInd w:val="0"/>
              <w:snapToGrid w:val="0"/>
              <w:ind w:firstLine="420" w:firstLineChars="200"/>
              <w:rPr>
                <w:rFonts w:ascii="宋体" w:hAnsi="宋体" w:cs="宋体"/>
                <w:kern w:val="0"/>
                <w:szCs w:val="21"/>
              </w:rPr>
            </w:pPr>
            <w:r>
              <w:rPr>
                <w:rFonts w:hint="eastAsia" w:ascii="宋体" w:hAnsi="宋体" w:cs="宋体"/>
                <w:kern w:val="0"/>
                <w:szCs w:val="21"/>
              </w:rPr>
              <w:t>课题组于2</w:t>
            </w:r>
            <w:r>
              <w:rPr>
                <w:rFonts w:ascii="宋体" w:hAnsi="宋体" w:cs="宋体"/>
                <w:kern w:val="0"/>
                <w:szCs w:val="21"/>
              </w:rPr>
              <w:t>020年6月3日初步踏勘现场，</w:t>
            </w:r>
            <w:r>
              <w:rPr>
                <w:rFonts w:hint="eastAsia" w:ascii="宋体" w:hAnsi="宋体" w:cs="宋体"/>
                <w:kern w:val="0"/>
                <w:szCs w:val="21"/>
              </w:rPr>
              <w:t>针对第一阶段涉及的6个孔位现场踏勘，对第二阶段调查涉及的4</w:t>
            </w:r>
            <w:r>
              <w:rPr>
                <w:rFonts w:ascii="宋体" w:hAnsi="宋体" w:cs="宋体"/>
                <w:kern w:val="0"/>
                <w:szCs w:val="21"/>
              </w:rPr>
              <w:t>2</w:t>
            </w:r>
            <w:r>
              <w:rPr>
                <w:rFonts w:hint="eastAsia" w:ascii="宋体" w:hAnsi="宋体" w:cs="宋体"/>
                <w:kern w:val="0"/>
                <w:szCs w:val="21"/>
              </w:rPr>
              <w:t>个孔位与原有生活区实地踏勘，发现主要的遗留问题为：</w:t>
            </w:r>
          </w:p>
          <w:p>
            <w:pPr>
              <w:adjustRightInd w:val="0"/>
              <w:snapToGrid w:val="0"/>
              <w:ind w:firstLine="420" w:firstLineChars="200"/>
              <w:rPr>
                <w:rFonts w:ascii="宋体" w:hAnsi="宋体" w:cs="宋体"/>
                <w:kern w:val="0"/>
                <w:szCs w:val="21"/>
              </w:rPr>
            </w:pPr>
            <w:r>
              <w:rPr>
                <w:rFonts w:hint="eastAsia" w:ascii="宋体" w:hAnsi="宋体" w:cs="宋体"/>
                <w:kern w:val="0"/>
                <w:szCs w:val="21"/>
              </w:rPr>
              <w:t>1、第二阶段生活区尚有遗留的白色活动板房，未进行拆除工作。</w:t>
            </w:r>
          </w:p>
          <w:p>
            <w:pPr>
              <w:adjustRightInd w:val="0"/>
              <w:snapToGrid w:val="0"/>
              <w:ind w:firstLine="420" w:firstLineChars="200"/>
              <w:rPr>
                <w:rFonts w:ascii="宋体" w:hAnsi="宋体" w:cs="宋体"/>
                <w:kern w:val="0"/>
                <w:szCs w:val="21"/>
              </w:rPr>
            </w:pPr>
            <w:r>
              <w:rPr>
                <w:rFonts w:hint="eastAsia" w:ascii="宋体" w:hAnsi="宋体" w:cs="宋体"/>
                <w:kern w:val="0"/>
                <w:szCs w:val="21"/>
              </w:rPr>
              <w:t>2、第二阶段有1个KD1老硐（区域公益阶段探矿工作遗留）有地下水流出。</w:t>
            </w:r>
          </w:p>
          <w:p>
            <w:pPr>
              <w:adjustRightInd w:val="0"/>
              <w:snapToGrid w:val="0"/>
              <w:ind w:firstLine="420" w:firstLineChars="200"/>
              <w:rPr>
                <w:rFonts w:ascii="宋体" w:hAnsi="宋体" w:cs="宋体"/>
                <w:kern w:val="0"/>
                <w:szCs w:val="21"/>
              </w:rPr>
            </w:pPr>
            <w:r>
              <w:rPr>
                <w:rFonts w:hint="eastAsia" w:ascii="宋体" w:hAnsi="宋体" w:cs="宋体"/>
                <w:kern w:val="0"/>
                <w:szCs w:val="21"/>
              </w:rPr>
              <w:t>实际踏勘中，项目区及周边区域长期受人类活动和栖息地丧失的影响，除少数啮齿类已适应了与人类聚居生存外，其它的兽类早已逃离了原有的栖息地。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35" w:hRule="atLeast"/>
          <w:jc w:val="center"/>
        </w:trPr>
        <w:tc>
          <w:tcPr>
            <w:tcW w:w="199" w:type="pct"/>
            <w:vAlign w:val="center"/>
          </w:tcPr>
          <w:p>
            <w:pPr>
              <w:adjustRightInd w:val="0"/>
              <w:snapToGrid w:val="0"/>
              <w:jc w:val="center"/>
              <w:rPr>
                <w:rFonts w:ascii="宋体" w:hAnsi="宋体" w:cs="宋体"/>
                <w:kern w:val="0"/>
                <w:szCs w:val="21"/>
              </w:rPr>
            </w:pPr>
            <w:r>
              <w:rPr>
                <w:rFonts w:hint="eastAsia" w:ascii="宋体" w:hAnsi="宋体" w:cs="宋体"/>
                <w:kern w:val="0"/>
                <w:szCs w:val="21"/>
              </w:rPr>
              <w:t>生态环境保护目标</w:t>
            </w:r>
          </w:p>
        </w:tc>
        <w:tc>
          <w:tcPr>
            <w:tcW w:w="4801" w:type="pct"/>
            <w:vAlign w:val="center"/>
          </w:tcPr>
          <w:p>
            <w:pPr>
              <w:adjustRightInd w:val="0"/>
              <w:snapToGrid w:val="0"/>
              <w:rPr>
                <w:rFonts w:ascii="宋体" w:hAnsi="宋体" w:cs="宋体"/>
                <w:kern w:val="0"/>
                <w:szCs w:val="21"/>
              </w:rPr>
            </w:pPr>
            <w:r>
              <w:rPr>
                <w:rFonts w:hint="eastAsia" w:ascii="宋体" w:hAnsi="宋体" w:cs="宋体"/>
                <w:kern w:val="0"/>
                <w:szCs w:val="21"/>
              </w:rPr>
              <w:t>本次探矿工程已经结束，经调查主要环境敏感保护目标分述如下：</w:t>
            </w:r>
          </w:p>
          <w:p>
            <w:pPr>
              <w:adjustRightInd w:val="0"/>
              <w:snapToGrid w:val="0"/>
              <w:ind w:firstLine="420" w:firstLineChars="200"/>
              <w:rPr>
                <w:rFonts w:ascii="宋体" w:hAnsi="宋体" w:cs="宋体"/>
                <w:kern w:val="0"/>
                <w:szCs w:val="21"/>
              </w:rPr>
            </w:pPr>
            <w:r>
              <w:rPr>
                <w:rFonts w:hint="eastAsia" w:ascii="宋体" w:hAnsi="宋体" w:cs="宋体"/>
                <w:kern w:val="0"/>
                <w:szCs w:val="21"/>
              </w:rPr>
              <w:t>1、大气环境敏感保护目标</w:t>
            </w:r>
          </w:p>
          <w:p>
            <w:pPr>
              <w:adjustRightInd w:val="0"/>
              <w:snapToGrid w:val="0"/>
              <w:jc w:val="center"/>
              <w:rPr>
                <w:rFonts w:ascii="宋体" w:hAnsi="宋体" w:cs="宋体"/>
                <w:kern w:val="0"/>
                <w:szCs w:val="21"/>
              </w:rPr>
            </w:pPr>
            <w:r>
              <w:rPr>
                <w:rFonts w:hint="eastAsia" w:ascii="宋体" w:hAnsi="宋体" w:cs="宋体"/>
                <w:kern w:val="0"/>
                <w:szCs w:val="21"/>
              </w:rPr>
              <w:t>表3</w:t>
            </w:r>
            <w:r>
              <w:rPr>
                <w:rFonts w:ascii="宋体" w:hAnsi="宋体" w:cs="宋体"/>
                <w:kern w:val="0"/>
                <w:szCs w:val="21"/>
              </w:rPr>
              <w:t xml:space="preserve">-3    </w:t>
            </w:r>
            <w:r>
              <w:rPr>
                <w:rFonts w:hint="eastAsia" w:ascii="宋体" w:hAnsi="宋体" w:cs="宋体"/>
                <w:kern w:val="0"/>
                <w:szCs w:val="21"/>
              </w:rPr>
              <w:t>大气保护目标一览表</w:t>
            </w:r>
          </w:p>
          <w:tbl>
            <w:tblPr>
              <w:tblStyle w:val="33"/>
              <w:tblW w:w="5000" w:type="pct"/>
              <w:jc w:val="center"/>
              <w:tblLayout w:type="autofit"/>
              <w:tblCellMar>
                <w:top w:w="0" w:type="dxa"/>
                <w:left w:w="108" w:type="dxa"/>
                <w:bottom w:w="0" w:type="dxa"/>
                <w:right w:w="108" w:type="dxa"/>
              </w:tblCellMar>
            </w:tblPr>
            <w:tblGrid>
              <w:gridCol w:w="508"/>
              <w:gridCol w:w="362"/>
              <w:gridCol w:w="362"/>
              <w:gridCol w:w="362"/>
              <w:gridCol w:w="947"/>
              <w:gridCol w:w="486"/>
              <w:gridCol w:w="494"/>
              <w:gridCol w:w="362"/>
              <w:gridCol w:w="801"/>
              <w:gridCol w:w="947"/>
              <w:gridCol w:w="362"/>
              <w:gridCol w:w="622"/>
              <w:gridCol w:w="655"/>
              <w:gridCol w:w="655"/>
            </w:tblGrid>
            <w:tr>
              <w:tblPrEx>
                <w:tblCellMar>
                  <w:top w:w="0" w:type="dxa"/>
                  <w:left w:w="108" w:type="dxa"/>
                  <w:bottom w:w="0" w:type="dxa"/>
                  <w:right w:w="108" w:type="dxa"/>
                </w:tblCellMar>
              </w:tblPrEx>
              <w:trPr>
                <w:trHeight w:val="270" w:hRule="atLeast"/>
                <w:jc w:val="center"/>
              </w:trPr>
              <w:tc>
                <w:tcPr>
                  <w:tcW w:w="5000" w:type="pct"/>
                  <w:gridSpan w:val="14"/>
                  <w:tcBorders>
                    <w:top w:val="single" w:color="auto" w:sz="4" w:space="0"/>
                    <w:left w:val="single" w:color="auto" w:sz="4" w:space="0"/>
                    <w:bottom w:val="single" w:color="auto" w:sz="4" w:space="0"/>
                    <w:right w:val="single" w:color="auto" w:sz="4" w:space="0"/>
                  </w:tcBorders>
                  <w:shd w:val="clear" w:color="auto" w:fill="auto"/>
                  <w:noWrap/>
                  <w:vAlign w:val="center"/>
                </w:tcPr>
                <w:p>
                  <w:r>
                    <w:t>以项目厂址为中心区域，自厂界外延2.5km的矩形区域内环境空气保护目标</w:t>
                  </w:r>
                </w:p>
              </w:tc>
            </w:tr>
            <w:tr>
              <w:tblPrEx>
                <w:tblCellMar>
                  <w:top w:w="0" w:type="dxa"/>
                  <w:left w:w="108" w:type="dxa"/>
                  <w:bottom w:w="0" w:type="dxa"/>
                  <w:right w:w="108" w:type="dxa"/>
                </w:tblCellMar>
              </w:tblPrEx>
              <w:trPr>
                <w:trHeight w:val="296" w:hRule="atLeast"/>
                <w:jc w:val="center"/>
              </w:trPr>
              <w:tc>
                <w:tcPr>
                  <w:tcW w:w="320"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r>
                    <w:t>序号</w:t>
                  </w:r>
                </w:p>
              </w:tc>
              <w:tc>
                <w:tcPr>
                  <w:tcW w:w="692" w:type="pct"/>
                  <w:gridSpan w:val="3"/>
                  <w:vMerge w:val="restart"/>
                  <w:tcBorders>
                    <w:top w:val="single" w:color="auto" w:sz="4" w:space="0"/>
                    <w:left w:val="nil"/>
                    <w:bottom w:val="single" w:color="auto" w:sz="4" w:space="0"/>
                    <w:right w:val="single" w:color="auto" w:sz="4" w:space="0"/>
                  </w:tcBorders>
                  <w:shd w:val="clear" w:color="auto" w:fill="auto"/>
                  <w:vAlign w:val="center"/>
                </w:tcPr>
                <w:p>
                  <w:r>
                    <w:t>行政区划</w:t>
                  </w:r>
                </w:p>
              </w:tc>
              <w:tc>
                <w:tcPr>
                  <w:tcW w:w="593" w:type="pct"/>
                  <w:vMerge w:val="restart"/>
                  <w:tcBorders>
                    <w:top w:val="single" w:color="auto" w:sz="4" w:space="0"/>
                    <w:left w:val="nil"/>
                    <w:bottom w:val="single" w:color="auto" w:sz="4" w:space="0"/>
                    <w:right w:val="single" w:color="auto" w:sz="4" w:space="0"/>
                  </w:tcBorders>
                  <w:shd w:val="clear" w:color="auto" w:fill="auto"/>
                  <w:noWrap/>
                  <w:vAlign w:val="center"/>
                </w:tcPr>
                <w:p>
                  <w:r>
                    <w:t>敏感点名称</w:t>
                  </w:r>
                </w:p>
              </w:tc>
              <w:tc>
                <w:tcPr>
                  <w:tcW w:w="620" w:type="pct"/>
                  <w:gridSpan w:val="2"/>
                  <w:tcBorders>
                    <w:top w:val="single" w:color="auto" w:sz="4" w:space="0"/>
                    <w:left w:val="nil"/>
                    <w:bottom w:val="single" w:color="auto" w:sz="4" w:space="0"/>
                    <w:right w:val="single" w:color="auto" w:sz="4" w:space="0"/>
                  </w:tcBorders>
                  <w:shd w:val="clear" w:color="auto" w:fill="auto"/>
                  <w:noWrap/>
                  <w:vAlign w:val="center"/>
                </w:tcPr>
                <w:p>
                  <w:r>
                    <w:t>坐标（m）</w:t>
                  </w:r>
                </w:p>
              </w:tc>
              <w:tc>
                <w:tcPr>
                  <w:tcW w:w="231" w:type="pct"/>
                  <w:vMerge w:val="restart"/>
                  <w:tcBorders>
                    <w:top w:val="single" w:color="auto" w:sz="4" w:space="0"/>
                    <w:left w:val="single" w:color="auto" w:sz="4" w:space="0"/>
                    <w:bottom w:val="single" w:color="auto" w:sz="4" w:space="0"/>
                    <w:right w:val="single" w:color="auto" w:sz="4" w:space="0"/>
                  </w:tcBorders>
                  <w:vAlign w:val="center"/>
                </w:tcPr>
                <w:p>
                  <w:r>
                    <w:t>保护对象</w:t>
                  </w:r>
                </w:p>
              </w:tc>
              <w:tc>
                <w:tcPr>
                  <w:tcW w:w="503"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r>
                    <w:t>保护内容</w:t>
                  </w:r>
                </w:p>
              </w:tc>
              <w:tc>
                <w:tcPr>
                  <w:tcW w:w="593" w:type="pct"/>
                  <w:vMerge w:val="restart"/>
                  <w:tcBorders>
                    <w:top w:val="single" w:color="auto" w:sz="4" w:space="0"/>
                    <w:left w:val="nil"/>
                    <w:bottom w:val="single" w:color="auto" w:sz="4" w:space="0"/>
                    <w:right w:val="single" w:color="auto" w:sz="4" w:space="0"/>
                  </w:tcBorders>
                  <w:shd w:val="clear" w:color="auto" w:fill="auto"/>
                  <w:noWrap/>
                  <w:vAlign w:val="center"/>
                </w:tcPr>
                <w:p>
                  <w:r>
                    <w:t>大气功能区</w:t>
                  </w:r>
                </w:p>
              </w:tc>
              <w:tc>
                <w:tcPr>
                  <w:tcW w:w="231" w:type="pct"/>
                  <w:vMerge w:val="restart"/>
                  <w:tcBorders>
                    <w:top w:val="single" w:color="auto" w:sz="4" w:space="0"/>
                    <w:left w:val="nil"/>
                    <w:bottom w:val="single" w:color="auto" w:sz="4" w:space="0"/>
                    <w:right w:val="single" w:color="auto" w:sz="4" w:space="0"/>
                  </w:tcBorders>
                  <w:shd w:val="clear" w:color="auto" w:fill="auto"/>
                  <w:vAlign w:val="center"/>
                </w:tcPr>
                <w:p>
                  <w:r>
                    <w:t>相对厂址方位</w:t>
                  </w:r>
                </w:p>
              </w:tc>
              <w:tc>
                <w:tcPr>
                  <w:tcW w:w="392" w:type="pct"/>
                  <w:vMerge w:val="restart"/>
                  <w:tcBorders>
                    <w:top w:val="single" w:color="auto" w:sz="4" w:space="0"/>
                    <w:left w:val="nil"/>
                    <w:bottom w:val="single" w:color="auto" w:sz="4" w:space="0"/>
                    <w:right w:val="single" w:color="auto" w:sz="4" w:space="0"/>
                  </w:tcBorders>
                  <w:shd w:val="clear" w:color="auto" w:fill="auto"/>
                  <w:vAlign w:val="center"/>
                </w:tcPr>
                <w:p>
                  <w:r>
                    <w:t>相对厂界距离（m）</w:t>
                  </w:r>
                </w:p>
              </w:tc>
              <w:tc>
                <w:tcPr>
                  <w:tcW w:w="412" w:type="pct"/>
                  <w:vMerge w:val="restart"/>
                  <w:tcBorders>
                    <w:top w:val="single" w:color="auto" w:sz="4" w:space="0"/>
                    <w:left w:val="nil"/>
                    <w:bottom w:val="single" w:color="auto" w:sz="4" w:space="0"/>
                    <w:right w:val="single" w:color="auto" w:sz="4" w:space="0"/>
                  </w:tcBorders>
                  <w:vAlign w:val="center"/>
                </w:tcPr>
                <w:p>
                  <w:r>
                    <w:t>户数（户）</w:t>
                  </w:r>
                </w:p>
              </w:tc>
              <w:tc>
                <w:tcPr>
                  <w:tcW w:w="412" w:type="pct"/>
                  <w:vMerge w:val="restart"/>
                  <w:tcBorders>
                    <w:top w:val="single" w:color="auto" w:sz="4" w:space="0"/>
                    <w:left w:val="nil"/>
                    <w:bottom w:val="single" w:color="auto" w:sz="4" w:space="0"/>
                    <w:right w:val="single" w:color="auto" w:sz="4" w:space="0"/>
                  </w:tcBorders>
                  <w:vAlign w:val="center"/>
                </w:tcPr>
                <w:p>
                  <w:r>
                    <w:t>人数（人）</w:t>
                  </w:r>
                </w:p>
              </w:tc>
            </w:tr>
            <w:tr>
              <w:tblPrEx>
                <w:tblCellMar>
                  <w:top w:w="0" w:type="dxa"/>
                  <w:left w:w="108" w:type="dxa"/>
                  <w:bottom w:w="0" w:type="dxa"/>
                  <w:right w:w="108" w:type="dxa"/>
                </w:tblCellMar>
              </w:tblPrEx>
              <w:trPr>
                <w:trHeight w:val="342" w:hRule="atLeast"/>
                <w:jc w:val="center"/>
              </w:trPr>
              <w:tc>
                <w:tcPr>
                  <w:tcW w:w="320"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c>
                <w:tcPr>
                  <w:tcW w:w="692" w:type="pct"/>
                  <w:gridSpan w:val="3"/>
                  <w:vMerge w:val="continue"/>
                  <w:tcBorders>
                    <w:top w:val="single" w:color="auto" w:sz="4" w:space="0"/>
                    <w:left w:val="nil"/>
                    <w:bottom w:val="single" w:color="auto" w:sz="4" w:space="0"/>
                    <w:right w:val="single" w:color="auto" w:sz="4" w:space="0"/>
                  </w:tcBorders>
                  <w:shd w:val="clear" w:color="auto" w:fill="auto"/>
                  <w:vAlign w:val="center"/>
                </w:tcPr>
                <w:p/>
              </w:tc>
              <w:tc>
                <w:tcPr>
                  <w:tcW w:w="593" w:type="pct"/>
                  <w:vMerge w:val="continue"/>
                  <w:tcBorders>
                    <w:top w:val="single" w:color="auto" w:sz="4" w:space="0"/>
                    <w:left w:val="nil"/>
                    <w:bottom w:val="single" w:color="auto" w:sz="4" w:space="0"/>
                    <w:right w:val="single" w:color="auto" w:sz="4" w:space="0"/>
                  </w:tcBorders>
                  <w:shd w:val="clear" w:color="auto" w:fill="auto"/>
                  <w:noWrap/>
                  <w:vAlign w:val="center"/>
                </w:tcPr>
                <w:p/>
              </w:tc>
              <w:tc>
                <w:tcPr>
                  <w:tcW w:w="307" w:type="pct"/>
                  <w:tcBorders>
                    <w:top w:val="single" w:color="auto" w:sz="4" w:space="0"/>
                    <w:left w:val="nil"/>
                    <w:bottom w:val="single" w:color="auto" w:sz="4" w:space="0"/>
                    <w:right w:val="single" w:color="auto" w:sz="4" w:space="0"/>
                  </w:tcBorders>
                  <w:shd w:val="clear" w:color="auto" w:fill="auto"/>
                  <w:noWrap/>
                  <w:vAlign w:val="center"/>
                </w:tcPr>
                <w:p>
                  <w:r>
                    <w:t>x</w:t>
                  </w:r>
                </w:p>
              </w:tc>
              <w:tc>
                <w:tcPr>
                  <w:tcW w:w="313" w:type="pct"/>
                  <w:tcBorders>
                    <w:top w:val="single" w:color="auto" w:sz="4" w:space="0"/>
                    <w:left w:val="nil"/>
                    <w:bottom w:val="single" w:color="auto" w:sz="4" w:space="0"/>
                    <w:right w:val="single" w:color="auto" w:sz="4" w:space="0"/>
                  </w:tcBorders>
                  <w:vAlign w:val="center"/>
                </w:tcPr>
                <w:p>
                  <w:r>
                    <w:t>y</w:t>
                  </w:r>
                </w:p>
              </w:tc>
              <w:tc>
                <w:tcPr>
                  <w:tcW w:w="231" w:type="pct"/>
                  <w:vMerge w:val="continue"/>
                  <w:tcBorders>
                    <w:top w:val="single" w:color="auto" w:sz="4" w:space="0"/>
                    <w:left w:val="single" w:color="auto" w:sz="4" w:space="0"/>
                    <w:bottom w:val="single" w:color="auto" w:sz="4" w:space="0"/>
                    <w:right w:val="single" w:color="auto" w:sz="4" w:space="0"/>
                  </w:tcBorders>
                  <w:vAlign w:val="center"/>
                </w:tcPr>
                <w:p/>
              </w:tc>
              <w:tc>
                <w:tcPr>
                  <w:tcW w:w="503"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c>
                <w:tcPr>
                  <w:tcW w:w="593" w:type="pct"/>
                  <w:vMerge w:val="continue"/>
                  <w:tcBorders>
                    <w:top w:val="single" w:color="auto" w:sz="4" w:space="0"/>
                    <w:left w:val="nil"/>
                    <w:bottom w:val="single" w:color="auto" w:sz="4" w:space="0"/>
                    <w:right w:val="single" w:color="auto" w:sz="4" w:space="0"/>
                  </w:tcBorders>
                  <w:shd w:val="clear" w:color="auto" w:fill="auto"/>
                  <w:noWrap/>
                  <w:vAlign w:val="center"/>
                </w:tcPr>
                <w:p/>
              </w:tc>
              <w:tc>
                <w:tcPr>
                  <w:tcW w:w="231" w:type="pct"/>
                  <w:vMerge w:val="continue"/>
                  <w:tcBorders>
                    <w:top w:val="single" w:color="auto" w:sz="4" w:space="0"/>
                    <w:left w:val="nil"/>
                    <w:bottom w:val="single" w:color="auto" w:sz="4" w:space="0"/>
                    <w:right w:val="single" w:color="auto" w:sz="4" w:space="0"/>
                  </w:tcBorders>
                  <w:shd w:val="clear" w:color="auto" w:fill="auto"/>
                  <w:vAlign w:val="center"/>
                </w:tcPr>
                <w:p/>
              </w:tc>
              <w:tc>
                <w:tcPr>
                  <w:tcW w:w="392" w:type="pct"/>
                  <w:vMerge w:val="continue"/>
                  <w:tcBorders>
                    <w:top w:val="single" w:color="auto" w:sz="4" w:space="0"/>
                    <w:left w:val="nil"/>
                    <w:bottom w:val="single" w:color="auto" w:sz="4" w:space="0"/>
                    <w:right w:val="single" w:color="auto" w:sz="4" w:space="0"/>
                  </w:tcBorders>
                  <w:shd w:val="clear" w:color="auto" w:fill="auto"/>
                  <w:vAlign w:val="center"/>
                </w:tcPr>
                <w:p/>
              </w:tc>
              <w:tc>
                <w:tcPr>
                  <w:tcW w:w="412" w:type="pct"/>
                  <w:vMerge w:val="continue"/>
                  <w:tcBorders>
                    <w:top w:val="single" w:color="auto" w:sz="4" w:space="0"/>
                    <w:left w:val="nil"/>
                    <w:bottom w:val="single" w:color="auto" w:sz="4" w:space="0"/>
                    <w:right w:val="single" w:color="auto" w:sz="4" w:space="0"/>
                  </w:tcBorders>
                  <w:vAlign w:val="center"/>
                </w:tcPr>
                <w:p/>
              </w:tc>
              <w:tc>
                <w:tcPr>
                  <w:tcW w:w="412" w:type="pct"/>
                  <w:vMerge w:val="continue"/>
                  <w:tcBorders>
                    <w:top w:val="single" w:color="auto" w:sz="4" w:space="0"/>
                    <w:left w:val="nil"/>
                    <w:bottom w:val="single" w:color="auto" w:sz="4" w:space="0"/>
                    <w:right w:val="single" w:color="auto" w:sz="4" w:space="0"/>
                  </w:tcBorders>
                  <w:vAlign w:val="center"/>
                </w:tcPr>
                <w:p/>
              </w:tc>
            </w:tr>
            <w:tr>
              <w:tblPrEx>
                <w:tblCellMar>
                  <w:top w:w="0" w:type="dxa"/>
                  <w:left w:w="108" w:type="dxa"/>
                  <w:bottom w:w="0" w:type="dxa"/>
                  <w:right w:w="108" w:type="dxa"/>
                </w:tblCellMar>
              </w:tblPrEx>
              <w:trPr>
                <w:trHeight w:val="330" w:hRule="atLeast"/>
                <w:jc w:val="center"/>
              </w:trPr>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r>
                    <w:t>1</w:t>
                  </w:r>
                </w:p>
              </w:tc>
              <w:tc>
                <w:tcPr>
                  <w:tcW w:w="230" w:type="pct"/>
                  <w:tcBorders>
                    <w:top w:val="single" w:color="auto" w:sz="4" w:space="0"/>
                    <w:left w:val="single" w:color="auto" w:sz="4" w:space="0"/>
                    <w:bottom w:val="single" w:color="auto" w:sz="4" w:space="0"/>
                    <w:right w:val="single" w:color="auto" w:sz="4" w:space="0"/>
                  </w:tcBorders>
                  <w:shd w:val="clear" w:color="auto" w:fill="auto"/>
                  <w:vAlign w:val="center"/>
                </w:tcPr>
                <w:p>
                  <w:r>
                    <w:rPr>
                      <w:rFonts w:hint="eastAsia"/>
                    </w:rPr>
                    <w:t>香格里拉市</w:t>
                  </w:r>
                </w:p>
              </w:tc>
              <w:tc>
                <w:tcPr>
                  <w:tcW w:w="231" w:type="pct"/>
                  <w:tcBorders>
                    <w:top w:val="single" w:color="auto" w:sz="4" w:space="0"/>
                    <w:left w:val="single" w:color="auto" w:sz="4" w:space="0"/>
                    <w:bottom w:val="single" w:color="auto" w:sz="4" w:space="0"/>
                    <w:right w:val="single" w:color="auto" w:sz="4" w:space="0"/>
                  </w:tcBorders>
                  <w:shd w:val="clear" w:color="auto" w:fill="auto"/>
                  <w:vAlign w:val="center"/>
                </w:tcPr>
                <w:p>
                  <w:r>
                    <w:rPr>
                      <w:rFonts w:hint="eastAsia"/>
                    </w:rPr>
                    <w:t>格咱乡</w:t>
                  </w:r>
                </w:p>
              </w:tc>
              <w:tc>
                <w:tcPr>
                  <w:tcW w:w="231" w:type="pct"/>
                  <w:tcBorders>
                    <w:top w:val="single" w:color="auto" w:sz="4" w:space="0"/>
                    <w:left w:val="single" w:color="auto" w:sz="4" w:space="0"/>
                    <w:bottom w:val="single" w:color="auto" w:sz="4" w:space="0"/>
                    <w:right w:val="single" w:color="auto" w:sz="4" w:space="0"/>
                  </w:tcBorders>
                  <w:shd w:val="clear" w:color="auto" w:fill="auto"/>
                  <w:vAlign w:val="center"/>
                </w:tcPr>
                <w:p>
                  <w:r>
                    <w:rPr>
                      <w:rFonts w:hint="eastAsia"/>
                    </w:rPr>
                    <w:t>宗都</w:t>
                  </w:r>
                </w:p>
              </w:tc>
              <w:tc>
                <w:tcPr>
                  <w:tcW w:w="593" w:type="pct"/>
                  <w:tcBorders>
                    <w:top w:val="single" w:color="auto" w:sz="4" w:space="0"/>
                    <w:left w:val="nil"/>
                    <w:bottom w:val="single" w:color="auto" w:sz="4" w:space="0"/>
                    <w:right w:val="single" w:color="auto" w:sz="4" w:space="0"/>
                  </w:tcBorders>
                  <w:shd w:val="clear" w:color="auto" w:fill="auto"/>
                  <w:vAlign w:val="center"/>
                </w:tcPr>
                <w:p/>
              </w:tc>
              <w:tc>
                <w:tcPr>
                  <w:tcW w:w="307" w:type="pct"/>
                  <w:tcBorders>
                    <w:top w:val="single" w:color="auto" w:sz="4" w:space="0"/>
                    <w:left w:val="nil"/>
                    <w:bottom w:val="single" w:color="auto" w:sz="4" w:space="0"/>
                    <w:right w:val="single" w:color="auto" w:sz="4" w:space="0"/>
                  </w:tcBorders>
                  <w:shd w:val="clear" w:color="auto" w:fill="auto"/>
                  <w:noWrap/>
                  <w:vAlign w:val="center"/>
                </w:tcPr>
                <w:p>
                  <w:r>
                    <w:rPr>
                      <w:rFonts w:hint="eastAsia"/>
                    </w:rPr>
                    <w:t>-</w:t>
                  </w:r>
                  <w:r>
                    <w:t>120</w:t>
                  </w:r>
                </w:p>
              </w:tc>
              <w:tc>
                <w:tcPr>
                  <w:tcW w:w="313" w:type="pct"/>
                  <w:tcBorders>
                    <w:top w:val="single" w:color="auto" w:sz="4" w:space="0"/>
                    <w:left w:val="nil"/>
                    <w:bottom w:val="single" w:color="auto" w:sz="4" w:space="0"/>
                    <w:right w:val="single" w:color="auto" w:sz="4" w:space="0"/>
                  </w:tcBorders>
                  <w:vAlign w:val="center"/>
                </w:tcPr>
                <w:p>
                  <w:r>
                    <w:rPr>
                      <w:rFonts w:hint="eastAsia"/>
                    </w:rPr>
                    <w:t>-</w:t>
                  </w:r>
                  <w:r>
                    <w:t>170</w:t>
                  </w:r>
                </w:p>
              </w:tc>
              <w:tc>
                <w:tcPr>
                  <w:tcW w:w="231" w:type="pct"/>
                  <w:tcBorders>
                    <w:top w:val="single" w:color="auto" w:sz="4" w:space="0"/>
                    <w:left w:val="single" w:color="auto" w:sz="4" w:space="0"/>
                    <w:bottom w:val="single" w:color="auto" w:sz="4" w:space="0"/>
                    <w:right w:val="single" w:color="auto" w:sz="4" w:space="0"/>
                  </w:tcBorders>
                  <w:vAlign w:val="center"/>
                </w:tcPr>
                <w:p>
                  <w:r>
                    <w:rPr>
                      <w:rFonts w:hint="eastAsia"/>
                    </w:rPr>
                    <w:t>居民点</w:t>
                  </w:r>
                </w:p>
              </w:tc>
              <w:tc>
                <w:tcPr>
                  <w:tcW w:w="503" w:type="pct"/>
                  <w:tcBorders>
                    <w:top w:val="single" w:color="auto" w:sz="4" w:space="0"/>
                    <w:left w:val="single" w:color="auto" w:sz="4" w:space="0"/>
                    <w:bottom w:val="single" w:color="auto" w:sz="4" w:space="0"/>
                    <w:right w:val="single" w:color="auto" w:sz="4" w:space="0"/>
                  </w:tcBorders>
                  <w:shd w:val="clear" w:color="auto" w:fill="auto"/>
                  <w:noWrap/>
                  <w:vAlign w:val="center"/>
                </w:tcPr>
                <w:p>
                  <w:r>
                    <w:rPr>
                      <w:rFonts w:hint="eastAsia"/>
                    </w:rPr>
                    <w:t>人群</w:t>
                  </w:r>
                </w:p>
              </w:tc>
              <w:tc>
                <w:tcPr>
                  <w:tcW w:w="593" w:type="pct"/>
                  <w:tcBorders>
                    <w:top w:val="single" w:color="auto" w:sz="4" w:space="0"/>
                    <w:left w:val="nil"/>
                    <w:bottom w:val="single" w:color="auto" w:sz="4" w:space="0"/>
                    <w:right w:val="single" w:color="auto" w:sz="4" w:space="0"/>
                  </w:tcBorders>
                  <w:shd w:val="clear" w:color="auto" w:fill="auto"/>
                  <w:vAlign w:val="center"/>
                </w:tcPr>
                <w:p>
                  <w:r>
                    <w:rPr>
                      <w:rFonts w:hint="eastAsia"/>
                    </w:rPr>
                    <w:t>二类</w:t>
                  </w:r>
                </w:p>
              </w:tc>
              <w:tc>
                <w:tcPr>
                  <w:tcW w:w="231" w:type="pct"/>
                  <w:tcBorders>
                    <w:top w:val="single" w:color="auto" w:sz="4" w:space="0"/>
                    <w:left w:val="nil"/>
                    <w:bottom w:val="single" w:color="auto" w:sz="4" w:space="0"/>
                    <w:right w:val="single" w:color="auto" w:sz="4" w:space="0"/>
                  </w:tcBorders>
                  <w:shd w:val="clear" w:color="auto" w:fill="auto"/>
                  <w:vAlign w:val="center"/>
                </w:tcPr>
                <w:p>
                  <w:r>
                    <w:rPr>
                      <w:rFonts w:hint="eastAsia"/>
                    </w:rPr>
                    <w:t>探矿区内</w:t>
                  </w:r>
                </w:p>
              </w:tc>
              <w:tc>
                <w:tcPr>
                  <w:tcW w:w="392" w:type="pct"/>
                  <w:tcBorders>
                    <w:top w:val="single" w:color="auto" w:sz="4" w:space="0"/>
                    <w:left w:val="nil"/>
                    <w:bottom w:val="single" w:color="auto" w:sz="4" w:space="0"/>
                    <w:right w:val="single" w:color="auto" w:sz="4" w:space="0"/>
                  </w:tcBorders>
                  <w:shd w:val="clear" w:color="auto" w:fill="auto"/>
                  <w:vAlign w:val="center"/>
                </w:tcPr>
                <w:p>
                  <w:r>
                    <w:t>探矿区内</w:t>
                  </w:r>
                </w:p>
              </w:tc>
              <w:tc>
                <w:tcPr>
                  <w:tcW w:w="412" w:type="pct"/>
                  <w:tcBorders>
                    <w:top w:val="single" w:color="auto" w:sz="4" w:space="0"/>
                    <w:left w:val="nil"/>
                    <w:bottom w:val="single" w:color="auto" w:sz="4" w:space="0"/>
                    <w:right w:val="single" w:color="auto" w:sz="4" w:space="0"/>
                  </w:tcBorders>
                  <w:vAlign w:val="center"/>
                </w:tcPr>
                <w:p>
                  <w:r>
                    <w:rPr>
                      <w:rFonts w:hint="eastAsia"/>
                    </w:rPr>
                    <w:t>4</w:t>
                  </w:r>
                </w:p>
              </w:tc>
              <w:tc>
                <w:tcPr>
                  <w:tcW w:w="412" w:type="pct"/>
                  <w:tcBorders>
                    <w:top w:val="single" w:color="auto" w:sz="4" w:space="0"/>
                    <w:left w:val="nil"/>
                    <w:bottom w:val="single" w:color="auto" w:sz="4" w:space="0"/>
                    <w:right w:val="single" w:color="auto" w:sz="4" w:space="0"/>
                  </w:tcBorders>
                  <w:vAlign w:val="center"/>
                </w:tcPr>
                <w:p>
                  <w:r>
                    <w:t>16</w:t>
                  </w:r>
                </w:p>
              </w:tc>
            </w:tr>
          </w:tbl>
          <w:p>
            <w:pPr>
              <w:adjustRightInd w:val="0"/>
              <w:snapToGrid w:val="0"/>
              <w:rPr>
                <w:rFonts w:ascii="宋体" w:hAnsi="宋体" w:cs="宋体"/>
                <w:kern w:val="0"/>
                <w:szCs w:val="21"/>
              </w:rPr>
            </w:pPr>
          </w:p>
          <w:p>
            <w:pPr>
              <w:adjustRightInd w:val="0"/>
              <w:snapToGrid w:val="0"/>
              <w:ind w:firstLine="420" w:firstLineChars="200"/>
              <w:rPr>
                <w:rFonts w:ascii="宋体" w:hAnsi="宋体" w:cs="宋体"/>
                <w:kern w:val="0"/>
                <w:szCs w:val="21"/>
              </w:rPr>
            </w:pPr>
            <w:r>
              <w:rPr>
                <w:rFonts w:hint="eastAsia" w:ascii="宋体" w:hAnsi="宋体" w:cs="宋体"/>
                <w:kern w:val="0"/>
                <w:szCs w:val="21"/>
              </w:rPr>
              <w:t>2、地表水敏感保护目标</w:t>
            </w:r>
          </w:p>
          <w:p>
            <w:pPr>
              <w:adjustRightInd w:val="0"/>
              <w:snapToGrid w:val="0"/>
              <w:jc w:val="center"/>
              <w:rPr>
                <w:rFonts w:ascii="宋体" w:hAnsi="宋体" w:cs="宋体"/>
                <w:kern w:val="0"/>
                <w:szCs w:val="21"/>
              </w:rPr>
            </w:pPr>
            <w:r>
              <w:rPr>
                <w:rFonts w:hint="eastAsia" w:ascii="宋体" w:hAnsi="宋体" w:cs="宋体"/>
                <w:kern w:val="0"/>
                <w:szCs w:val="21"/>
              </w:rPr>
              <w:t>表3</w:t>
            </w:r>
            <w:r>
              <w:rPr>
                <w:rFonts w:ascii="宋体" w:hAnsi="宋体" w:cs="宋体"/>
                <w:kern w:val="0"/>
                <w:szCs w:val="21"/>
              </w:rPr>
              <w:t xml:space="preserve">-4    </w:t>
            </w:r>
            <w:r>
              <w:rPr>
                <w:rFonts w:hint="eastAsia" w:ascii="宋体" w:hAnsi="宋体" w:cs="宋体"/>
                <w:kern w:val="0"/>
                <w:szCs w:val="21"/>
              </w:rPr>
              <w:t>地表水保护目标一览表</w:t>
            </w:r>
          </w:p>
          <w:tbl>
            <w:tblPr>
              <w:tblStyle w:val="3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0"/>
              <w:gridCol w:w="891"/>
              <w:gridCol w:w="2226"/>
              <w:gridCol w:w="1990"/>
              <w:gridCol w:w="2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35" w:type="pct"/>
                  <w:vAlign w:val="center"/>
                </w:tcPr>
                <w:p>
                  <w:pPr>
                    <w:jc w:val="center"/>
                    <w:rPr>
                      <w:b/>
                      <w:szCs w:val="21"/>
                    </w:rPr>
                  </w:pPr>
                  <w:r>
                    <w:rPr>
                      <w:rFonts w:hint="eastAsia"/>
                      <w:b/>
                      <w:szCs w:val="21"/>
                    </w:rPr>
                    <w:t>序号</w:t>
                  </w:r>
                </w:p>
              </w:tc>
              <w:tc>
                <w:tcPr>
                  <w:tcW w:w="563" w:type="pct"/>
                  <w:vAlign w:val="center"/>
                </w:tcPr>
                <w:p>
                  <w:pPr>
                    <w:jc w:val="center"/>
                    <w:rPr>
                      <w:b/>
                      <w:szCs w:val="21"/>
                    </w:rPr>
                  </w:pPr>
                  <w:r>
                    <w:rPr>
                      <w:rFonts w:hint="eastAsia"/>
                      <w:b/>
                      <w:szCs w:val="21"/>
                    </w:rPr>
                    <w:t>地表水体名称</w:t>
                  </w:r>
                </w:p>
              </w:tc>
              <w:tc>
                <w:tcPr>
                  <w:tcW w:w="1406" w:type="pct"/>
                  <w:vAlign w:val="center"/>
                </w:tcPr>
                <w:p>
                  <w:pPr>
                    <w:jc w:val="center"/>
                    <w:rPr>
                      <w:b/>
                      <w:szCs w:val="21"/>
                    </w:rPr>
                  </w:pPr>
                  <w:r>
                    <w:rPr>
                      <w:rFonts w:hint="eastAsia"/>
                      <w:b/>
                      <w:szCs w:val="21"/>
                    </w:rPr>
                    <w:t>与厂区的方位及距边界距离</w:t>
                  </w:r>
                </w:p>
              </w:tc>
              <w:tc>
                <w:tcPr>
                  <w:tcW w:w="1257" w:type="pct"/>
                  <w:vAlign w:val="center"/>
                </w:tcPr>
                <w:p>
                  <w:pPr>
                    <w:jc w:val="center"/>
                    <w:rPr>
                      <w:b/>
                      <w:szCs w:val="21"/>
                    </w:rPr>
                  </w:pPr>
                  <w:r>
                    <w:rPr>
                      <w:rFonts w:hint="eastAsia"/>
                      <w:b/>
                      <w:szCs w:val="21"/>
                    </w:rPr>
                    <w:t>功能</w:t>
                  </w:r>
                </w:p>
              </w:tc>
              <w:tc>
                <w:tcPr>
                  <w:tcW w:w="1439" w:type="pct"/>
                  <w:vAlign w:val="center"/>
                </w:tcPr>
                <w:p>
                  <w:pPr>
                    <w:jc w:val="center"/>
                    <w:rPr>
                      <w:b/>
                      <w:szCs w:val="21"/>
                    </w:rPr>
                  </w:pPr>
                  <w:r>
                    <w:rPr>
                      <w:rFonts w:hint="eastAsia"/>
                      <w:b/>
                      <w:szCs w:val="21"/>
                    </w:rPr>
                    <w:t>环境保护目标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5" w:type="pct"/>
                  <w:vAlign w:val="center"/>
                </w:tcPr>
                <w:p>
                  <w:pPr>
                    <w:jc w:val="center"/>
                    <w:rPr>
                      <w:szCs w:val="21"/>
                    </w:rPr>
                  </w:pPr>
                  <w:r>
                    <w:rPr>
                      <w:rFonts w:hint="eastAsia"/>
                      <w:szCs w:val="21"/>
                    </w:rPr>
                    <w:t>1</w:t>
                  </w:r>
                </w:p>
              </w:tc>
              <w:tc>
                <w:tcPr>
                  <w:tcW w:w="563" w:type="pct"/>
                  <w:vAlign w:val="center"/>
                </w:tcPr>
                <w:p>
                  <w:pPr>
                    <w:jc w:val="center"/>
                    <w:rPr>
                      <w:szCs w:val="21"/>
                    </w:rPr>
                  </w:pPr>
                  <w:r>
                    <w:rPr>
                      <w:rFonts w:hint="eastAsia"/>
                      <w:szCs w:val="21"/>
                    </w:rPr>
                    <w:t>春都河</w:t>
                  </w:r>
                </w:p>
              </w:tc>
              <w:tc>
                <w:tcPr>
                  <w:tcW w:w="1406" w:type="pct"/>
                  <w:vAlign w:val="center"/>
                </w:tcPr>
                <w:p>
                  <w:pPr>
                    <w:pStyle w:val="57"/>
                    <w:adjustRightInd w:val="0"/>
                    <w:snapToGrid w:val="0"/>
                    <w:spacing w:line="240" w:lineRule="auto"/>
                    <w:ind w:firstLine="0" w:firstLineChars="0"/>
                    <w:jc w:val="center"/>
                    <w:rPr>
                      <w:rFonts w:ascii="Times New Roman" w:hAnsi="Times New Roman"/>
                      <w:sz w:val="21"/>
                      <w:szCs w:val="21"/>
                    </w:rPr>
                  </w:pPr>
                  <w:r>
                    <w:rPr>
                      <w:rFonts w:hint="eastAsia" w:ascii="Times New Roman" w:hAnsi="Times New Roman"/>
                      <w:sz w:val="21"/>
                      <w:szCs w:val="21"/>
                    </w:rPr>
                    <w:t>N，穿越保留矿区</w:t>
                  </w:r>
                </w:p>
              </w:tc>
              <w:tc>
                <w:tcPr>
                  <w:tcW w:w="1257" w:type="pct"/>
                  <w:vAlign w:val="center"/>
                </w:tcPr>
                <w:p>
                  <w:pPr>
                    <w:widowControl/>
                    <w:adjustRightInd w:val="0"/>
                    <w:snapToGrid w:val="0"/>
                    <w:jc w:val="center"/>
                    <w:rPr>
                      <w:bCs/>
                      <w:kern w:val="0"/>
                      <w:sz w:val="18"/>
                      <w:szCs w:val="18"/>
                    </w:rPr>
                  </w:pPr>
                  <w:r>
                    <w:rPr>
                      <w:rFonts w:hint="eastAsia"/>
                      <w:bCs/>
                      <w:kern w:val="0"/>
                      <w:sz w:val="18"/>
                      <w:szCs w:val="18"/>
                    </w:rPr>
                    <w:t>饮用二级、</w:t>
                  </w:r>
                  <w:r>
                    <w:rPr>
                      <w:bCs/>
                      <w:kern w:val="0"/>
                      <w:sz w:val="18"/>
                      <w:szCs w:val="18"/>
                    </w:rPr>
                    <w:t>一般鱼类保护、工业及农业用水</w:t>
                  </w:r>
                </w:p>
              </w:tc>
              <w:tc>
                <w:tcPr>
                  <w:tcW w:w="1439" w:type="pct"/>
                  <w:vAlign w:val="center"/>
                </w:tcPr>
                <w:p>
                  <w:pPr>
                    <w:jc w:val="center"/>
                    <w:rPr>
                      <w:szCs w:val="21"/>
                    </w:rPr>
                  </w:pPr>
                  <w:r>
                    <w:rPr>
                      <w:szCs w:val="21"/>
                    </w:rPr>
                    <w:t>《地表水环境质量标准》（GB3838－2002）</w:t>
                  </w:r>
                  <w:r>
                    <w:rPr>
                      <w:rFonts w:hint="eastAsia"/>
                      <w:szCs w:val="21"/>
                    </w:rPr>
                    <w:t>Ⅱ</w:t>
                  </w:r>
                </w:p>
              </w:tc>
            </w:tr>
          </w:tbl>
          <w:p>
            <w:pPr>
              <w:adjustRightInd w:val="0"/>
              <w:snapToGrid w:val="0"/>
              <w:rPr>
                <w:rFonts w:ascii="宋体" w:hAnsi="宋体" w:cs="宋体"/>
                <w:kern w:val="0"/>
                <w:szCs w:val="21"/>
              </w:rPr>
            </w:pPr>
          </w:p>
          <w:p>
            <w:pPr>
              <w:adjustRightInd w:val="0"/>
              <w:snapToGrid w:val="0"/>
              <w:ind w:firstLine="420" w:firstLineChars="200"/>
              <w:rPr>
                <w:rFonts w:ascii="宋体" w:hAnsi="宋体" w:cs="宋体"/>
                <w:kern w:val="0"/>
                <w:szCs w:val="21"/>
              </w:rPr>
            </w:pPr>
            <w:r>
              <w:rPr>
                <w:rFonts w:hint="eastAsia" w:ascii="宋体" w:hAnsi="宋体" w:cs="宋体"/>
                <w:kern w:val="0"/>
                <w:szCs w:val="21"/>
              </w:rPr>
              <w:t>3、地下水敏感保护目标</w:t>
            </w:r>
          </w:p>
          <w:p>
            <w:pPr>
              <w:adjustRightInd w:val="0"/>
              <w:snapToGrid w:val="0"/>
              <w:jc w:val="center"/>
              <w:rPr>
                <w:rFonts w:ascii="宋体" w:hAnsi="宋体" w:cs="宋体"/>
                <w:kern w:val="0"/>
                <w:szCs w:val="21"/>
              </w:rPr>
            </w:pPr>
            <w:r>
              <w:rPr>
                <w:rFonts w:hint="eastAsia" w:ascii="宋体" w:hAnsi="宋体" w:cs="宋体"/>
                <w:kern w:val="0"/>
                <w:szCs w:val="21"/>
              </w:rPr>
              <w:t>表3</w:t>
            </w:r>
            <w:r>
              <w:rPr>
                <w:rFonts w:ascii="宋体" w:hAnsi="宋体" w:cs="宋体"/>
                <w:kern w:val="0"/>
                <w:szCs w:val="21"/>
              </w:rPr>
              <w:t xml:space="preserve">-5    </w:t>
            </w:r>
            <w:r>
              <w:rPr>
                <w:rFonts w:hint="eastAsia" w:ascii="宋体" w:hAnsi="宋体" w:cs="宋体"/>
                <w:kern w:val="0"/>
                <w:szCs w:val="21"/>
              </w:rPr>
              <w:t>地下水环境保护目标一览表</w:t>
            </w:r>
          </w:p>
          <w:tbl>
            <w:tblPr>
              <w:tblStyle w:val="3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32"/>
              <w:gridCol w:w="1326"/>
              <w:gridCol w:w="2258"/>
              <w:gridCol w:w="1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853" w:type="pct"/>
                  <w:vAlign w:val="center"/>
                </w:tcPr>
                <w:p>
                  <w:pPr>
                    <w:jc w:val="center"/>
                    <w:rPr>
                      <w:kern w:val="0"/>
                      <w:szCs w:val="21"/>
                    </w:rPr>
                  </w:pPr>
                  <w:r>
                    <w:rPr>
                      <w:rFonts w:hint="eastAsia"/>
                      <w:kern w:val="0"/>
                      <w:szCs w:val="21"/>
                    </w:rPr>
                    <w:t>名称</w:t>
                  </w:r>
                </w:p>
              </w:tc>
              <w:tc>
                <w:tcPr>
                  <w:tcW w:w="838" w:type="pct"/>
                  <w:vAlign w:val="center"/>
                </w:tcPr>
                <w:p>
                  <w:pPr>
                    <w:jc w:val="center"/>
                    <w:rPr>
                      <w:kern w:val="0"/>
                      <w:szCs w:val="21"/>
                    </w:rPr>
                  </w:pPr>
                  <w:r>
                    <w:rPr>
                      <w:rFonts w:hint="eastAsia"/>
                      <w:kern w:val="0"/>
                      <w:szCs w:val="21"/>
                    </w:rPr>
                    <w:t>地下水类型</w:t>
                  </w:r>
                </w:p>
              </w:tc>
              <w:tc>
                <w:tcPr>
                  <w:tcW w:w="1427" w:type="pct"/>
                  <w:vAlign w:val="center"/>
                </w:tcPr>
                <w:p>
                  <w:pPr>
                    <w:jc w:val="center"/>
                    <w:rPr>
                      <w:kern w:val="0"/>
                      <w:szCs w:val="21"/>
                    </w:rPr>
                  </w:pPr>
                  <w:r>
                    <w:rPr>
                      <w:kern w:val="0"/>
                      <w:szCs w:val="21"/>
                    </w:rPr>
                    <w:t>与项目区的上下游关系</w:t>
                  </w:r>
                </w:p>
              </w:tc>
              <w:tc>
                <w:tcPr>
                  <w:tcW w:w="882" w:type="pct"/>
                  <w:vAlign w:val="center"/>
                </w:tcPr>
                <w:p>
                  <w:pPr>
                    <w:jc w:val="center"/>
                    <w:rPr>
                      <w:kern w:val="0"/>
                      <w:szCs w:val="21"/>
                    </w:rPr>
                  </w:pPr>
                  <w:r>
                    <w:rPr>
                      <w:rFonts w:hint="eastAsia" w:ascii="宋体"/>
                      <w:kern w:val="0"/>
                      <w:szCs w:val="21"/>
                    </w:rPr>
                    <w:t>水质目标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853" w:type="pct"/>
                  <w:vAlign w:val="center"/>
                </w:tcPr>
                <w:p>
                  <w:pPr>
                    <w:jc w:val="center"/>
                    <w:rPr>
                      <w:kern w:val="0"/>
                      <w:szCs w:val="21"/>
                    </w:rPr>
                  </w:pPr>
                  <w:r>
                    <w:rPr>
                      <w:rFonts w:hint="eastAsia"/>
                      <w:kern w:val="0"/>
                      <w:szCs w:val="21"/>
                    </w:rPr>
                    <w:t>项目区及其下游分布的孔隙水含水层</w:t>
                  </w:r>
                </w:p>
              </w:tc>
              <w:tc>
                <w:tcPr>
                  <w:tcW w:w="838" w:type="pct"/>
                  <w:vAlign w:val="center"/>
                </w:tcPr>
                <w:p>
                  <w:pPr>
                    <w:jc w:val="center"/>
                    <w:rPr>
                      <w:kern w:val="0"/>
                      <w:szCs w:val="21"/>
                    </w:rPr>
                  </w:pPr>
                  <w:r>
                    <w:rPr>
                      <w:rFonts w:hint="eastAsia"/>
                      <w:kern w:val="0"/>
                      <w:szCs w:val="21"/>
                    </w:rPr>
                    <w:t>孔隙水</w:t>
                  </w:r>
                </w:p>
              </w:tc>
              <w:tc>
                <w:tcPr>
                  <w:tcW w:w="1427" w:type="pct"/>
                  <w:vAlign w:val="center"/>
                </w:tcPr>
                <w:p>
                  <w:pPr>
                    <w:jc w:val="center"/>
                    <w:rPr>
                      <w:szCs w:val="21"/>
                    </w:rPr>
                  </w:pPr>
                  <w:r>
                    <w:rPr>
                      <w:rFonts w:hint="eastAsia"/>
                      <w:kern w:val="0"/>
                      <w:szCs w:val="21"/>
                    </w:rPr>
                    <w:t>项目区及其下游</w:t>
                  </w:r>
                </w:p>
              </w:tc>
              <w:tc>
                <w:tcPr>
                  <w:tcW w:w="882" w:type="pct"/>
                  <w:vMerge w:val="restart"/>
                  <w:vAlign w:val="center"/>
                </w:tcPr>
                <w:p>
                  <w:pPr>
                    <w:jc w:val="center"/>
                    <w:rPr>
                      <w:szCs w:val="21"/>
                    </w:rPr>
                  </w:pPr>
                  <w:r>
                    <w:rPr>
                      <w:rFonts w:hint="eastAsia" w:ascii="宋体"/>
                      <w:szCs w:val="21"/>
                    </w:rPr>
                    <w:t>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853" w:type="pct"/>
                  <w:vAlign w:val="center"/>
                </w:tcPr>
                <w:p>
                  <w:pPr>
                    <w:jc w:val="center"/>
                    <w:rPr>
                      <w:kern w:val="0"/>
                      <w:szCs w:val="21"/>
                    </w:rPr>
                  </w:pPr>
                  <w:r>
                    <w:rPr>
                      <w:rFonts w:hint="eastAsia"/>
                      <w:kern w:val="0"/>
                      <w:szCs w:val="21"/>
                    </w:rPr>
                    <w:t>项目区及其下游分布的碎屑岩裂隙水含水层</w:t>
                  </w:r>
                </w:p>
              </w:tc>
              <w:tc>
                <w:tcPr>
                  <w:tcW w:w="838" w:type="pct"/>
                  <w:vAlign w:val="center"/>
                </w:tcPr>
                <w:p>
                  <w:pPr>
                    <w:jc w:val="center"/>
                    <w:rPr>
                      <w:kern w:val="0"/>
                      <w:szCs w:val="21"/>
                    </w:rPr>
                  </w:pPr>
                  <w:r>
                    <w:rPr>
                      <w:rFonts w:hint="eastAsia"/>
                      <w:kern w:val="0"/>
                      <w:szCs w:val="21"/>
                    </w:rPr>
                    <w:t>碎屑岩裂隙水</w:t>
                  </w:r>
                </w:p>
              </w:tc>
              <w:tc>
                <w:tcPr>
                  <w:tcW w:w="1427" w:type="pct"/>
                  <w:vAlign w:val="center"/>
                </w:tcPr>
                <w:p>
                  <w:pPr>
                    <w:jc w:val="center"/>
                    <w:rPr>
                      <w:kern w:val="0"/>
                      <w:szCs w:val="21"/>
                    </w:rPr>
                  </w:pPr>
                  <w:r>
                    <w:rPr>
                      <w:rFonts w:hint="eastAsia"/>
                      <w:kern w:val="0"/>
                      <w:szCs w:val="21"/>
                    </w:rPr>
                    <w:t>项目区及其下游</w:t>
                  </w:r>
                </w:p>
              </w:tc>
              <w:tc>
                <w:tcPr>
                  <w:tcW w:w="882" w:type="pct"/>
                  <w:vMerge w:val="continue"/>
                  <w:vAlign w:val="center"/>
                </w:tcPr>
                <w:p>
                  <w:pPr>
                    <w:jc w:val="center"/>
                    <w:rPr>
                      <w:kern w:val="0"/>
                      <w:szCs w:val="21"/>
                    </w:rPr>
                  </w:pPr>
                </w:p>
              </w:tc>
            </w:tr>
          </w:tbl>
          <w:p>
            <w:pPr>
              <w:adjustRightInd w:val="0"/>
              <w:snapToGrid w:val="0"/>
              <w:rPr>
                <w:rFonts w:ascii="宋体" w:hAnsi="宋体" w:cs="宋体"/>
                <w:kern w:val="0"/>
                <w:szCs w:val="21"/>
              </w:rPr>
            </w:pPr>
          </w:p>
          <w:p>
            <w:pPr>
              <w:adjustRightInd w:val="0"/>
              <w:snapToGrid w:val="0"/>
              <w:ind w:firstLine="420" w:firstLineChars="200"/>
              <w:rPr>
                <w:rFonts w:ascii="宋体" w:hAnsi="宋体" w:cs="宋体"/>
                <w:kern w:val="0"/>
                <w:szCs w:val="21"/>
              </w:rPr>
            </w:pPr>
            <w:r>
              <w:rPr>
                <w:rFonts w:hint="eastAsia" w:ascii="宋体" w:hAnsi="宋体" w:cs="宋体"/>
                <w:kern w:val="0"/>
                <w:szCs w:val="21"/>
              </w:rPr>
              <w:t>4、声环境保护目标</w:t>
            </w:r>
          </w:p>
          <w:p>
            <w:pPr>
              <w:adjustRightInd w:val="0"/>
              <w:snapToGrid w:val="0"/>
              <w:jc w:val="center"/>
              <w:rPr>
                <w:rFonts w:ascii="宋体" w:hAnsi="宋体" w:cs="宋体"/>
                <w:kern w:val="0"/>
                <w:szCs w:val="21"/>
              </w:rPr>
            </w:pPr>
            <w:r>
              <w:rPr>
                <w:rFonts w:hint="eastAsia" w:ascii="宋体" w:hAnsi="宋体" w:cs="宋体"/>
                <w:kern w:val="0"/>
                <w:szCs w:val="21"/>
              </w:rPr>
              <w:t>表3</w:t>
            </w:r>
            <w:r>
              <w:rPr>
                <w:rFonts w:ascii="宋体" w:hAnsi="宋体" w:cs="宋体"/>
                <w:kern w:val="0"/>
                <w:szCs w:val="21"/>
              </w:rPr>
              <w:t xml:space="preserve">-6    </w:t>
            </w:r>
            <w:r>
              <w:rPr>
                <w:rFonts w:hint="eastAsia" w:ascii="宋体" w:hAnsi="宋体" w:cs="宋体"/>
                <w:kern w:val="0"/>
                <w:szCs w:val="21"/>
              </w:rPr>
              <w:t>噪声保护目标一览表</w:t>
            </w:r>
          </w:p>
          <w:tbl>
            <w:tblPr>
              <w:tblStyle w:val="33"/>
              <w:tblW w:w="5000" w:type="pct"/>
              <w:jc w:val="center"/>
              <w:tblLayout w:type="autofit"/>
              <w:tblCellMar>
                <w:top w:w="0" w:type="dxa"/>
                <w:left w:w="108" w:type="dxa"/>
                <w:bottom w:w="0" w:type="dxa"/>
                <w:right w:w="108" w:type="dxa"/>
              </w:tblCellMar>
            </w:tblPr>
            <w:tblGrid>
              <w:gridCol w:w="508"/>
              <w:gridCol w:w="362"/>
              <w:gridCol w:w="362"/>
              <w:gridCol w:w="362"/>
              <w:gridCol w:w="947"/>
              <w:gridCol w:w="486"/>
              <w:gridCol w:w="494"/>
              <w:gridCol w:w="362"/>
              <w:gridCol w:w="801"/>
              <w:gridCol w:w="947"/>
              <w:gridCol w:w="362"/>
              <w:gridCol w:w="622"/>
              <w:gridCol w:w="655"/>
              <w:gridCol w:w="655"/>
            </w:tblGrid>
            <w:tr>
              <w:tblPrEx>
                <w:tblCellMar>
                  <w:top w:w="0" w:type="dxa"/>
                  <w:left w:w="108" w:type="dxa"/>
                  <w:bottom w:w="0" w:type="dxa"/>
                  <w:right w:w="108" w:type="dxa"/>
                </w:tblCellMar>
              </w:tblPrEx>
              <w:trPr>
                <w:trHeight w:val="270" w:hRule="atLeast"/>
                <w:jc w:val="center"/>
              </w:trPr>
              <w:tc>
                <w:tcPr>
                  <w:tcW w:w="5000" w:type="pct"/>
                  <w:gridSpan w:val="14"/>
                  <w:tcBorders>
                    <w:top w:val="single" w:color="auto" w:sz="4" w:space="0"/>
                    <w:left w:val="single" w:color="auto" w:sz="4" w:space="0"/>
                    <w:bottom w:val="single" w:color="auto" w:sz="4" w:space="0"/>
                    <w:right w:val="single" w:color="auto" w:sz="4" w:space="0"/>
                  </w:tcBorders>
                  <w:shd w:val="clear" w:color="auto" w:fill="auto"/>
                  <w:noWrap/>
                  <w:vAlign w:val="center"/>
                </w:tcPr>
                <w:p>
                  <w:r>
                    <w:t>以项目厂址为中心区域，自厂界外延2.5km的矩形区域内环境空气保护目标</w:t>
                  </w:r>
                </w:p>
              </w:tc>
            </w:tr>
            <w:tr>
              <w:tblPrEx>
                <w:tblCellMar>
                  <w:top w:w="0" w:type="dxa"/>
                  <w:left w:w="108" w:type="dxa"/>
                  <w:bottom w:w="0" w:type="dxa"/>
                  <w:right w:w="108" w:type="dxa"/>
                </w:tblCellMar>
              </w:tblPrEx>
              <w:trPr>
                <w:trHeight w:val="296" w:hRule="atLeast"/>
                <w:jc w:val="center"/>
              </w:trPr>
              <w:tc>
                <w:tcPr>
                  <w:tcW w:w="320"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r>
                    <w:t>序号</w:t>
                  </w:r>
                </w:p>
              </w:tc>
              <w:tc>
                <w:tcPr>
                  <w:tcW w:w="692" w:type="pct"/>
                  <w:gridSpan w:val="3"/>
                  <w:vMerge w:val="restart"/>
                  <w:tcBorders>
                    <w:top w:val="single" w:color="auto" w:sz="4" w:space="0"/>
                    <w:left w:val="nil"/>
                    <w:bottom w:val="single" w:color="auto" w:sz="4" w:space="0"/>
                    <w:right w:val="single" w:color="auto" w:sz="4" w:space="0"/>
                  </w:tcBorders>
                  <w:shd w:val="clear" w:color="auto" w:fill="auto"/>
                  <w:vAlign w:val="center"/>
                </w:tcPr>
                <w:p>
                  <w:r>
                    <w:t>行政区划</w:t>
                  </w:r>
                </w:p>
              </w:tc>
              <w:tc>
                <w:tcPr>
                  <w:tcW w:w="593" w:type="pct"/>
                  <w:vMerge w:val="restart"/>
                  <w:tcBorders>
                    <w:top w:val="single" w:color="auto" w:sz="4" w:space="0"/>
                    <w:left w:val="nil"/>
                    <w:bottom w:val="single" w:color="auto" w:sz="4" w:space="0"/>
                    <w:right w:val="single" w:color="auto" w:sz="4" w:space="0"/>
                  </w:tcBorders>
                  <w:shd w:val="clear" w:color="auto" w:fill="auto"/>
                  <w:noWrap/>
                  <w:vAlign w:val="center"/>
                </w:tcPr>
                <w:p>
                  <w:r>
                    <w:t>敏感点名称</w:t>
                  </w:r>
                </w:p>
              </w:tc>
              <w:tc>
                <w:tcPr>
                  <w:tcW w:w="620" w:type="pct"/>
                  <w:gridSpan w:val="2"/>
                  <w:tcBorders>
                    <w:top w:val="single" w:color="auto" w:sz="4" w:space="0"/>
                    <w:left w:val="nil"/>
                    <w:bottom w:val="single" w:color="auto" w:sz="4" w:space="0"/>
                    <w:right w:val="single" w:color="auto" w:sz="4" w:space="0"/>
                  </w:tcBorders>
                  <w:shd w:val="clear" w:color="auto" w:fill="auto"/>
                  <w:noWrap/>
                  <w:vAlign w:val="center"/>
                </w:tcPr>
                <w:p>
                  <w:r>
                    <w:t>坐标（m）</w:t>
                  </w:r>
                </w:p>
              </w:tc>
              <w:tc>
                <w:tcPr>
                  <w:tcW w:w="231" w:type="pct"/>
                  <w:vMerge w:val="restart"/>
                  <w:tcBorders>
                    <w:top w:val="single" w:color="auto" w:sz="4" w:space="0"/>
                    <w:left w:val="single" w:color="auto" w:sz="4" w:space="0"/>
                    <w:bottom w:val="single" w:color="auto" w:sz="4" w:space="0"/>
                    <w:right w:val="single" w:color="auto" w:sz="4" w:space="0"/>
                  </w:tcBorders>
                  <w:vAlign w:val="center"/>
                </w:tcPr>
                <w:p>
                  <w:r>
                    <w:t>保护对象</w:t>
                  </w:r>
                </w:p>
              </w:tc>
              <w:tc>
                <w:tcPr>
                  <w:tcW w:w="503"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r>
                    <w:t>保护内容</w:t>
                  </w:r>
                </w:p>
              </w:tc>
              <w:tc>
                <w:tcPr>
                  <w:tcW w:w="593" w:type="pct"/>
                  <w:vMerge w:val="restart"/>
                  <w:tcBorders>
                    <w:top w:val="single" w:color="auto" w:sz="4" w:space="0"/>
                    <w:left w:val="nil"/>
                    <w:bottom w:val="single" w:color="auto" w:sz="4" w:space="0"/>
                    <w:right w:val="single" w:color="auto" w:sz="4" w:space="0"/>
                  </w:tcBorders>
                  <w:shd w:val="clear" w:color="auto" w:fill="auto"/>
                  <w:noWrap/>
                  <w:vAlign w:val="center"/>
                </w:tcPr>
                <w:p>
                  <w:r>
                    <w:rPr>
                      <w:rFonts w:hint="eastAsia"/>
                    </w:rPr>
                    <w:t>噪声</w:t>
                  </w:r>
                  <w:r>
                    <w:t>功能区</w:t>
                  </w:r>
                </w:p>
              </w:tc>
              <w:tc>
                <w:tcPr>
                  <w:tcW w:w="231" w:type="pct"/>
                  <w:vMerge w:val="restart"/>
                  <w:tcBorders>
                    <w:top w:val="single" w:color="auto" w:sz="4" w:space="0"/>
                    <w:left w:val="nil"/>
                    <w:bottom w:val="single" w:color="auto" w:sz="4" w:space="0"/>
                    <w:right w:val="single" w:color="auto" w:sz="4" w:space="0"/>
                  </w:tcBorders>
                  <w:shd w:val="clear" w:color="auto" w:fill="auto"/>
                  <w:vAlign w:val="center"/>
                </w:tcPr>
                <w:p>
                  <w:r>
                    <w:t>相对厂址方位</w:t>
                  </w:r>
                </w:p>
              </w:tc>
              <w:tc>
                <w:tcPr>
                  <w:tcW w:w="392" w:type="pct"/>
                  <w:vMerge w:val="restart"/>
                  <w:tcBorders>
                    <w:top w:val="single" w:color="auto" w:sz="4" w:space="0"/>
                    <w:left w:val="nil"/>
                    <w:bottom w:val="single" w:color="auto" w:sz="4" w:space="0"/>
                    <w:right w:val="single" w:color="auto" w:sz="4" w:space="0"/>
                  </w:tcBorders>
                  <w:shd w:val="clear" w:color="auto" w:fill="auto"/>
                  <w:vAlign w:val="center"/>
                </w:tcPr>
                <w:p>
                  <w:r>
                    <w:t>相对厂界距离（m）</w:t>
                  </w:r>
                </w:p>
              </w:tc>
              <w:tc>
                <w:tcPr>
                  <w:tcW w:w="412" w:type="pct"/>
                  <w:vMerge w:val="restart"/>
                  <w:tcBorders>
                    <w:top w:val="single" w:color="auto" w:sz="4" w:space="0"/>
                    <w:left w:val="nil"/>
                    <w:bottom w:val="single" w:color="auto" w:sz="4" w:space="0"/>
                    <w:right w:val="single" w:color="auto" w:sz="4" w:space="0"/>
                  </w:tcBorders>
                  <w:vAlign w:val="center"/>
                </w:tcPr>
                <w:p>
                  <w:r>
                    <w:t>户数（户）</w:t>
                  </w:r>
                </w:p>
              </w:tc>
              <w:tc>
                <w:tcPr>
                  <w:tcW w:w="412" w:type="pct"/>
                  <w:vMerge w:val="restart"/>
                  <w:tcBorders>
                    <w:top w:val="single" w:color="auto" w:sz="4" w:space="0"/>
                    <w:left w:val="nil"/>
                    <w:bottom w:val="single" w:color="auto" w:sz="4" w:space="0"/>
                    <w:right w:val="single" w:color="auto" w:sz="4" w:space="0"/>
                  </w:tcBorders>
                  <w:vAlign w:val="center"/>
                </w:tcPr>
                <w:p>
                  <w:r>
                    <w:t>人数（人）</w:t>
                  </w:r>
                </w:p>
              </w:tc>
            </w:tr>
            <w:tr>
              <w:tblPrEx>
                <w:tblCellMar>
                  <w:top w:w="0" w:type="dxa"/>
                  <w:left w:w="108" w:type="dxa"/>
                  <w:bottom w:w="0" w:type="dxa"/>
                  <w:right w:w="108" w:type="dxa"/>
                </w:tblCellMar>
              </w:tblPrEx>
              <w:trPr>
                <w:trHeight w:val="342" w:hRule="atLeast"/>
                <w:jc w:val="center"/>
              </w:trPr>
              <w:tc>
                <w:tcPr>
                  <w:tcW w:w="320"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c>
                <w:tcPr>
                  <w:tcW w:w="692" w:type="pct"/>
                  <w:gridSpan w:val="3"/>
                  <w:vMerge w:val="continue"/>
                  <w:tcBorders>
                    <w:top w:val="single" w:color="auto" w:sz="4" w:space="0"/>
                    <w:left w:val="nil"/>
                    <w:bottom w:val="single" w:color="auto" w:sz="4" w:space="0"/>
                    <w:right w:val="single" w:color="auto" w:sz="4" w:space="0"/>
                  </w:tcBorders>
                  <w:shd w:val="clear" w:color="auto" w:fill="auto"/>
                  <w:vAlign w:val="center"/>
                </w:tcPr>
                <w:p/>
              </w:tc>
              <w:tc>
                <w:tcPr>
                  <w:tcW w:w="593" w:type="pct"/>
                  <w:vMerge w:val="continue"/>
                  <w:tcBorders>
                    <w:top w:val="single" w:color="auto" w:sz="4" w:space="0"/>
                    <w:left w:val="nil"/>
                    <w:bottom w:val="single" w:color="auto" w:sz="4" w:space="0"/>
                    <w:right w:val="single" w:color="auto" w:sz="4" w:space="0"/>
                  </w:tcBorders>
                  <w:shd w:val="clear" w:color="auto" w:fill="auto"/>
                  <w:noWrap/>
                  <w:vAlign w:val="center"/>
                </w:tcPr>
                <w:p/>
              </w:tc>
              <w:tc>
                <w:tcPr>
                  <w:tcW w:w="307" w:type="pct"/>
                  <w:tcBorders>
                    <w:top w:val="single" w:color="auto" w:sz="4" w:space="0"/>
                    <w:left w:val="nil"/>
                    <w:bottom w:val="single" w:color="auto" w:sz="4" w:space="0"/>
                    <w:right w:val="single" w:color="auto" w:sz="4" w:space="0"/>
                  </w:tcBorders>
                  <w:shd w:val="clear" w:color="auto" w:fill="auto"/>
                  <w:noWrap/>
                  <w:vAlign w:val="center"/>
                </w:tcPr>
                <w:p>
                  <w:r>
                    <w:t>x</w:t>
                  </w:r>
                </w:p>
              </w:tc>
              <w:tc>
                <w:tcPr>
                  <w:tcW w:w="313" w:type="pct"/>
                  <w:tcBorders>
                    <w:top w:val="single" w:color="auto" w:sz="4" w:space="0"/>
                    <w:left w:val="nil"/>
                    <w:bottom w:val="single" w:color="auto" w:sz="4" w:space="0"/>
                    <w:right w:val="single" w:color="auto" w:sz="4" w:space="0"/>
                  </w:tcBorders>
                  <w:vAlign w:val="center"/>
                </w:tcPr>
                <w:p>
                  <w:r>
                    <w:t>y</w:t>
                  </w:r>
                </w:p>
              </w:tc>
              <w:tc>
                <w:tcPr>
                  <w:tcW w:w="231" w:type="pct"/>
                  <w:vMerge w:val="continue"/>
                  <w:tcBorders>
                    <w:top w:val="single" w:color="auto" w:sz="4" w:space="0"/>
                    <w:left w:val="single" w:color="auto" w:sz="4" w:space="0"/>
                    <w:bottom w:val="single" w:color="auto" w:sz="4" w:space="0"/>
                    <w:right w:val="single" w:color="auto" w:sz="4" w:space="0"/>
                  </w:tcBorders>
                  <w:vAlign w:val="center"/>
                </w:tcPr>
                <w:p/>
              </w:tc>
              <w:tc>
                <w:tcPr>
                  <w:tcW w:w="503"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c>
                <w:tcPr>
                  <w:tcW w:w="593" w:type="pct"/>
                  <w:vMerge w:val="continue"/>
                  <w:tcBorders>
                    <w:top w:val="single" w:color="auto" w:sz="4" w:space="0"/>
                    <w:left w:val="nil"/>
                    <w:bottom w:val="single" w:color="auto" w:sz="4" w:space="0"/>
                    <w:right w:val="single" w:color="auto" w:sz="4" w:space="0"/>
                  </w:tcBorders>
                  <w:shd w:val="clear" w:color="auto" w:fill="auto"/>
                  <w:noWrap/>
                  <w:vAlign w:val="center"/>
                </w:tcPr>
                <w:p/>
              </w:tc>
              <w:tc>
                <w:tcPr>
                  <w:tcW w:w="231" w:type="pct"/>
                  <w:vMerge w:val="continue"/>
                  <w:tcBorders>
                    <w:top w:val="single" w:color="auto" w:sz="4" w:space="0"/>
                    <w:left w:val="nil"/>
                    <w:bottom w:val="single" w:color="auto" w:sz="4" w:space="0"/>
                    <w:right w:val="single" w:color="auto" w:sz="4" w:space="0"/>
                  </w:tcBorders>
                  <w:shd w:val="clear" w:color="auto" w:fill="auto"/>
                  <w:vAlign w:val="center"/>
                </w:tcPr>
                <w:p/>
              </w:tc>
              <w:tc>
                <w:tcPr>
                  <w:tcW w:w="392" w:type="pct"/>
                  <w:vMerge w:val="continue"/>
                  <w:tcBorders>
                    <w:top w:val="single" w:color="auto" w:sz="4" w:space="0"/>
                    <w:left w:val="nil"/>
                    <w:bottom w:val="single" w:color="auto" w:sz="4" w:space="0"/>
                    <w:right w:val="single" w:color="auto" w:sz="4" w:space="0"/>
                  </w:tcBorders>
                  <w:shd w:val="clear" w:color="auto" w:fill="auto"/>
                  <w:vAlign w:val="center"/>
                </w:tcPr>
                <w:p/>
              </w:tc>
              <w:tc>
                <w:tcPr>
                  <w:tcW w:w="412" w:type="pct"/>
                  <w:vMerge w:val="continue"/>
                  <w:tcBorders>
                    <w:top w:val="single" w:color="auto" w:sz="4" w:space="0"/>
                    <w:left w:val="nil"/>
                    <w:bottom w:val="single" w:color="auto" w:sz="4" w:space="0"/>
                    <w:right w:val="single" w:color="auto" w:sz="4" w:space="0"/>
                  </w:tcBorders>
                  <w:vAlign w:val="center"/>
                </w:tcPr>
                <w:p/>
              </w:tc>
              <w:tc>
                <w:tcPr>
                  <w:tcW w:w="412" w:type="pct"/>
                  <w:vMerge w:val="continue"/>
                  <w:tcBorders>
                    <w:top w:val="single" w:color="auto" w:sz="4" w:space="0"/>
                    <w:left w:val="nil"/>
                    <w:bottom w:val="single" w:color="auto" w:sz="4" w:space="0"/>
                    <w:right w:val="single" w:color="auto" w:sz="4" w:space="0"/>
                  </w:tcBorders>
                  <w:vAlign w:val="center"/>
                </w:tcPr>
                <w:p/>
              </w:tc>
            </w:tr>
            <w:tr>
              <w:tblPrEx>
                <w:tblCellMar>
                  <w:top w:w="0" w:type="dxa"/>
                  <w:left w:w="108" w:type="dxa"/>
                  <w:bottom w:w="0" w:type="dxa"/>
                  <w:right w:w="108" w:type="dxa"/>
                </w:tblCellMar>
              </w:tblPrEx>
              <w:trPr>
                <w:trHeight w:val="330" w:hRule="atLeast"/>
                <w:jc w:val="center"/>
              </w:trPr>
              <w:tc>
                <w:tcPr>
                  <w:tcW w:w="320" w:type="pct"/>
                  <w:tcBorders>
                    <w:top w:val="single" w:color="auto" w:sz="4" w:space="0"/>
                    <w:left w:val="single" w:color="auto" w:sz="4" w:space="0"/>
                    <w:bottom w:val="single" w:color="auto" w:sz="4" w:space="0"/>
                    <w:right w:val="single" w:color="auto" w:sz="4" w:space="0"/>
                  </w:tcBorders>
                  <w:shd w:val="clear" w:color="auto" w:fill="auto"/>
                  <w:noWrap/>
                  <w:vAlign w:val="center"/>
                </w:tcPr>
                <w:p>
                  <w:r>
                    <w:t>1</w:t>
                  </w:r>
                </w:p>
              </w:tc>
              <w:tc>
                <w:tcPr>
                  <w:tcW w:w="230" w:type="pct"/>
                  <w:tcBorders>
                    <w:top w:val="single" w:color="auto" w:sz="4" w:space="0"/>
                    <w:left w:val="single" w:color="auto" w:sz="4" w:space="0"/>
                    <w:bottom w:val="single" w:color="auto" w:sz="4" w:space="0"/>
                    <w:right w:val="single" w:color="auto" w:sz="4" w:space="0"/>
                  </w:tcBorders>
                  <w:shd w:val="clear" w:color="auto" w:fill="auto"/>
                  <w:vAlign w:val="center"/>
                </w:tcPr>
                <w:p>
                  <w:r>
                    <w:rPr>
                      <w:rFonts w:hint="eastAsia"/>
                    </w:rPr>
                    <w:t>香格里拉市</w:t>
                  </w:r>
                </w:p>
              </w:tc>
              <w:tc>
                <w:tcPr>
                  <w:tcW w:w="231" w:type="pct"/>
                  <w:tcBorders>
                    <w:top w:val="single" w:color="auto" w:sz="4" w:space="0"/>
                    <w:left w:val="single" w:color="auto" w:sz="4" w:space="0"/>
                    <w:bottom w:val="single" w:color="auto" w:sz="4" w:space="0"/>
                    <w:right w:val="single" w:color="auto" w:sz="4" w:space="0"/>
                  </w:tcBorders>
                  <w:shd w:val="clear" w:color="auto" w:fill="auto"/>
                  <w:vAlign w:val="center"/>
                </w:tcPr>
                <w:p>
                  <w:r>
                    <w:rPr>
                      <w:rFonts w:hint="eastAsia"/>
                    </w:rPr>
                    <w:t>格咱乡</w:t>
                  </w:r>
                </w:p>
              </w:tc>
              <w:tc>
                <w:tcPr>
                  <w:tcW w:w="231" w:type="pct"/>
                  <w:tcBorders>
                    <w:top w:val="single" w:color="auto" w:sz="4" w:space="0"/>
                    <w:left w:val="single" w:color="auto" w:sz="4" w:space="0"/>
                    <w:bottom w:val="single" w:color="auto" w:sz="4" w:space="0"/>
                    <w:right w:val="single" w:color="auto" w:sz="4" w:space="0"/>
                  </w:tcBorders>
                  <w:shd w:val="clear" w:color="auto" w:fill="auto"/>
                  <w:vAlign w:val="center"/>
                </w:tcPr>
                <w:p>
                  <w:r>
                    <w:rPr>
                      <w:rFonts w:hint="eastAsia"/>
                    </w:rPr>
                    <w:t>宗都</w:t>
                  </w:r>
                </w:p>
              </w:tc>
              <w:tc>
                <w:tcPr>
                  <w:tcW w:w="593" w:type="pct"/>
                  <w:tcBorders>
                    <w:top w:val="single" w:color="auto" w:sz="4" w:space="0"/>
                    <w:left w:val="nil"/>
                    <w:bottom w:val="single" w:color="auto" w:sz="4" w:space="0"/>
                    <w:right w:val="single" w:color="auto" w:sz="4" w:space="0"/>
                  </w:tcBorders>
                  <w:shd w:val="clear" w:color="auto" w:fill="auto"/>
                  <w:vAlign w:val="center"/>
                </w:tcPr>
                <w:p/>
              </w:tc>
              <w:tc>
                <w:tcPr>
                  <w:tcW w:w="307" w:type="pct"/>
                  <w:tcBorders>
                    <w:top w:val="single" w:color="auto" w:sz="4" w:space="0"/>
                    <w:left w:val="nil"/>
                    <w:bottom w:val="single" w:color="auto" w:sz="4" w:space="0"/>
                    <w:right w:val="single" w:color="auto" w:sz="4" w:space="0"/>
                  </w:tcBorders>
                  <w:shd w:val="clear" w:color="auto" w:fill="auto"/>
                  <w:noWrap/>
                  <w:vAlign w:val="center"/>
                </w:tcPr>
                <w:p>
                  <w:r>
                    <w:rPr>
                      <w:rFonts w:hint="eastAsia"/>
                    </w:rPr>
                    <w:t>-</w:t>
                  </w:r>
                  <w:r>
                    <w:t>120</w:t>
                  </w:r>
                </w:p>
              </w:tc>
              <w:tc>
                <w:tcPr>
                  <w:tcW w:w="313" w:type="pct"/>
                  <w:tcBorders>
                    <w:top w:val="single" w:color="auto" w:sz="4" w:space="0"/>
                    <w:left w:val="nil"/>
                    <w:bottom w:val="single" w:color="auto" w:sz="4" w:space="0"/>
                    <w:right w:val="single" w:color="auto" w:sz="4" w:space="0"/>
                  </w:tcBorders>
                  <w:vAlign w:val="center"/>
                </w:tcPr>
                <w:p>
                  <w:r>
                    <w:rPr>
                      <w:rFonts w:hint="eastAsia"/>
                    </w:rPr>
                    <w:t>-</w:t>
                  </w:r>
                  <w:r>
                    <w:t>170</w:t>
                  </w:r>
                </w:p>
              </w:tc>
              <w:tc>
                <w:tcPr>
                  <w:tcW w:w="231" w:type="pct"/>
                  <w:tcBorders>
                    <w:top w:val="single" w:color="auto" w:sz="4" w:space="0"/>
                    <w:left w:val="single" w:color="auto" w:sz="4" w:space="0"/>
                    <w:bottom w:val="single" w:color="auto" w:sz="4" w:space="0"/>
                    <w:right w:val="single" w:color="auto" w:sz="4" w:space="0"/>
                  </w:tcBorders>
                  <w:vAlign w:val="center"/>
                </w:tcPr>
                <w:p>
                  <w:r>
                    <w:rPr>
                      <w:rFonts w:hint="eastAsia"/>
                    </w:rPr>
                    <w:t>居民点</w:t>
                  </w:r>
                </w:p>
              </w:tc>
              <w:tc>
                <w:tcPr>
                  <w:tcW w:w="503" w:type="pct"/>
                  <w:tcBorders>
                    <w:top w:val="single" w:color="auto" w:sz="4" w:space="0"/>
                    <w:left w:val="single" w:color="auto" w:sz="4" w:space="0"/>
                    <w:bottom w:val="single" w:color="auto" w:sz="4" w:space="0"/>
                    <w:right w:val="single" w:color="auto" w:sz="4" w:space="0"/>
                  </w:tcBorders>
                  <w:shd w:val="clear" w:color="auto" w:fill="auto"/>
                  <w:noWrap/>
                  <w:vAlign w:val="center"/>
                </w:tcPr>
                <w:p>
                  <w:r>
                    <w:rPr>
                      <w:rFonts w:hint="eastAsia"/>
                    </w:rPr>
                    <w:t>人群</w:t>
                  </w:r>
                </w:p>
              </w:tc>
              <w:tc>
                <w:tcPr>
                  <w:tcW w:w="593" w:type="pct"/>
                  <w:tcBorders>
                    <w:top w:val="single" w:color="auto" w:sz="4" w:space="0"/>
                    <w:left w:val="nil"/>
                    <w:bottom w:val="single" w:color="auto" w:sz="4" w:space="0"/>
                    <w:right w:val="single" w:color="auto" w:sz="4" w:space="0"/>
                  </w:tcBorders>
                  <w:shd w:val="clear" w:color="auto" w:fill="auto"/>
                  <w:vAlign w:val="center"/>
                </w:tcPr>
                <w:p>
                  <w:r>
                    <w:rPr>
                      <w:rFonts w:hint="eastAsia"/>
                    </w:rPr>
                    <w:t>2类</w:t>
                  </w:r>
                </w:p>
              </w:tc>
              <w:tc>
                <w:tcPr>
                  <w:tcW w:w="231" w:type="pct"/>
                  <w:tcBorders>
                    <w:top w:val="single" w:color="auto" w:sz="4" w:space="0"/>
                    <w:left w:val="nil"/>
                    <w:bottom w:val="single" w:color="auto" w:sz="4" w:space="0"/>
                    <w:right w:val="single" w:color="auto" w:sz="4" w:space="0"/>
                  </w:tcBorders>
                  <w:shd w:val="clear" w:color="auto" w:fill="auto"/>
                  <w:vAlign w:val="center"/>
                </w:tcPr>
                <w:p>
                  <w:r>
                    <w:rPr>
                      <w:rFonts w:hint="eastAsia"/>
                    </w:rPr>
                    <w:t>探矿区内</w:t>
                  </w:r>
                </w:p>
              </w:tc>
              <w:tc>
                <w:tcPr>
                  <w:tcW w:w="392" w:type="pct"/>
                  <w:tcBorders>
                    <w:top w:val="single" w:color="auto" w:sz="4" w:space="0"/>
                    <w:left w:val="nil"/>
                    <w:bottom w:val="single" w:color="auto" w:sz="4" w:space="0"/>
                    <w:right w:val="single" w:color="auto" w:sz="4" w:space="0"/>
                  </w:tcBorders>
                  <w:shd w:val="clear" w:color="auto" w:fill="auto"/>
                  <w:vAlign w:val="center"/>
                </w:tcPr>
                <w:p>
                  <w:r>
                    <w:t>探矿区内</w:t>
                  </w:r>
                </w:p>
              </w:tc>
              <w:tc>
                <w:tcPr>
                  <w:tcW w:w="412" w:type="pct"/>
                  <w:tcBorders>
                    <w:top w:val="single" w:color="auto" w:sz="4" w:space="0"/>
                    <w:left w:val="nil"/>
                    <w:bottom w:val="single" w:color="auto" w:sz="4" w:space="0"/>
                    <w:right w:val="single" w:color="auto" w:sz="4" w:space="0"/>
                  </w:tcBorders>
                  <w:vAlign w:val="center"/>
                </w:tcPr>
                <w:p>
                  <w:r>
                    <w:rPr>
                      <w:rFonts w:hint="eastAsia"/>
                    </w:rPr>
                    <w:t>4</w:t>
                  </w:r>
                </w:p>
              </w:tc>
              <w:tc>
                <w:tcPr>
                  <w:tcW w:w="412" w:type="pct"/>
                  <w:tcBorders>
                    <w:top w:val="single" w:color="auto" w:sz="4" w:space="0"/>
                    <w:left w:val="nil"/>
                    <w:bottom w:val="single" w:color="auto" w:sz="4" w:space="0"/>
                    <w:right w:val="single" w:color="auto" w:sz="4" w:space="0"/>
                  </w:tcBorders>
                  <w:vAlign w:val="center"/>
                </w:tcPr>
                <w:p>
                  <w:r>
                    <w:t>16</w:t>
                  </w:r>
                </w:p>
              </w:tc>
            </w:tr>
          </w:tbl>
          <w:p>
            <w:pPr>
              <w:adjustRightInd w:val="0"/>
              <w:snapToGrid w:val="0"/>
              <w:ind w:firstLine="420" w:firstLineChars="200"/>
              <w:rPr>
                <w:rFonts w:ascii="宋体" w:hAnsi="宋体" w:cs="宋体"/>
                <w:kern w:val="0"/>
                <w:szCs w:val="21"/>
              </w:rPr>
            </w:pPr>
          </w:p>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11" w:hRule="atLeast"/>
          <w:jc w:val="center"/>
        </w:trPr>
        <w:tc>
          <w:tcPr>
            <w:tcW w:w="199" w:type="pct"/>
            <w:vAlign w:val="center"/>
          </w:tcPr>
          <w:p>
            <w:pPr>
              <w:adjustRightInd w:val="0"/>
              <w:snapToGrid w:val="0"/>
              <w:jc w:val="center"/>
              <w:rPr>
                <w:rFonts w:ascii="宋体" w:hAnsi="宋体" w:cs="宋体"/>
                <w:kern w:val="0"/>
                <w:szCs w:val="21"/>
              </w:rPr>
            </w:pPr>
            <w:r>
              <w:rPr>
                <w:rFonts w:hint="eastAsia" w:ascii="宋体" w:hAnsi="宋体" w:cs="宋体"/>
                <w:kern w:val="0"/>
                <w:szCs w:val="21"/>
              </w:rPr>
              <w:t>评价</w:t>
            </w:r>
          </w:p>
          <w:p>
            <w:pPr>
              <w:adjustRightInd w:val="0"/>
              <w:snapToGrid w:val="0"/>
              <w:jc w:val="center"/>
              <w:rPr>
                <w:rFonts w:ascii="宋体" w:hAnsi="宋体" w:cs="宋体"/>
                <w:kern w:val="0"/>
                <w:szCs w:val="21"/>
              </w:rPr>
            </w:pPr>
            <w:r>
              <w:rPr>
                <w:rFonts w:hint="eastAsia" w:ascii="宋体" w:hAnsi="宋体" w:cs="宋体"/>
                <w:kern w:val="0"/>
                <w:szCs w:val="21"/>
              </w:rPr>
              <w:t>标准</w:t>
            </w:r>
          </w:p>
        </w:tc>
        <w:tc>
          <w:tcPr>
            <w:tcW w:w="4801" w:type="pct"/>
            <w:vAlign w:val="center"/>
          </w:tcPr>
          <w:p>
            <w:pPr>
              <w:widowControl/>
              <w:adjustRightInd w:val="0"/>
              <w:snapToGrid w:val="0"/>
              <w:rPr>
                <w:rFonts w:ascii="宋体" w:hAnsi="宋体"/>
                <w:b/>
                <w:szCs w:val="21"/>
              </w:rPr>
            </w:pPr>
            <w:r>
              <w:rPr>
                <w:rFonts w:hint="eastAsia" w:ascii="宋体" w:hAnsi="宋体"/>
                <w:b/>
                <w:szCs w:val="21"/>
              </w:rPr>
              <w:t>1、环境质量标准</w:t>
            </w:r>
          </w:p>
          <w:p>
            <w:pPr>
              <w:widowControl/>
              <w:adjustRightInd w:val="0"/>
              <w:snapToGrid w:val="0"/>
              <w:rPr>
                <w:rFonts w:ascii="宋体" w:hAnsi="宋体"/>
                <w:b/>
                <w:szCs w:val="21"/>
              </w:rPr>
            </w:pPr>
            <w:r>
              <w:rPr>
                <w:rFonts w:hint="eastAsia" w:ascii="宋体" w:hAnsi="宋体"/>
                <w:b/>
                <w:szCs w:val="21"/>
              </w:rPr>
              <w:t>地表水：</w:t>
            </w:r>
          </w:p>
          <w:p>
            <w:pPr>
              <w:widowControl/>
              <w:adjustRightInd w:val="0"/>
              <w:ind w:firstLine="440"/>
              <w:rPr>
                <w:rFonts w:ascii="宋体" w:hAnsi="宋体"/>
                <w:szCs w:val="21"/>
                <w:lang w:val="zh-CN"/>
              </w:rPr>
            </w:pPr>
            <w:r>
              <w:rPr>
                <w:rFonts w:hint="eastAsia" w:ascii="宋体" w:hAnsi="宋体"/>
                <w:szCs w:val="21"/>
                <w:lang w:val="zh-CN"/>
              </w:rPr>
              <w:t>本项目春都河属于格咱河流域，项目区附近地表水体为春都河（格咱河支流）。格咱河属于金沙江支流，属于“金沙江川藏滇缓冲区”，水质执行《地表水环境质量标准》（GB3838-2002）Ⅱ类水质标准。因此格咱河及春都河水质参照执行《地表水环境质量标准》（GB3838-2002）Ⅱ类水质标准</w:t>
            </w:r>
            <w:r>
              <w:rPr>
                <w:rFonts w:ascii="宋体" w:hAnsi="宋体"/>
                <w:szCs w:val="21"/>
                <w:lang w:val="zh-CN"/>
              </w:rPr>
              <w:t>。</w:t>
            </w:r>
          </w:p>
          <w:p>
            <w:pPr>
              <w:widowControl/>
              <w:adjustRightInd w:val="0"/>
              <w:snapToGrid w:val="0"/>
              <w:jc w:val="center"/>
              <w:rPr>
                <w:rFonts w:ascii="宋体" w:hAnsi="宋体"/>
                <w:b/>
                <w:sz w:val="18"/>
                <w:szCs w:val="18"/>
              </w:rPr>
            </w:pPr>
            <w:r>
              <w:rPr>
                <w:rFonts w:hint="eastAsia" w:ascii="宋体" w:hAnsi="宋体"/>
                <w:b/>
                <w:sz w:val="18"/>
                <w:szCs w:val="18"/>
              </w:rPr>
              <w:t>表3</w:t>
            </w:r>
            <w:r>
              <w:rPr>
                <w:rFonts w:ascii="宋体" w:hAnsi="宋体"/>
                <w:b/>
                <w:sz w:val="18"/>
                <w:szCs w:val="18"/>
              </w:rPr>
              <w:t>-6</w:t>
            </w:r>
            <w:r>
              <w:rPr>
                <w:rFonts w:hint="eastAsia" w:ascii="宋体" w:hAnsi="宋体"/>
                <w:b/>
                <w:sz w:val="18"/>
                <w:szCs w:val="18"/>
              </w:rPr>
              <w:t xml:space="preserve">    </w:t>
            </w:r>
            <w:r>
              <w:rPr>
                <w:rFonts w:ascii="宋体" w:hAnsi="宋体"/>
                <w:b/>
                <w:sz w:val="18"/>
                <w:szCs w:val="18"/>
              </w:rPr>
              <w:t>地表水环境质量</w:t>
            </w:r>
            <w:r>
              <w:rPr>
                <w:rFonts w:hint="eastAsia" w:ascii="宋体" w:hAnsi="宋体"/>
                <w:b/>
                <w:sz w:val="18"/>
                <w:szCs w:val="18"/>
              </w:rPr>
              <w:t xml:space="preserve">标准    </w:t>
            </w:r>
            <w:r>
              <w:rPr>
                <w:rFonts w:ascii="宋体" w:hAnsi="宋体"/>
                <w:b/>
                <w:sz w:val="18"/>
                <w:szCs w:val="18"/>
              </w:rPr>
              <w:t>单位</w:t>
            </w:r>
            <w:r>
              <w:rPr>
                <w:rFonts w:hint="eastAsia" w:ascii="宋体" w:hAnsi="宋体"/>
                <w:b/>
                <w:sz w:val="18"/>
                <w:szCs w:val="18"/>
              </w:rPr>
              <w:t>：</w:t>
            </w:r>
            <w:r>
              <w:rPr>
                <w:rFonts w:ascii="宋体" w:hAnsi="宋体"/>
                <w:b/>
                <w:sz w:val="18"/>
                <w:szCs w:val="18"/>
              </w:rPr>
              <w:t>mg/L</w:t>
            </w:r>
            <w:r>
              <w:rPr>
                <w:rFonts w:hint="eastAsia" w:ascii="宋体" w:hAnsi="宋体"/>
                <w:b/>
                <w:sz w:val="18"/>
                <w:szCs w:val="18"/>
              </w:rPr>
              <w:t>，pH值无量纲</w:t>
            </w:r>
          </w:p>
          <w:tbl>
            <w:tblPr>
              <w:tblStyle w:val="3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4"/>
              <w:gridCol w:w="931"/>
              <w:gridCol w:w="945"/>
              <w:gridCol w:w="945"/>
              <w:gridCol w:w="1067"/>
              <w:gridCol w:w="1073"/>
              <w:gridCol w:w="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272" w:type="pct"/>
                  <w:vAlign w:val="center"/>
                </w:tcPr>
                <w:p>
                  <w:pPr>
                    <w:widowControl/>
                    <w:adjustRightInd w:val="0"/>
                    <w:snapToGrid w:val="0"/>
                    <w:jc w:val="center"/>
                    <w:rPr>
                      <w:rFonts w:ascii="宋体" w:hAnsi="宋体"/>
                      <w:sz w:val="18"/>
                      <w:szCs w:val="18"/>
                    </w:rPr>
                  </w:pPr>
                  <w:r>
                    <w:rPr>
                      <w:rFonts w:ascii="宋体" w:hAnsi="宋体"/>
                      <w:sz w:val="18"/>
                      <w:szCs w:val="18"/>
                    </w:rPr>
                    <w:t>项目</w:t>
                  </w:r>
                </w:p>
              </w:tc>
              <w:tc>
                <w:tcPr>
                  <w:tcW w:w="588" w:type="pct"/>
                  <w:vAlign w:val="center"/>
                </w:tcPr>
                <w:p>
                  <w:pPr>
                    <w:widowControl/>
                    <w:adjustRightInd w:val="0"/>
                    <w:snapToGrid w:val="0"/>
                    <w:jc w:val="center"/>
                    <w:rPr>
                      <w:rFonts w:ascii="宋体" w:hAnsi="宋体"/>
                      <w:sz w:val="18"/>
                      <w:szCs w:val="18"/>
                    </w:rPr>
                  </w:pPr>
                  <w:r>
                    <w:rPr>
                      <w:b/>
                      <w:bCs/>
                      <w:sz w:val="18"/>
                      <w:szCs w:val="18"/>
                    </w:rPr>
                    <w:t>pH</w:t>
                  </w:r>
                </w:p>
              </w:tc>
              <w:tc>
                <w:tcPr>
                  <w:tcW w:w="597" w:type="pct"/>
                  <w:vAlign w:val="center"/>
                </w:tcPr>
                <w:p>
                  <w:pPr>
                    <w:widowControl/>
                    <w:adjustRightInd w:val="0"/>
                    <w:snapToGrid w:val="0"/>
                    <w:ind w:left="420" w:hanging="420"/>
                    <w:jc w:val="center"/>
                    <w:rPr>
                      <w:rFonts w:ascii="宋体" w:hAnsi="宋体"/>
                      <w:sz w:val="18"/>
                      <w:szCs w:val="18"/>
                    </w:rPr>
                  </w:pPr>
                  <w:r>
                    <w:rPr>
                      <w:b/>
                      <w:bCs/>
                      <w:sz w:val="18"/>
                      <w:szCs w:val="18"/>
                    </w:rPr>
                    <w:t>COD</w:t>
                  </w:r>
                  <w:r>
                    <w:rPr>
                      <w:b/>
                      <w:bCs/>
                      <w:sz w:val="18"/>
                      <w:szCs w:val="18"/>
                      <w:vertAlign w:val="subscript"/>
                    </w:rPr>
                    <w:t>cr</w:t>
                  </w:r>
                </w:p>
              </w:tc>
              <w:tc>
                <w:tcPr>
                  <w:tcW w:w="597" w:type="pct"/>
                  <w:vAlign w:val="center"/>
                </w:tcPr>
                <w:p>
                  <w:pPr>
                    <w:widowControl/>
                    <w:adjustRightInd w:val="0"/>
                    <w:snapToGrid w:val="0"/>
                    <w:ind w:left="420" w:hanging="420"/>
                    <w:jc w:val="center"/>
                    <w:rPr>
                      <w:rFonts w:ascii="宋体" w:hAnsi="宋体"/>
                      <w:sz w:val="18"/>
                      <w:szCs w:val="18"/>
                    </w:rPr>
                  </w:pPr>
                  <w:r>
                    <w:rPr>
                      <w:b/>
                      <w:bCs/>
                      <w:sz w:val="18"/>
                      <w:szCs w:val="18"/>
                    </w:rPr>
                    <w:t>BOD</w:t>
                  </w:r>
                  <w:r>
                    <w:rPr>
                      <w:b/>
                      <w:bCs/>
                      <w:sz w:val="18"/>
                      <w:szCs w:val="18"/>
                      <w:vertAlign w:val="subscript"/>
                    </w:rPr>
                    <w:t>5</w:t>
                  </w:r>
                </w:p>
              </w:tc>
              <w:tc>
                <w:tcPr>
                  <w:tcW w:w="674" w:type="pct"/>
                  <w:vAlign w:val="center"/>
                </w:tcPr>
                <w:p>
                  <w:pPr>
                    <w:widowControl/>
                    <w:adjustRightInd w:val="0"/>
                    <w:snapToGrid w:val="0"/>
                    <w:jc w:val="center"/>
                    <w:rPr>
                      <w:rFonts w:ascii="宋体" w:hAnsi="宋体"/>
                      <w:sz w:val="18"/>
                      <w:szCs w:val="18"/>
                    </w:rPr>
                  </w:pPr>
                  <w:r>
                    <w:rPr>
                      <w:b/>
                      <w:bCs/>
                      <w:sz w:val="18"/>
                      <w:szCs w:val="18"/>
                    </w:rPr>
                    <w:t>总磷</w:t>
                  </w:r>
                </w:p>
              </w:tc>
              <w:tc>
                <w:tcPr>
                  <w:tcW w:w="678" w:type="pct"/>
                  <w:vAlign w:val="center"/>
                </w:tcPr>
                <w:p>
                  <w:pPr>
                    <w:widowControl/>
                    <w:adjustRightInd w:val="0"/>
                    <w:snapToGrid w:val="0"/>
                    <w:jc w:val="center"/>
                    <w:rPr>
                      <w:rFonts w:ascii="宋体" w:hAnsi="宋体"/>
                      <w:sz w:val="18"/>
                      <w:szCs w:val="18"/>
                    </w:rPr>
                  </w:pPr>
                  <w:r>
                    <w:rPr>
                      <w:b/>
                      <w:bCs/>
                      <w:sz w:val="18"/>
                      <w:szCs w:val="18"/>
                    </w:rPr>
                    <w:t>氨氮</w:t>
                  </w:r>
                </w:p>
              </w:tc>
              <w:tc>
                <w:tcPr>
                  <w:tcW w:w="595" w:type="pct"/>
                  <w:vAlign w:val="center"/>
                </w:tcPr>
                <w:p>
                  <w:pPr>
                    <w:widowControl/>
                    <w:adjustRightInd w:val="0"/>
                    <w:snapToGrid w:val="0"/>
                    <w:jc w:val="center"/>
                    <w:rPr>
                      <w:rFonts w:ascii="宋体" w:hAnsi="宋体"/>
                      <w:sz w:val="18"/>
                      <w:szCs w:val="18"/>
                    </w:rPr>
                  </w:pPr>
                  <w:r>
                    <w:rPr>
                      <w:b/>
                      <w:bCs/>
                      <w:sz w:val="18"/>
                      <w:szCs w:val="18"/>
                    </w:rPr>
                    <w:t>总氮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272" w:type="pct"/>
                  <w:vAlign w:val="center"/>
                </w:tcPr>
                <w:p>
                  <w:pPr>
                    <w:widowControl/>
                    <w:adjustRightInd w:val="0"/>
                    <w:snapToGrid w:val="0"/>
                    <w:jc w:val="center"/>
                    <w:rPr>
                      <w:rFonts w:ascii="宋体" w:hAnsi="宋体"/>
                      <w:sz w:val="18"/>
                      <w:szCs w:val="18"/>
                    </w:rPr>
                  </w:pPr>
                  <w:r>
                    <w:rPr>
                      <w:rFonts w:hint="eastAsia" w:ascii="宋体" w:hAnsi="宋体"/>
                      <w:sz w:val="18"/>
                      <w:szCs w:val="18"/>
                    </w:rPr>
                    <w:t>Ⅱ</w:t>
                  </w:r>
                  <w:r>
                    <w:rPr>
                      <w:rFonts w:ascii="宋体" w:hAnsi="宋体"/>
                      <w:sz w:val="18"/>
                      <w:szCs w:val="18"/>
                    </w:rPr>
                    <w:t>类标准</w:t>
                  </w:r>
                </w:p>
              </w:tc>
              <w:tc>
                <w:tcPr>
                  <w:tcW w:w="588" w:type="pct"/>
                  <w:vAlign w:val="center"/>
                </w:tcPr>
                <w:p>
                  <w:pPr>
                    <w:widowControl/>
                    <w:adjustRightInd w:val="0"/>
                    <w:snapToGrid w:val="0"/>
                    <w:jc w:val="center"/>
                    <w:rPr>
                      <w:rFonts w:ascii="宋体" w:hAnsi="宋体"/>
                      <w:sz w:val="18"/>
                      <w:szCs w:val="18"/>
                    </w:rPr>
                  </w:pPr>
                  <w:r>
                    <w:rPr>
                      <w:sz w:val="18"/>
                      <w:szCs w:val="18"/>
                    </w:rPr>
                    <w:t>6～9</w:t>
                  </w:r>
                </w:p>
              </w:tc>
              <w:tc>
                <w:tcPr>
                  <w:tcW w:w="597" w:type="pct"/>
                  <w:vAlign w:val="center"/>
                </w:tcPr>
                <w:p>
                  <w:pPr>
                    <w:widowControl/>
                    <w:adjustRightInd w:val="0"/>
                    <w:snapToGrid w:val="0"/>
                    <w:jc w:val="center"/>
                    <w:rPr>
                      <w:rFonts w:ascii="宋体" w:hAnsi="宋体"/>
                      <w:sz w:val="18"/>
                      <w:szCs w:val="18"/>
                    </w:rPr>
                  </w:pPr>
                  <w:r>
                    <w:rPr>
                      <w:sz w:val="18"/>
                      <w:szCs w:val="18"/>
                    </w:rPr>
                    <w:t>≤15</w:t>
                  </w:r>
                </w:p>
              </w:tc>
              <w:tc>
                <w:tcPr>
                  <w:tcW w:w="597" w:type="pct"/>
                  <w:vAlign w:val="center"/>
                </w:tcPr>
                <w:p>
                  <w:pPr>
                    <w:widowControl/>
                    <w:adjustRightInd w:val="0"/>
                    <w:snapToGrid w:val="0"/>
                    <w:jc w:val="center"/>
                    <w:rPr>
                      <w:rFonts w:ascii="宋体" w:hAnsi="宋体"/>
                      <w:sz w:val="18"/>
                      <w:szCs w:val="18"/>
                    </w:rPr>
                  </w:pPr>
                  <w:r>
                    <w:rPr>
                      <w:sz w:val="18"/>
                      <w:szCs w:val="18"/>
                    </w:rPr>
                    <w:t>≤3</w:t>
                  </w:r>
                </w:p>
              </w:tc>
              <w:tc>
                <w:tcPr>
                  <w:tcW w:w="674" w:type="pct"/>
                  <w:vAlign w:val="center"/>
                </w:tcPr>
                <w:p>
                  <w:pPr>
                    <w:widowControl/>
                    <w:adjustRightInd w:val="0"/>
                    <w:snapToGrid w:val="0"/>
                    <w:jc w:val="center"/>
                    <w:rPr>
                      <w:rFonts w:ascii="宋体" w:hAnsi="宋体"/>
                      <w:sz w:val="18"/>
                      <w:szCs w:val="18"/>
                    </w:rPr>
                  </w:pPr>
                  <w:r>
                    <w:rPr>
                      <w:sz w:val="18"/>
                      <w:szCs w:val="18"/>
                    </w:rPr>
                    <w:t>≤0.1</w:t>
                  </w:r>
                </w:p>
              </w:tc>
              <w:tc>
                <w:tcPr>
                  <w:tcW w:w="678" w:type="pct"/>
                  <w:vAlign w:val="center"/>
                </w:tcPr>
                <w:p>
                  <w:pPr>
                    <w:widowControl/>
                    <w:adjustRightInd w:val="0"/>
                    <w:snapToGrid w:val="0"/>
                    <w:jc w:val="center"/>
                    <w:rPr>
                      <w:rFonts w:ascii="宋体" w:hAnsi="宋体"/>
                      <w:sz w:val="18"/>
                      <w:szCs w:val="18"/>
                    </w:rPr>
                  </w:pPr>
                  <w:r>
                    <w:rPr>
                      <w:sz w:val="18"/>
                      <w:szCs w:val="18"/>
                    </w:rPr>
                    <w:t>≤0.5</w:t>
                  </w:r>
                </w:p>
              </w:tc>
              <w:tc>
                <w:tcPr>
                  <w:tcW w:w="595" w:type="pct"/>
                  <w:vAlign w:val="center"/>
                </w:tcPr>
                <w:p>
                  <w:pPr>
                    <w:widowControl/>
                    <w:adjustRightInd w:val="0"/>
                    <w:snapToGrid w:val="0"/>
                    <w:jc w:val="center"/>
                    <w:rPr>
                      <w:rFonts w:ascii="宋体" w:hAnsi="宋体"/>
                      <w:sz w:val="18"/>
                      <w:szCs w:val="18"/>
                    </w:rPr>
                  </w:pPr>
                  <w:r>
                    <w:rPr>
                      <w:sz w:val="18"/>
                      <w:szCs w:val="18"/>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272" w:type="pct"/>
                  <w:vAlign w:val="center"/>
                </w:tcPr>
                <w:p>
                  <w:pPr>
                    <w:widowControl/>
                    <w:adjustRightInd w:val="0"/>
                    <w:snapToGrid w:val="0"/>
                    <w:jc w:val="center"/>
                    <w:rPr>
                      <w:rFonts w:ascii="宋体" w:hAnsi="宋体"/>
                      <w:sz w:val="18"/>
                      <w:szCs w:val="18"/>
                    </w:rPr>
                  </w:pPr>
                  <w:r>
                    <w:rPr>
                      <w:rFonts w:ascii="宋体" w:hAnsi="宋体"/>
                      <w:sz w:val="18"/>
                      <w:szCs w:val="18"/>
                    </w:rPr>
                    <w:t>项目</w:t>
                  </w:r>
                </w:p>
              </w:tc>
              <w:tc>
                <w:tcPr>
                  <w:tcW w:w="588" w:type="pct"/>
                  <w:vAlign w:val="center"/>
                </w:tcPr>
                <w:p>
                  <w:pPr>
                    <w:widowControl/>
                    <w:adjustRightInd w:val="0"/>
                    <w:snapToGrid w:val="0"/>
                    <w:jc w:val="center"/>
                    <w:rPr>
                      <w:sz w:val="18"/>
                      <w:szCs w:val="18"/>
                    </w:rPr>
                  </w:pPr>
                  <w:r>
                    <w:rPr>
                      <w:rFonts w:hint="eastAsia"/>
                      <w:sz w:val="18"/>
                      <w:szCs w:val="18"/>
                    </w:rPr>
                    <w:t>砷</w:t>
                  </w:r>
                </w:p>
              </w:tc>
              <w:tc>
                <w:tcPr>
                  <w:tcW w:w="597" w:type="pct"/>
                  <w:vAlign w:val="center"/>
                </w:tcPr>
                <w:p>
                  <w:pPr>
                    <w:widowControl/>
                    <w:adjustRightInd w:val="0"/>
                    <w:snapToGrid w:val="0"/>
                    <w:jc w:val="center"/>
                    <w:rPr>
                      <w:sz w:val="18"/>
                      <w:szCs w:val="18"/>
                    </w:rPr>
                  </w:pPr>
                  <w:r>
                    <w:rPr>
                      <w:rFonts w:hint="eastAsia"/>
                      <w:sz w:val="18"/>
                      <w:szCs w:val="18"/>
                    </w:rPr>
                    <w:t>汞</w:t>
                  </w:r>
                </w:p>
              </w:tc>
              <w:tc>
                <w:tcPr>
                  <w:tcW w:w="597" w:type="pct"/>
                  <w:vAlign w:val="center"/>
                </w:tcPr>
                <w:p>
                  <w:pPr>
                    <w:widowControl/>
                    <w:adjustRightInd w:val="0"/>
                    <w:snapToGrid w:val="0"/>
                    <w:jc w:val="center"/>
                    <w:rPr>
                      <w:sz w:val="18"/>
                      <w:szCs w:val="18"/>
                    </w:rPr>
                  </w:pPr>
                  <w:r>
                    <w:rPr>
                      <w:rFonts w:hint="eastAsia"/>
                      <w:sz w:val="18"/>
                      <w:szCs w:val="18"/>
                    </w:rPr>
                    <w:t>铅</w:t>
                  </w:r>
                </w:p>
              </w:tc>
              <w:tc>
                <w:tcPr>
                  <w:tcW w:w="674" w:type="pct"/>
                  <w:vAlign w:val="center"/>
                </w:tcPr>
                <w:p>
                  <w:pPr>
                    <w:widowControl/>
                    <w:adjustRightInd w:val="0"/>
                    <w:snapToGrid w:val="0"/>
                    <w:jc w:val="center"/>
                    <w:rPr>
                      <w:sz w:val="18"/>
                      <w:szCs w:val="18"/>
                    </w:rPr>
                  </w:pPr>
                  <w:r>
                    <w:rPr>
                      <w:rFonts w:hint="eastAsia"/>
                      <w:sz w:val="18"/>
                      <w:szCs w:val="18"/>
                    </w:rPr>
                    <w:t>铬(六价)</w:t>
                  </w:r>
                </w:p>
              </w:tc>
              <w:tc>
                <w:tcPr>
                  <w:tcW w:w="678" w:type="pct"/>
                  <w:vAlign w:val="center"/>
                </w:tcPr>
                <w:p>
                  <w:pPr>
                    <w:widowControl/>
                    <w:adjustRightInd w:val="0"/>
                    <w:snapToGrid w:val="0"/>
                    <w:jc w:val="center"/>
                    <w:rPr>
                      <w:sz w:val="18"/>
                      <w:szCs w:val="18"/>
                    </w:rPr>
                  </w:pPr>
                  <w:r>
                    <w:rPr>
                      <w:rFonts w:hint="eastAsia"/>
                      <w:sz w:val="18"/>
                      <w:szCs w:val="18"/>
                    </w:rPr>
                    <w:t>铜</w:t>
                  </w:r>
                </w:p>
              </w:tc>
              <w:tc>
                <w:tcPr>
                  <w:tcW w:w="595" w:type="pct"/>
                  <w:vAlign w:val="center"/>
                </w:tcPr>
                <w:p>
                  <w:pPr>
                    <w:widowControl/>
                    <w:adjustRightInd w:val="0"/>
                    <w:snapToGrid w:val="0"/>
                    <w:jc w:val="center"/>
                    <w:rPr>
                      <w:sz w:val="18"/>
                      <w:szCs w:val="18"/>
                    </w:rPr>
                  </w:pPr>
                  <w:r>
                    <w:rPr>
                      <w:b/>
                      <w:bCs/>
                      <w:sz w:val="18"/>
                      <w:szCs w:val="18"/>
                    </w:rPr>
                    <w:t>石油类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272" w:type="pct"/>
                  <w:vAlign w:val="center"/>
                </w:tcPr>
                <w:p>
                  <w:pPr>
                    <w:widowControl/>
                    <w:adjustRightInd w:val="0"/>
                    <w:snapToGrid w:val="0"/>
                    <w:jc w:val="center"/>
                    <w:rPr>
                      <w:rFonts w:ascii="宋体" w:hAnsi="宋体"/>
                      <w:sz w:val="18"/>
                      <w:szCs w:val="18"/>
                    </w:rPr>
                  </w:pPr>
                  <w:r>
                    <w:rPr>
                      <w:rFonts w:hint="eastAsia" w:ascii="宋体" w:hAnsi="宋体"/>
                      <w:sz w:val="18"/>
                      <w:szCs w:val="18"/>
                    </w:rPr>
                    <w:t>Ⅱ</w:t>
                  </w:r>
                  <w:r>
                    <w:rPr>
                      <w:rFonts w:ascii="宋体" w:hAnsi="宋体"/>
                      <w:sz w:val="18"/>
                      <w:szCs w:val="18"/>
                    </w:rPr>
                    <w:t>类标准</w:t>
                  </w:r>
                </w:p>
              </w:tc>
              <w:tc>
                <w:tcPr>
                  <w:tcW w:w="588" w:type="pct"/>
                  <w:vAlign w:val="center"/>
                </w:tcPr>
                <w:p>
                  <w:pPr>
                    <w:widowControl/>
                    <w:adjustRightInd w:val="0"/>
                    <w:snapToGrid w:val="0"/>
                    <w:jc w:val="center"/>
                    <w:rPr>
                      <w:sz w:val="18"/>
                      <w:szCs w:val="18"/>
                    </w:rPr>
                  </w:pPr>
                  <w:r>
                    <w:rPr>
                      <w:rFonts w:hint="eastAsia"/>
                      <w:sz w:val="18"/>
                      <w:szCs w:val="18"/>
                    </w:rPr>
                    <w:t>0</w:t>
                  </w:r>
                  <w:r>
                    <w:rPr>
                      <w:sz w:val="18"/>
                      <w:szCs w:val="18"/>
                    </w:rPr>
                    <w:t>.05</w:t>
                  </w:r>
                </w:p>
              </w:tc>
              <w:tc>
                <w:tcPr>
                  <w:tcW w:w="597" w:type="pct"/>
                  <w:vAlign w:val="center"/>
                </w:tcPr>
                <w:p>
                  <w:pPr>
                    <w:widowControl/>
                    <w:adjustRightInd w:val="0"/>
                    <w:snapToGrid w:val="0"/>
                    <w:jc w:val="center"/>
                    <w:rPr>
                      <w:sz w:val="18"/>
                      <w:szCs w:val="18"/>
                    </w:rPr>
                  </w:pPr>
                  <w:r>
                    <w:rPr>
                      <w:rFonts w:hint="eastAsia"/>
                      <w:sz w:val="18"/>
                      <w:szCs w:val="18"/>
                    </w:rPr>
                    <w:t>0</w:t>
                  </w:r>
                  <w:r>
                    <w:rPr>
                      <w:sz w:val="18"/>
                      <w:szCs w:val="18"/>
                    </w:rPr>
                    <w:t>.00005</w:t>
                  </w:r>
                </w:p>
              </w:tc>
              <w:tc>
                <w:tcPr>
                  <w:tcW w:w="597" w:type="pct"/>
                  <w:vAlign w:val="center"/>
                </w:tcPr>
                <w:p>
                  <w:pPr>
                    <w:widowControl/>
                    <w:adjustRightInd w:val="0"/>
                    <w:snapToGrid w:val="0"/>
                    <w:jc w:val="center"/>
                    <w:rPr>
                      <w:sz w:val="18"/>
                      <w:szCs w:val="18"/>
                    </w:rPr>
                  </w:pPr>
                  <w:r>
                    <w:rPr>
                      <w:rFonts w:hint="eastAsia"/>
                      <w:sz w:val="18"/>
                      <w:szCs w:val="18"/>
                    </w:rPr>
                    <w:t>0</w:t>
                  </w:r>
                  <w:r>
                    <w:rPr>
                      <w:sz w:val="18"/>
                      <w:szCs w:val="18"/>
                    </w:rPr>
                    <w:t>.01</w:t>
                  </w:r>
                </w:p>
              </w:tc>
              <w:tc>
                <w:tcPr>
                  <w:tcW w:w="674" w:type="pct"/>
                  <w:vAlign w:val="center"/>
                </w:tcPr>
                <w:p>
                  <w:pPr>
                    <w:widowControl/>
                    <w:adjustRightInd w:val="0"/>
                    <w:snapToGrid w:val="0"/>
                    <w:jc w:val="center"/>
                    <w:rPr>
                      <w:sz w:val="18"/>
                      <w:szCs w:val="18"/>
                    </w:rPr>
                  </w:pPr>
                  <w:r>
                    <w:rPr>
                      <w:rFonts w:hint="eastAsia"/>
                      <w:sz w:val="18"/>
                      <w:szCs w:val="18"/>
                    </w:rPr>
                    <w:t>0</w:t>
                  </w:r>
                  <w:r>
                    <w:rPr>
                      <w:sz w:val="18"/>
                      <w:szCs w:val="18"/>
                    </w:rPr>
                    <w:t>.05</w:t>
                  </w:r>
                </w:p>
              </w:tc>
              <w:tc>
                <w:tcPr>
                  <w:tcW w:w="678" w:type="pct"/>
                  <w:vAlign w:val="center"/>
                </w:tcPr>
                <w:p>
                  <w:pPr>
                    <w:widowControl/>
                    <w:adjustRightInd w:val="0"/>
                    <w:snapToGrid w:val="0"/>
                    <w:jc w:val="center"/>
                    <w:rPr>
                      <w:sz w:val="18"/>
                      <w:szCs w:val="18"/>
                    </w:rPr>
                  </w:pPr>
                  <w:r>
                    <w:rPr>
                      <w:rFonts w:hint="eastAsia"/>
                      <w:sz w:val="18"/>
                      <w:szCs w:val="18"/>
                    </w:rPr>
                    <w:t>1</w:t>
                  </w:r>
                  <w:r>
                    <w:rPr>
                      <w:sz w:val="18"/>
                      <w:szCs w:val="18"/>
                    </w:rPr>
                    <w:t>.0</w:t>
                  </w:r>
                </w:p>
              </w:tc>
              <w:tc>
                <w:tcPr>
                  <w:tcW w:w="595" w:type="pct"/>
                  <w:vAlign w:val="center"/>
                </w:tcPr>
                <w:p>
                  <w:pPr>
                    <w:widowControl/>
                    <w:adjustRightInd w:val="0"/>
                    <w:snapToGrid w:val="0"/>
                    <w:jc w:val="center"/>
                    <w:rPr>
                      <w:sz w:val="18"/>
                      <w:szCs w:val="18"/>
                    </w:rPr>
                  </w:pPr>
                  <w:r>
                    <w:rPr>
                      <w:sz w:val="18"/>
                      <w:szCs w:val="18"/>
                    </w:rPr>
                    <w:t>≤0.05</w:t>
                  </w:r>
                </w:p>
              </w:tc>
            </w:tr>
          </w:tbl>
          <w:p>
            <w:pPr>
              <w:adjustRightInd w:val="0"/>
              <w:snapToGrid w:val="0"/>
              <w:rPr>
                <w:rFonts w:ascii="宋体" w:hAnsi="宋体" w:cs="宋体"/>
                <w:kern w:val="0"/>
                <w:szCs w:val="21"/>
              </w:rPr>
            </w:pPr>
          </w:p>
          <w:p>
            <w:pPr>
              <w:widowControl/>
              <w:adjustRightInd w:val="0"/>
              <w:snapToGrid w:val="0"/>
              <w:rPr>
                <w:rFonts w:ascii="宋体" w:hAnsi="宋体"/>
                <w:b/>
                <w:szCs w:val="21"/>
              </w:rPr>
            </w:pPr>
            <w:r>
              <w:rPr>
                <w:rFonts w:hint="eastAsia" w:ascii="宋体" w:hAnsi="宋体"/>
                <w:b/>
                <w:szCs w:val="21"/>
              </w:rPr>
              <w:t>地下水：</w:t>
            </w:r>
          </w:p>
          <w:p>
            <w:pPr>
              <w:widowControl/>
              <w:adjustRightInd w:val="0"/>
              <w:snapToGrid w:val="0"/>
              <w:ind w:firstLine="520"/>
              <w:rPr>
                <w:rFonts w:ascii="宋体" w:hAnsi="宋体"/>
                <w:szCs w:val="21"/>
              </w:rPr>
            </w:pPr>
            <w:r>
              <w:rPr>
                <w:rFonts w:hint="eastAsia" w:ascii="宋体" w:hAnsi="宋体"/>
                <w:szCs w:val="21"/>
              </w:rPr>
              <w:t>场址地下水环境质量执行《地下水质量标准》（GB/T 14848－2017）中Ⅲ类标准，具体标准值见表</w:t>
            </w:r>
            <w:r>
              <w:rPr>
                <w:rFonts w:ascii="宋体" w:hAnsi="宋体"/>
                <w:szCs w:val="21"/>
              </w:rPr>
              <w:t>3-2</w:t>
            </w:r>
            <w:r>
              <w:rPr>
                <w:rFonts w:hint="eastAsia" w:ascii="宋体" w:hAnsi="宋体"/>
                <w:szCs w:val="21"/>
              </w:rPr>
              <w:t>。</w:t>
            </w:r>
          </w:p>
          <w:p>
            <w:pPr>
              <w:widowControl/>
              <w:adjustRightInd w:val="0"/>
              <w:snapToGrid w:val="0"/>
              <w:jc w:val="center"/>
              <w:rPr>
                <w:rFonts w:ascii="宋体" w:hAnsi="宋体"/>
                <w:b/>
                <w:szCs w:val="21"/>
              </w:rPr>
            </w:pPr>
            <w:r>
              <w:rPr>
                <w:rFonts w:hint="eastAsia" w:ascii="宋体" w:hAnsi="宋体"/>
                <w:b/>
                <w:szCs w:val="21"/>
              </w:rPr>
              <w:t>表3</w:t>
            </w:r>
            <w:r>
              <w:rPr>
                <w:rFonts w:ascii="宋体" w:hAnsi="宋体"/>
                <w:b/>
                <w:szCs w:val="21"/>
              </w:rPr>
              <w:t>-7</w:t>
            </w:r>
            <w:r>
              <w:rPr>
                <w:rFonts w:hint="eastAsia" w:ascii="宋体" w:hAnsi="宋体"/>
                <w:b/>
                <w:szCs w:val="21"/>
              </w:rPr>
              <w:t xml:space="preserve">    地下水环境质量标准    单位：mg/L</w:t>
            </w:r>
          </w:p>
          <w:tbl>
            <w:tblPr>
              <w:tblStyle w:val="3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0"/>
              <w:gridCol w:w="1195"/>
              <w:gridCol w:w="1225"/>
              <w:gridCol w:w="1225"/>
              <w:gridCol w:w="1366"/>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973" w:type="pct"/>
                  <w:vAlign w:val="center"/>
                </w:tcPr>
                <w:p>
                  <w:pPr>
                    <w:adjustRightInd w:val="0"/>
                    <w:snapToGrid w:val="0"/>
                    <w:jc w:val="center"/>
                    <w:rPr>
                      <w:rFonts w:ascii="宋体" w:hAnsi="宋体"/>
                      <w:bCs/>
                      <w:szCs w:val="21"/>
                    </w:rPr>
                  </w:pPr>
                  <w:r>
                    <w:rPr>
                      <w:rFonts w:ascii="宋体" w:hAnsi="宋体"/>
                      <w:bCs/>
                      <w:szCs w:val="21"/>
                    </w:rPr>
                    <w:t>项目</w:t>
                  </w:r>
                </w:p>
              </w:tc>
              <w:tc>
                <w:tcPr>
                  <w:tcW w:w="755" w:type="pct"/>
                  <w:vAlign w:val="center"/>
                </w:tcPr>
                <w:p>
                  <w:pPr>
                    <w:adjustRightInd w:val="0"/>
                    <w:snapToGrid w:val="0"/>
                    <w:jc w:val="center"/>
                    <w:rPr>
                      <w:rFonts w:ascii="宋体" w:hAnsi="宋体"/>
                      <w:bCs/>
                      <w:szCs w:val="21"/>
                    </w:rPr>
                  </w:pPr>
                  <w:r>
                    <w:rPr>
                      <w:rFonts w:ascii="宋体" w:hAnsi="宋体"/>
                      <w:bCs/>
                      <w:szCs w:val="21"/>
                    </w:rPr>
                    <w:t>PH</w:t>
                  </w:r>
                </w:p>
              </w:tc>
              <w:tc>
                <w:tcPr>
                  <w:tcW w:w="774" w:type="pct"/>
                  <w:vAlign w:val="center"/>
                </w:tcPr>
                <w:p>
                  <w:pPr>
                    <w:adjustRightInd w:val="0"/>
                    <w:snapToGrid w:val="0"/>
                    <w:jc w:val="center"/>
                    <w:rPr>
                      <w:rFonts w:ascii="宋体" w:hAnsi="宋体"/>
                      <w:bCs/>
                      <w:szCs w:val="21"/>
                    </w:rPr>
                  </w:pPr>
                  <w:r>
                    <w:rPr>
                      <w:rFonts w:hint="eastAsia" w:ascii="宋体" w:hAnsi="宋体"/>
                      <w:bCs/>
                      <w:szCs w:val="21"/>
                    </w:rPr>
                    <w:t>溶解性总固体</w:t>
                  </w:r>
                </w:p>
              </w:tc>
              <w:tc>
                <w:tcPr>
                  <w:tcW w:w="774" w:type="pct"/>
                  <w:vAlign w:val="center"/>
                </w:tcPr>
                <w:p>
                  <w:pPr>
                    <w:adjustRightInd w:val="0"/>
                    <w:snapToGrid w:val="0"/>
                    <w:jc w:val="center"/>
                    <w:rPr>
                      <w:rFonts w:ascii="宋体" w:hAnsi="宋体"/>
                      <w:bCs/>
                      <w:szCs w:val="21"/>
                    </w:rPr>
                  </w:pPr>
                  <w:r>
                    <w:rPr>
                      <w:rFonts w:hint="eastAsia" w:ascii="宋体" w:hAnsi="宋体"/>
                      <w:bCs/>
                      <w:szCs w:val="21"/>
                    </w:rPr>
                    <w:t>高锰酸盐指数</w:t>
                  </w:r>
                </w:p>
              </w:tc>
              <w:tc>
                <w:tcPr>
                  <w:tcW w:w="863" w:type="pct"/>
                  <w:vAlign w:val="center"/>
                </w:tcPr>
                <w:p>
                  <w:pPr>
                    <w:adjustRightInd w:val="0"/>
                    <w:snapToGrid w:val="0"/>
                    <w:jc w:val="center"/>
                    <w:rPr>
                      <w:rFonts w:ascii="宋体" w:hAnsi="宋体"/>
                      <w:bCs/>
                      <w:szCs w:val="21"/>
                    </w:rPr>
                  </w:pPr>
                  <w:r>
                    <w:rPr>
                      <w:rFonts w:hint="eastAsia" w:ascii="宋体" w:hAnsi="宋体"/>
                      <w:bCs/>
                      <w:szCs w:val="21"/>
                    </w:rPr>
                    <w:t>总硬度</w:t>
                  </w:r>
                </w:p>
              </w:tc>
              <w:tc>
                <w:tcPr>
                  <w:tcW w:w="861" w:type="pct"/>
                  <w:vAlign w:val="center"/>
                </w:tcPr>
                <w:p>
                  <w:pPr>
                    <w:adjustRightInd w:val="0"/>
                    <w:snapToGrid w:val="0"/>
                    <w:jc w:val="center"/>
                    <w:rPr>
                      <w:rFonts w:ascii="宋体" w:hAnsi="宋体"/>
                      <w:bCs/>
                      <w:szCs w:val="21"/>
                    </w:rPr>
                  </w:pPr>
                  <w:r>
                    <w:rPr>
                      <w:rFonts w:hint="eastAsia" w:ascii="宋体" w:hAnsi="宋体"/>
                      <w:bCs/>
                      <w:szCs w:val="21"/>
                    </w:rPr>
                    <w:t>氯化物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3" w:type="pct"/>
                  <w:vAlign w:val="center"/>
                </w:tcPr>
                <w:p>
                  <w:pPr>
                    <w:adjustRightInd w:val="0"/>
                    <w:snapToGrid w:val="0"/>
                    <w:jc w:val="center"/>
                    <w:rPr>
                      <w:rFonts w:ascii="宋体" w:hAnsi="宋体"/>
                      <w:bCs/>
                      <w:szCs w:val="21"/>
                    </w:rPr>
                  </w:pPr>
                  <w:r>
                    <w:rPr>
                      <w:rFonts w:ascii="宋体" w:hAnsi="宋体"/>
                      <w:bCs/>
                      <w:szCs w:val="21"/>
                    </w:rPr>
                    <w:t>标准限值</w:t>
                  </w:r>
                </w:p>
              </w:tc>
              <w:tc>
                <w:tcPr>
                  <w:tcW w:w="755" w:type="pct"/>
                  <w:vAlign w:val="center"/>
                </w:tcPr>
                <w:p>
                  <w:pPr>
                    <w:adjustRightInd w:val="0"/>
                    <w:snapToGrid w:val="0"/>
                    <w:jc w:val="center"/>
                    <w:rPr>
                      <w:rFonts w:ascii="宋体" w:hAnsi="宋体"/>
                      <w:bCs/>
                      <w:szCs w:val="21"/>
                    </w:rPr>
                  </w:pPr>
                </w:p>
              </w:tc>
              <w:tc>
                <w:tcPr>
                  <w:tcW w:w="774" w:type="pct"/>
                  <w:vAlign w:val="center"/>
                </w:tcPr>
                <w:p>
                  <w:pPr>
                    <w:adjustRightInd w:val="0"/>
                    <w:snapToGrid w:val="0"/>
                    <w:jc w:val="center"/>
                    <w:rPr>
                      <w:rFonts w:ascii="宋体" w:hAnsi="宋体"/>
                      <w:bCs/>
                      <w:szCs w:val="21"/>
                    </w:rPr>
                  </w:pPr>
                  <w:r>
                    <w:rPr>
                      <w:rFonts w:ascii="宋体" w:hAnsi="宋体"/>
                      <w:bCs/>
                      <w:szCs w:val="21"/>
                    </w:rPr>
                    <w:t>1000</w:t>
                  </w:r>
                </w:p>
              </w:tc>
              <w:tc>
                <w:tcPr>
                  <w:tcW w:w="774" w:type="pct"/>
                  <w:vAlign w:val="center"/>
                </w:tcPr>
                <w:p>
                  <w:pPr>
                    <w:adjustRightInd w:val="0"/>
                    <w:snapToGrid w:val="0"/>
                    <w:jc w:val="center"/>
                    <w:rPr>
                      <w:rFonts w:ascii="宋体" w:hAnsi="宋体"/>
                      <w:bCs/>
                      <w:szCs w:val="21"/>
                    </w:rPr>
                  </w:pPr>
                  <w:r>
                    <w:rPr>
                      <w:rFonts w:hint="eastAsia" w:ascii="宋体" w:hAnsi="宋体"/>
                      <w:bCs/>
                      <w:szCs w:val="21"/>
                    </w:rPr>
                    <w:t>\</w:t>
                  </w:r>
                </w:p>
              </w:tc>
              <w:tc>
                <w:tcPr>
                  <w:tcW w:w="863" w:type="pct"/>
                  <w:vAlign w:val="center"/>
                </w:tcPr>
                <w:p>
                  <w:pPr>
                    <w:adjustRightInd w:val="0"/>
                    <w:snapToGrid w:val="0"/>
                    <w:jc w:val="center"/>
                    <w:rPr>
                      <w:rFonts w:ascii="宋体" w:hAnsi="宋体"/>
                      <w:bCs/>
                      <w:szCs w:val="21"/>
                    </w:rPr>
                  </w:pPr>
                  <w:r>
                    <w:rPr>
                      <w:rFonts w:ascii="宋体" w:hAnsi="宋体"/>
                      <w:bCs/>
                      <w:szCs w:val="21"/>
                    </w:rPr>
                    <w:t>450</w:t>
                  </w:r>
                </w:p>
              </w:tc>
              <w:tc>
                <w:tcPr>
                  <w:tcW w:w="861" w:type="pct"/>
                  <w:vAlign w:val="center"/>
                </w:tcPr>
                <w:p>
                  <w:pPr>
                    <w:adjustRightInd w:val="0"/>
                    <w:snapToGrid w:val="0"/>
                    <w:jc w:val="center"/>
                    <w:rPr>
                      <w:rFonts w:ascii="宋体" w:hAnsi="宋体"/>
                      <w:bCs/>
                      <w:szCs w:val="21"/>
                    </w:rPr>
                  </w:pPr>
                  <w:r>
                    <w:rPr>
                      <w:rFonts w:hint="eastAsia" w:ascii="宋体" w:hAnsi="宋体"/>
                      <w:bCs/>
                      <w:szCs w:val="21"/>
                    </w:rPr>
                    <w:t>2</w:t>
                  </w:r>
                  <w:r>
                    <w:rPr>
                      <w:rFonts w:ascii="宋体" w:hAnsi="宋体"/>
                      <w:bCs/>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bCs/>
                      <w:szCs w:val="21"/>
                    </w:rPr>
                  </w:pPr>
                  <w:r>
                    <w:rPr>
                      <w:rFonts w:ascii="宋体" w:hAnsi="宋体"/>
                      <w:bCs/>
                      <w:szCs w:val="21"/>
                    </w:rPr>
                    <w:t>项目</w:t>
                  </w:r>
                </w:p>
              </w:tc>
              <w:tc>
                <w:tcPr>
                  <w:tcW w:w="75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bCs/>
                      <w:szCs w:val="21"/>
                    </w:rPr>
                  </w:pPr>
                  <w:r>
                    <w:rPr>
                      <w:rFonts w:hint="eastAsia" w:ascii="宋体" w:hAnsi="宋体"/>
                      <w:bCs/>
                      <w:szCs w:val="21"/>
                    </w:rPr>
                    <w:t>砷</w:t>
                  </w:r>
                </w:p>
              </w:tc>
              <w:tc>
                <w:tcPr>
                  <w:tcW w:w="774"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bCs/>
                      <w:szCs w:val="21"/>
                    </w:rPr>
                  </w:pPr>
                  <w:r>
                    <w:rPr>
                      <w:rFonts w:hint="eastAsia" w:ascii="宋体" w:hAnsi="宋体"/>
                      <w:bCs/>
                      <w:szCs w:val="21"/>
                    </w:rPr>
                    <w:t>汞</w:t>
                  </w:r>
                </w:p>
              </w:tc>
              <w:tc>
                <w:tcPr>
                  <w:tcW w:w="774"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bCs/>
                      <w:szCs w:val="21"/>
                    </w:rPr>
                  </w:pPr>
                  <w:r>
                    <w:rPr>
                      <w:rFonts w:hint="eastAsia" w:ascii="宋体" w:hAnsi="宋体"/>
                      <w:bCs/>
                      <w:szCs w:val="21"/>
                    </w:rPr>
                    <w:t>氟化物</w:t>
                  </w:r>
                </w:p>
              </w:tc>
              <w:tc>
                <w:tcPr>
                  <w:tcW w:w="86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bCs/>
                      <w:szCs w:val="21"/>
                    </w:rPr>
                  </w:pPr>
                  <w:r>
                    <w:rPr>
                      <w:rFonts w:hint="eastAsia" w:ascii="宋体" w:hAnsi="宋体"/>
                      <w:bCs/>
                      <w:szCs w:val="21"/>
                    </w:rPr>
                    <w:t>硫酸盐</w:t>
                  </w:r>
                </w:p>
              </w:tc>
              <w:tc>
                <w:tcPr>
                  <w:tcW w:w="86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bCs/>
                      <w:szCs w:val="21"/>
                    </w:rPr>
                  </w:pPr>
                  <w:r>
                    <w:rPr>
                      <w:rFonts w:hint="eastAsia" w:ascii="宋体" w:hAnsi="宋体"/>
                      <w:bCs/>
                      <w:szCs w:val="21"/>
                    </w:rPr>
                    <w:t>硝酸盐氮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bCs/>
                      <w:szCs w:val="21"/>
                    </w:rPr>
                  </w:pPr>
                  <w:r>
                    <w:rPr>
                      <w:rFonts w:ascii="宋体" w:hAnsi="宋体"/>
                      <w:bCs/>
                      <w:szCs w:val="21"/>
                    </w:rPr>
                    <w:t>标准限值</w:t>
                  </w:r>
                </w:p>
              </w:tc>
              <w:tc>
                <w:tcPr>
                  <w:tcW w:w="75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bCs/>
                      <w:szCs w:val="21"/>
                    </w:rPr>
                  </w:pPr>
                  <w:r>
                    <w:rPr>
                      <w:rFonts w:ascii="宋体" w:hAnsi="宋体"/>
                      <w:bCs/>
                      <w:szCs w:val="21"/>
                    </w:rPr>
                    <w:t>0.01</w:t>
                  </w:r>
                </w:p>
              </w:tc>
              <w:tc>
                <w:tcPr>
                  <w:tcW w:w="774"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bCs/>
                      <w:szCs w:val="21"/>
                    </w:rPr>
                  </w:pPr>
                  <w:r>
                    <w:rPr>
                      <w:rFonts w:ascii="宋体" w:hAnsi="宋体"/>
                      <w:bCs/>
                      <w:szCs w:val="21"/>
                    </w:rPr>
                    <w:t>0.001</w:t>
                  </w:r>
                </w:p>
              </w:tc>
              <w:tc>
                <w:tcPr>
                  <w:tcW w:w="774"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bCs/>
                      <w:szCs w:val="21"/>
                    </w:rPr>
                  </w:pPr>
                  <w:r>
                    <w:rPr>
                      <w:rFonts w:ascii="宋体" w:hAnsi="宋体"/>
                      <w:bCs/>
                      <w:szCs w:val="21"/>
                    </w:rPr>
                    <w:t>1.0</w:t>
                  </w:r>
                </w:p>
              </w:tc>
              <w:tc>
                <w:tcPr>
                  <w:tcW w:w="86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bCs/>
                      <w:szCs w:val="21"/>
                    </w:rPr>
                  </w:pPr>
                  <w:r>
                    <w:rPr>
                      <w:rFonts w:ascii="宋体" w:hAnsi="宋体"/>
                      <w:bCs/>
                      <w:szCs w:val="21"/>
                    </w:rPr>
                    <w:t>250</w:t>
                  </w:r>
                </w:p>
              </w:tc>
              <w:tc>
                <w:tcPr>
                  <w:tcW w:w="86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bCs/>
                      <w:szCs w:val="21"/>
                    </w:rPr>
                  </w:pPr>
                  <w:r>
                    <w:rPr>
                      <w:rFonts w:hint="eastAsia" w:ascii="宋体" w:hAnsi="宋体"/>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bCs/>
                      <w:szCs w:val="21"/>
                    </w:rPr>
                  </w:pPr>
                  <w:r>
                    <w:rPr>
                      <w:rFonts w:ascii="宋体" w:hAnsi="宋体"/>
                      <w:bCs/>
                      <w:szCs w:val="21"/>
                    </w:rPr>
                    <w:t>项目</w:t>
                  </w:r>
                </w:p>
              </w:tc>
              <w:tc>
                <w:tcPr>
                  <w:tcW w:w="75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bCs/>
                      <w:szCs w:val="21"/>
                    </w:rPr>
                  </w:pPr>
                  <w:r>
                    <w:rPr>
                      <w:rFonts w:hint="eastAsia" w:ascii="宋体" w:hAnsi="宋体"/>
                      <w:bCs/>
                      <w:szCs w:val="21"/>
                    </w:rPr>
                    <w:t>总氮</w:t>
                  </w:r>
                </w:p>
              </w:tc>
              <w:tc>
                <w:tcPr>
                  <w:tcW w:w="774"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bCs/>
                      <w:szCs w:val="21"/>
                    </w:rPr>
                  </w:pPr>
                  <w:r>
                    <w:rPr>
                      <w:rFonts w:hint="eastAsia" w:ascii="宋体" w:hAnsi="宋体"/>
                      <w:bCs/>
                      <w:szCs w:val="21"/>
                    </w:rPr>
                    <w:t>氰化物</w:t>
                  </w:r>
                </w:p>
              </w:tc>
              <w:tc>
                <w:tcPr>
                  <w:tcW w:w="774"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bCs/>
                      <w:szCs w:val="21"/>
                    </w:rPr>
                  </w:pPr>
                  <w:r>
                    <w:rPr>
                      <w:rFonts w:hint="eastAsia" w:ascii="宋体" w:hAnsi="宋体"/>
                      <w:bCs/>
                      <w:szCs w:val="21"/>
                    </w:rPr>
                    <w:t>六价铬</w:t>
                  </w:r>
                </w:p>
              </w:tc>
              <w:tc>
                <w:tcPr>
                  <w:tcW w:w="86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bCs/>
                      <w:szCs w:val="21"/>
                    </w:rPr>
                  </w:pPr>
                  <w:r>
                    <w:rPr>
                      <w:rFonts w:hint="eastAsia" w:ascii="宋体" w:hAnsi="宋体"/>
                      <w:bCs/>
                      <w:szCs w:val="21"/>
                    </w:rPr>
                    <w:t>氨氮</w:t>
                  </w:r>
                </w:p>
              </w:tc>
              <w:tc>
                <w:tcPr>
                  <w:tcW w:w="86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bCs/>
                      <w:szCs w:val="21"/>
                    </w:rPr>
                  </w:pPr>
                  <w:r>
                    <w:rPr>
                      <w:rFonts w:hint="eastAsia" w:ascii="宋体" w:hAnsi="宋体"/>
                      <w:bCs/>
                      <w:szCs w:val="21"/>
                    </w:rPr>
                    <w:t>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bCs/>
                      <w:szCs w:val="21"/>
                    </w:rPr>
                  </w:pPr>
                  <w:r>
                    <w:rPr>
                      <w:rFonts w:ascii="宋体" w:hAnsi="宋体"/>
                      <w:bCs/>
                      <w:szCs w:val="21"/>
                    </w:rPr>
                    <w:t>标准限值</w:t>
                  </w:r>
                </w:p>
              </w:tc>
              <w:tc>
                <w:tcPr>
                  <w:tcW w:w="75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bCs/>
                      <w:szCs w:val="21"/>
                    </w:rPr>
                  </w:pPr>
                  <w:r>
                    <w:rPr>
                      <w:rFonts w:hint="eastAsia" w:ascii="宋体" w:hAnsi="宋体"/>
                      <w:bCs/>
                      <w:szCs w:val="21"/>
                    </w:rPr>
                    <w:t>\</w:t>
                  </w:r>
                </w:p>
              </w:tc>
              <w:tc>
                <w:tcPr>
                  <w:tcW w:w="774"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bCs/>
                      <w:szCs w:val="21"/>
                    </w:rPr>
                  </w:pPr>
                  <w:r>
                    <w:rPr>
                      <w:rFonts w:hint="eastAsia" w:ascii="宋体" w:hAnsi="宋体"/>
                      <w:bCs/>
                      <w:szCs w:val="21"/>
                    </w:rPr>
                    <w:t>\</w:t>
                  </w:r>
                </w:p>
              </w:tc>
              <w:tc>
                <w:tcPr>
                  <w:tcW w:w="774"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bCs/>
                      <w:szCs w:val="21"/>
                    </w:rPr>
                  </w:pPr>
                  <w:r>
                    <w:rPr>
                      <w:rFonts w:hint="eastAsia" w:ascii="宋体" w:hAnsi="宋体"/>
                      <w:bCs/>
                      <w:szCs w:val="21"/>
                    </w:rPr>
                    <w:t>\</w:t>
                  </w:r>
                </w:p>
              </w:tc>
              <w:tc>
                <w:tcPr>
                  <w:tcW w:w="86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bCs/>
                      <w:szCs w:val="21"/>
                    </w:rPr>
                  </w:pPr>
                  <w:r>
                    <w:rPr>
                      <w:rFonts w:hint="eastAsia" w:ascii="宋体" w:hAnsi="宋体"/>
                      <w:bCs/>
                      <w:szCs w:val="21"/>
                    </w:rPr>
                    <w:t>0</w:t>
                  </w:r>
                  <w:r>
                    <w:rPr>
                      <w:rFonts w:ascii="宋体" w:hAnsi="宋体"/>
                      <w:bCs/>
                      <w:szCs w:val="21"/>
                    </w:rPr>
                    <w:t>.50</w:t>
                  </w:r>
                </w:p>
              </w:tc>
              <w:tc>
                <w:tcPr>
                  <w:tcW w:w="86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bCs/>
                      <w:szCs w:val="21"/>
                    </w:rPr>
                  </w:pPr>
                  <w:r>
                    <w:rPr>
                      <w:rFonts w:hint="eastAsia" w:ascii="宋体" w:hAnsi="宋体"/>
                      <w:bCs/>
                      <w:szCs w:val="21"/>
                    </w:rPr>
                    <w:t>0</w:t>
                  </w:r>
                  <w:r>
                    <w:rPr>
                      <w:rFonts w:ascii="宋体" w:hAnsi="宋体"/>
                      <w:bCs/>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bCs/>
                      <w:szCs w:val="21"/>
                    </w:rPr>
                  </w:pPr>
                  <w:r>
                    <w:rPr>
                      <w:rFonts w:ascii="宋体" w:hAnsi="宋体"/>
                      <w:bCs/>
                      <w:szCs w:val="21"/>
                    </w:rPr>
                    <w:t>项目</w:t>
                  </w:r>
                </w:p>
              </w:tc>
              <w:tc>
                <w:tcPr>
                  <w:tcW w:w="75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bCs/>
                      <w:szCs w:val="21"/>
                    </w:rPr>
                  </w:pPr>
                  <w:r>
                    <w:rPr>
                      <w:rFonts w:hint="eastAsia" w:ascii="宋体" w:hAnsi="宋体"/>
                      <w:bCs/>
                      <w:szCs w:val="21"/>
                    </w:rPr>
                    <w:t>镉</w:t>
                  </w:r>
                </w:p>
              </w:tc>
              <w:tc>
                <w:tcPr>
                  <w:tcW w:w="774"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bCs/>
                      <w:szCs w:val="21"/>
                    </w:rPr>
                  </w:pPr>
                  <w:r>
                    <w:rPr>
                      <w:rFonts w:hint="eastAsia" w:ascii="宋体" w:hAnsi="宋体"/>
                      <w:bCs/>
                      <w:szCs w:val="21"/>
                    </w:rPr>
                    <w:t>铁</w:t>
                  </w:r>
                </w:p>
              </w:tc>
              <w:tc>
                <w:tcPr>
                  <w:tcW w:w="774"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bCs/>
                      <w:szCs w:val="21"/>
                    </w:rPr>
                  </w:pPr>
                  <w:r>
                    <w:rPr>
                      <w:rFonts w:hint="eastAsia" w:ascii="宋体" w:hAnsi="宋体"/>
                      <w:bCs/>
                      <w:szCs w:val="21"/>
                    </w:rPr>
                    <w:t>锰</w:t>
                  </w:r>
                </w:p>
              </w:tc>
              <w:tc>
                <w:tcPr>
                  <w:tcW w:w="86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bCs/>
                      <w:szCs w:val="21"/>
                    </w:rPr>
                  </w:pPr>
                  <w:r>
                    <w:rPr>
                      <w:rFonts w:hint="eastAsia" w:ascii="宋体" w:hAnsi="宋体"/>
                      <w:bCs/>
                      <w:szCs w:val="21"/>
                    </w:rPr>
                    <w:t>挥发酚</w:t>
                  </w:r>
                </w:p>
              </w:tc>
              <w:tc>
                <w:tcPr>
                  <w:tcW w:w="86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bCs/>
                      <w:szCs w:val="21"/>
                    </w:rPr>
                  </w:pPr>
                  <w:r>
                    <w:rPr>
                      <w:rFonts w:hint="eastAsia" w:ascii="宋体" w:hAnsi="宋体"/>
                      <w:bCs/>
                      <w:szCs w:val="21"/>
                    </w:rPr>
                    <w:t>亚硝酸盐氮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bCs/>
                      <w:szCs w:val="21"/>
                    </w:rPr>
                  </w:pPr>
                  <w:r>
                    <w:rPr>
                      <w:rFonts w:ascii="宋体" w:hAnsi="宋体"/>
                      <w:bCs/>
                      <w:szCs w:val="21"/>
                    </w:rPr>
                    <w:t>标准限值</w:t>
                  </w:r>
                </w:p>
              </w:tc>
              <w:tc>
                <w:tcPr>
                  <w:tcW w:w="75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bCs/>
                      <w:szCs w:val="21"/>
                    </w:rPr>
                  </w:pPr>
                  <w:r>
                    <w:rPr>
                      <w:rFonts w:hint="eastAsia" w:ascii="宋体" w:hAnsi="宋体"/>
                      <w:bCs/>
                      <w:szCs w:val="21"/>
                    </w:rPr>
                    <w:t>0</w:t>
                  </w:r>
                  <w:r>
                    <w:rPr>
                      <w:rFonts w:ascii="宋体" w:hAnsi="宋体"/>
                      <w:bCs/>
                      <w:szCs w:val="21"/>
                    </w:rPr>
                    <w:t>.005</w:t>
                  </w:r>
                </w:p>
              </w:tc>
              <w:tc>
                <w:tcPr>
                  <w:tcW w:w="774"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bCs/>
                      <w:szCs w:val="21"/>
                    </w:rPr>
                  </w:pPr>
                  <w:r>
                    <w:rPr>
                      <w:rFonts w:hint="eastAsia" w:ascii="宋体" w:hAnsi="宋体"/>
                      <w:bCs/>
                      <w:szCs w:val="21"/>
                    </w:rPr>
                    <w:t>0</w:t>
                  </w:r>
                  <w:r>
                    <w:rPr>
                      <w:rFonts w:ascii="宋体" w:hAnsi="宋体"/>
                      <w:bCs/>
                      <w:szCs w:val="21"/>
                    </w:rPr>
                    <w:t>.3</w:t>
                  </w:r>
                </w:p>
              </w:tc>
              <w:tc>
                <w:tcPr>
                  <w:tcW w:w="774"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bCs/>
                      <w:szCs w:val="21"/>
                    </w:rPr>
                  </w:pPr>
                  <w:r>
                    <w:rPr>
                      <w:rFonts w:hint="eastAsia" w:ascii="宋体" w:hAnsi="宋体"/>
                      <w:bCs/>
                      <w:szCs w:val="21"/>
                    </w:rPr>
                    <w:t>0</w:t>
                  </w:r>
                  <w:r>
                    <w:rPr>
                      <w:rFonts w:ascii="宋体" w:hAnsi="宋体"/>
                      <w:bCs/>
                      <w:szCs w:val="21"/>
                    </w:rPr>
                    <w:t>.10</w:t>
                  </w:r>
                </w:p>
              </w:tc>
              <w:tc>
                <w:tcPr>
                  <w:tcW w:w="86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bCs/>
                      <w:szCs w:val="21"/>
                    </w:rPr>
                  </w:pPr>
                  <w:r>
                    <w:rPr>
                      <w:rFonts w:hint="eastAsia" w:ascii="宋体" w:hAnsi="宋体"/>
                      <w:bCs/>
                      <w:szCs w:val="21"/>
                    </w:rPr>
                    <w:t>0</w:t>
                  </w:r>
                  <w:r>
                    <w:rPr>
                      <w:rFonts w:ascii="宋体" w:hAnsi="宋体"/>
                      <w:bCs/>
                      <w:szCs w:val="21"/>
                    </w:rPr>
                    <w:t>.002</w:t>
                  </w:r>
                </w:p>
              </w:tc>
              <w:tc>
                <w:tcPr>
                  <w:tcW w:w="86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bCs/>
                      <w:szCs w:val="21"/>
                    </w:rPr>
                  </w:pPr>
                  <w:r>
                    <w:rPr>
                      <w:rFonts w:hint="eastAsia" w:ascii="宋体" w:hAnsi="宋体"/>
                      <w:bCs/>
                      <w:szCs w:val="21"/>
                    </w:rPr>
                    <w:t>\</w:t>
                  </w:r>
                </w:p>
              </w:tc>
            </w:tr>
          </w:tbl>
          <w:p>
            <w:pPr>
              <w:adjustRightInd w:val="0"/>
              <w:snapToGrid w:val="0"/>
              <w:rPr>
                <w:rFonts w:ascii="宋体" w:hAnsi="宋体" w:cs="宋体"/>
                <w:kern w:val="0"/>
                <w:szCs w:val="21"/>
              </w:rPr>
            </w:pPr>
          </w:p>
          <w:p>
            <w:pPr>
              <w:widowControl/>
              <w:adjustRightInd w:val="0"/>
              <w:snapToGrid w:val="0"/>
              <w:rPr>
                <w:rFonts w:ascii="宋体" w:hAnsi="宋体"/>
                <w:b/>
                <w:szCs w:val="21"/>
              </w:rPr>
            </w:pPr>
            <w:r>
              <w:rPr>
                <w:rFonts w:hint="eastAsia" w:ascii="宋体" w:hAnsi="宋体"/>
                <w:b/>
                <w:szCs w:val="21"/>
              </w:rPr>
              <w:t>大气环境：</w:t>
            </w:r>
          </w:p>
          <w:p>
            <w:pPr>
              <w:widowControl/>
              <w:adjustRightInd w:val="0"/>
              <w:snapToGrid w:val="0"/>
              <w:ind w:firstLine="440"/>
              <w:rPr>
                <w:rFonts w:ascii="宋体" w:hAnsi="宋体"/>
                <w:szCs w:val="21"/>
              </w:rPr>
            </w:pPr>
            <w:r>
              <w:rPr>
                <w:rFonts w:ascii="宋体" w:hAnsi="宋体"/>
                <w:szCs w:val="21"/>
              </w:rPr>
              <w:t>项目区环境空气执行《环境空气质量标准》（GB3095-2012）及修改单二级浓度限值。见表4.1-3。</w:t>
            </w:r>
          </w:p>
          <w:p>
            <w:pPr>
              <w:widowControl/>
              <w:adjustRightInd w:val="0"/>
              <w:snapToGrid w:val="0"/>
              <w:ind w:firstLine="441"/>
              <w:jc w:val="center"/>
              <w:rPr>
                <w:rFonts w:ascii="宋体" w:hAnsi="宋体" w:cs="宋体"/>
                <w:b/>
                <w:kern w:val="0"/>
                <w:szCs w:val="21"/>
              </w:rPr>
            </w:pPr>
            <w:r>
              <w:rPr>
                <w:rFonts w:hint="eastAsia" w:ascii="宋体" w:hAnsi="宋体"/>
                <w:b/>
                <w:szCs w:val="21"/>
              </w:rPr>
              <w:t>表3</w:t>
            </w:r>
            <w:r>
              <w:rPr>
                <w:rFonts w:ascii="宋体" w:hAnsi="宋体"/>
                <w:b/>
                <w:szCs w:val="21"/>
              </w:rPr>
              <w:t>-8</w:t>
            </w:r>
            <w:r>
              <w:rPr>
                <w:rFonts w:hint="eastAsia" w:ascii="宋体" w:hAnsi="宋体"/>
                <w:b/>
                <w:szCs w:val="21"/>
              </w:rPr>
              <w:t xml:space="preserve">    环境空气质量标准    </w:t>
            </w:r>
            <w:r>
              <w:rPr>
                <w:rFonts w:ascii="宋体" w:hAnsi="宋体"/>
                <w:b/>
                <w:szCs w:val="21"/>
              </w:rPr>
              <w:t>单位</w:t>
            </w:r>
            <w:r>
              <w:rPr>
                <w:rFonts w:hint="eastAsia" w:ascii="宋体" w:hAnsi="宋体"/>
                <w:b/>
                <w:szCs w:val="21"/>
              </w:rPr>
              <w:t>：</w:t>
            </w:r>
            <w:r>
              <w:rPr>
                <w:rFonts w:ascii="宋体" w:hAnsi="宋体"/>
                <w:b/>
                <w:szCs w:val="21"/>
              </w:rPr>
              <w:t>mg/m</w:t>
            </w:r>
            <w:r>
              <w:rPr>
                <w:rFonts w:hint="eastAsia" w:ascii="宋体" w:hAnsi="宋体"/>
                <w:b/>
                <w:szCs w:val="21"/>
                <w:vertAlign w:val="superscript"/>
              </w:rPr>
              <w:t>3</w:t>
            </w:r>
            <w:r>
              <w:rPr>
                <w:rFonts w:hint="eastAsia" w:ascii="宋体" w:hAnsi="宋体"/>
                <w:b/>
                <w:szCs w:val="21"/>
              </w:rPr>
              <w:t>（标准状态）</w:t>
            </w:r>
          </w:p>
          <w:tbl>
            <w:tblPr>
              <w:tblStyle w:val="3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9"/>
              <w:gridCol w:w="1805"/>
              <w:gridCol w:w="1450"/>
              <w:gridCol w:w="1450"/>
              <w:gridCol w:w="955"/>
              <w:gridCol w:w="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trPr>
              <w:tc>
                <w:tcPr>
                  <w:tcW w:w="2056" w:type="pct"/>
                  <w:gridSpan w:val="2"/>
                  <w:tcBorders>
                    <w:tl2br w:val="single" w:color="auto" w:sz="4" w:space="0"/>
                  </w:tcBorders>
                  <w:vAlign w:val="center"/>
                </w:tcPr>
                <w:p>
                  <w:pPr>
                    <w:widowControl/>
                    <w:adjustRightInd w:val="0"/>
                    <w:snapToGrid w:val="0"/>
                    <w:jc w:val="center"/>
                    <w:rPr>
                      <w:rFonts w:ascii="宋体" w:hAnsi="宋体"/>
                      <w:b/>
                      <w:szCs w:val="21"/>
                    </w:rPr>
                  </w:pPr>
                  <w:r>
                    <w:rPr>
                      <w:rFonts w:ascii="宋体" w:hAnsi="宋体"/>
                      <w:b/>
                      <w:szCs w:val="21"/>
                    </w:rPr>
                    <w:t xml:space="preserve">                 污染物名称</w:t>
                  </w:r>
                </w:p>
                <w:p>
                  <w:pPr>
                    <w:widowControl/>
                    <w:adjustRightInd w:val="0"/>
                    <w:snapToGrid w:val="0"/>
                    <w:rPr>
                      <w:rFonts w:ascii="宋体" w:hAnsi="宋体"/>
                      <w:b/>
                      <w:szCs w:val="21"/>
                    </w:rPr>
                  </w:pPr>
                  <w:r>
                    <w:rPr>
                      <w:rFonts w:ascii="宋体" w:hAnsi="宋体"/>
                      <w:b/>
                      <w:szCs w:val="21"/>
                    </w:rPr>
                    <w:t>标准</w:t>
                  </w:r>
                </w:p>
              </w:tc>
              <w:tc>
                <w:tcPr>
                  <w:tcW w:w="916" w:type="pct"/>
                  <w:vAlign w:val="center"/>
                </w:tcPr>
                <w:p>
                  <w:pPr>
                    <w:widowControl/>
                    <w:adjustRightInd w:val="0"/>
                    <w:snapToGrid w:val="0"/>
                    <w:jc w:val="center"/>
                    <w:rPr>
                      <w:rFonts w:ascii="宋体" w:hAnsi="宋体"/>
                      <w:b/>
                      <w:szCs w:val="21"/>
                    </w:rPr>
                  </w:pPr>
                  <w:r>
                    <w:rPr>
                      <w:rFonts w:hint="eastAsia" w:ascii="宋体" w:hAnsi="宋体"/>
                      <w:b/>
                      <w:szCs w:val="21"/>
                    </w:rPr>
                    <w:t>SO</w:t>
                  </w:r>
                  <w:r>
                    <w:rPr>
                      <w:rFonts w:ascii="宋体" w:hAnsi="宋体"/>
                      <w:b/>
                      <w:szCs w:val="21"/>
                      <w:vertAlign w:val="subscript"/>
                    </w:rPr>
                    <w:t>2</w:t>
                  </w:r>
                </w:p>
              </w:tc>
              <w:tc>
                <w:tcPr>
                  <w:tcW w:w="916" w:type="pct"/>
                  <w:vAlign w:val="center"/>
                </w:tcPr>
                <w:p>
                  <w:pPr>
                    <w:widowControl/>
                    <w:adjustRightInd w:val="0"/>
                    <w:snapToGrid w:val="0"/>
                    <w:jc w:val="center"/>
                    <w:rPr>
                      <w:rFonts w:ascii="宋体" w:hAnsi="宋体"/>
                      <w:b/>
                      <w:szCs w:val="21"/>
                    </w:rPr>
                  </w:pPr>
                  <w:r>
                    <w:rPr>
                      <w:rFonts w:ascii="宋体" w:hAnsi="宋体"/>
                      <w:b/>
                      <w:szCs w:val="21"/>
                    </w:rPr>
                    <w:t>NO</w:t>
                  </w:r>
                  <w:r>
                    <w:rPr>
                      <w:rFonts w:ascii="宋体" w:hAnsi="宋体"/>
                      <w:b/>
                      <w:szCs w:val="21"/>
                      <w:vertAlign w:val="subscript"/>
                    </w:rPr>
                    <w:t>2</w:t>
                  </w:r>
                </w:p>
              </w:tc>
              <w:tc>
                <w:tcPr>
                  <w:tcW w:w="603" w:type="pct"/>
                  <w:vAlign w:val="center"/>
                </w:tcPr>
                <w:p>
                  <w:pPr>
                    <w:widowControl/>
                    <w:adjustRightInd w:val="0"/>
                    <w:snapToGrid w:val="0"/>
                    <w:jc w:val="center"/>
                    <w:rPr>
                      <w:rFonts w:ascii="宋体" w:hAnsi="宋体"/>
                      <w:b/>
                      <w:szCs w:val="21"/>
                    </w:rPr>
                  </w:pPr>
                  <w:r>
                    <w:rPr>
                      <w:rFonts w:ascii="宋体" w:hAnsi="宋体"/>
                      <w:b/>
                      <w:szCs w:val="21"/>
                    </w:rPr>
                    <w:t>PM</w:t>
                  </w:r>
                  <w:r>
                    <w:rPr>
                      <w:rFonts w:ascii="宋体" w:hAnsi="宋体"/>
                      <w:b/>
                      <w:szCs w:val="21"/>
                      <w:vertAlign w:val="subscript"/>
                    </w:rPr>
                    <w:t>10</w:t>
                  </w:r>
                </w:p>
              </w:tc>
              <w:tc>
                <w:tcPr>
                  <w:tcW w:w="510" w:type="pct"/>
                  <w:vAlign w:val="center"/>
                </w:tcPr>
                <w:p>
                  <w:pPr>
                    <w:widowControl/>
                    <w:adjustRightInd w:val="0"/>
                    <w:snapToGrid w:val="0"/>
                    <w:jc w:val="center"/>
                    <w:rPr>
                      <w:rFonts w:ascii="宋体" w:hAnsi="宋体"/>
                      <w:b/>
                      <w:szCs w:val="21"/>
                    </w:rPr>
                  </w:pPr>
                  <w:r>
                    <w:rPr>
                      <w:rFonts w:ascii="宋体" w:hAnsi="宋体"/>
                      <w:b/>
                      <w:szCs w:val="21"/>
                    </w:rPr>
                    <w:t>TSP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trPr>
              <w:tc>
                <w:tcPr>
                  <w:tcW w:w="916" w:type="pct"/>
                  <w:vMerge w:val="restart"/>
                  <w:vAlign w:val="center"/>
                </w:tcPr>
                <w:p>
                  <w:pPr>
                    <w:widowControl/>
                    <w:adjustRightInd w:val="0"/>
                    <w:snapToGrid w:val="0"/>
                    <w:jc w:val="center"/>
                    <w:rPr>
                      <w:rFonts w:ascii="宋体" w:hAnsi="宋体"/>
                      <w:szCs w:val="21"/>
                    </w:rPr>
                  </w:pPr>
                  <w:r>
                    <w:rPr>
                      <w:rFonts w:hint="eastAsia" w:ascii="宋体" w:hAnsi="宋体"/>
                      <w:szCs w:val="21"/>
                    </w:rPr>
                    <w:t>二</w:t>
                  </w:r>
                  <w:r>
                    <w:rPr>
                      <w:rFonts w:ascii="宋体" w:hAnsi="宋体"/>
                      <w:szCs w:val="21"/>
                    </w:rPr>
                    <w:t>级标准</w:t>
                  </w:r>
                </w:p>
              </w:tc>
              <w:tc>
                <w:tcPr>
                  <w:tcW w:w="1139" w:type="pct"/>
                  <w:vAlign w:val="center"/>
                </w:tcPr>
                <w:p>
                  <w:pPr>
                    <w:widowControl/>
                    <w:adjustRightInd w:val="0"/>
                    <w:snapToGrid w:val="0"/>
                    <w:jc w:val="center"/>
                    <w:rPr>
                      <w:rFonts w:ascii="宋体" w:hAnsi="宋体"/>
                      <w:szCs w:val="21"/>
                    </w:rPr>
                  </w:pPr>
                  <w:r>
                    <w:rPr>
                      <w:rFonts w:ascii="宋体" w:hAnsi="宋体"/>
                      <w:szCs w:val="21"/>
                    </w:rPr>
                    <w:t>1小时平均</w:t>
                  </w:r>
                </w:p>
              </w:tc>
              <w:tc>
                <w:tcPr>
                  <w:tcW w:w="916" w:type="pct"/>
                  <w:vAlign w:val="center"/>
                </w:tcPr>
                <w:p>
                  <w:pPr>
                    <w:widowControl/>
                    <w:adjustRightInd w:val="0"/>
                    <w:snapToGrid w:val="0"/>
                    <w:jc w:val="center"/>
                    <w:rPr>
                      <w:rFonts w:ascii="宋体" w:hAnsi="宋体"/>
                      <w:szCs w:val="21"/>
                    </w:rPr>
                  </w:pPr>
                  <w:r>
                    <w:rPr>
                      <w:rFonts w:ascii="宋体" w:hAnsi="宋体"/>
                      <w:szCs w:val="21"/>
                    </w:rPr>
                    <w:t>0.06</w:t>
                  </w:r>
                </w:p>
              </w:tc>
              <w:tc>
                <w:tcPr>
                  <w:tcW w:w="916" w:type="pct"/>
                  <w:vAlign w:val="center"/>
                </w:tcPr>
                <w:p>
                  <w:pPr>
                    <w:widowControl/>
                    <w:adjustRightInd w:val="0"/>
                    <w:snapToGrid w:val="0"/>
                    <w:jc w:val="center"/>
                    <w:rPr>
                      <w:rFonts w:ascii="宋体" w:hAnsi="宋体"/>
                      <w:szCs w:val="21"/>
                    </w:rPr>
                  </w:pPr>
                  <w:r>
                    <w:rPr>
                      <w:rFonts w:ascii="宋体" w:hAnsi="宋体"/>
                      <w:szCs w:val="21"/>
                    </w:rPr>
                    <w:t>0.04</w:t>
                  </w:r>
                </w:p>
              </w:tc>
              <w:tc>
                <w:tcPr>
                  <w:tcW w:w="603" w:type="pct"/>
                  <w:vAlign w:val="center"/>
                </w:tcPr>
                <w:p>
                  <w:pPr>
                    <w:widowControl/>
                    <w:adjustRightInd w:val="0"/>
                    <w:snapToGrid w:val="0"/>
                    <w:jc w:val="center"/>
                    <w:rPr>
                      <w:rFonts w:ascii="宋体" w:hAnsi="宋体"/>
                      <w:szCs w:val="21"/>
                    </w:rPr>
                  </w:pPr>
                  <w:r>
                    <w:rPr>
                      <w:rFonts w:ascii="宋体" w:hAnsi="宋体"/>
                      <w:szCs w:val="21"/>
                    </w:rPr>
                    <w:t>/</w:t>
                  </w:r>
                </w:p>
              </w:tc>
              <w:tc>
                <w:tcPr>
                  <w:tcW w:w="510" w:type="pct"/>
                  <w:vAlign w:val="center"/>
                </w:tcPr>
                <w:p>
                  <w:pPr>
                    <w:widowControl/>
                    <w:adjustRightInd w:val="0"/>
                    <w:snapToGrid w:val="0"/>
                    <w:jc w:val="center"/>
                    <w:rPr>
                      <w:rFonts w:ascii="宋体" w:hAnsi="宋体"/>
                      <w:szCs w:val="21"/>
                    </w:rPr>
                  </w:pPr>
                  <w:r>
                    <w:rPr>
                      <w:rFonts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trPr>
              <w:tc>
                <w:tcPr>
                  <w:tcW w:w="916" w:type="pct"/>
                  <w:vMerge w:val="continue"/>
                  <w:vAlign w:val="center"/>
                </w:tcPr>
                <w:p>
                  <w:pPr>
                    <w:widowControl/>
                    <w:adjustRightInd w:val="0"/>
                    <w:snapToGrid w:val="0"/>
                    <w:jc w:val="center"/>
                    <w:rPr>
                      <w:rFonts w:ascii="宋体" w:hAnsi="宋体"/>
                      <w:szCs w:val="21"/>
                    </w:rPr>
                  </w:pPr>
                </w:p>
              </w:tc>
              <w:tc>
                <w:tcPr>
                  <w:tcW w:w="1139" w:type="pct"/>
                  <w:vAlign w:val="center"/>
                </w:tcPr>
                <w:p>
                  <w:pPr>
                    <w:widowControl/>
                    <w:adjustRightInd w:val="0"/>
                    <w:snapToGrid w:val="0"/>
                    <w:jc w:val="center"/>
                    <w:rPr>
                      <w:rFonts w:ascii="宋体" w:hAnsi="宋体"/>
                      <w:szCs w:val="21"/>
                    </w:rPr>
                  </w:pPr>
                  <w:r>
                    <w:rPr>
                      <w:rFonts w:ascii="宋体" w:hAnsi="宋体"/>
                      <w:szCs w:val="21"/>
                    </w:rPr>
                    <w:t>24小时平均</w:t>
                  </w:r>
                </w:p>
              </w:tc>
              <w:tc>
                <w:tcPr>
                  <w:tcW w:w="916" w:type="pct"/>
                  <w:vAlign w:val="center"/>
                </w:tcPr>
                <w:p>
                  <w:pPr>
                    <w:widowControl/>
                    <w:adjustRightInd w:val="0"/>
                    <w:snapToGrid w:val="0"/>
                    <w:jc w:val="center"/>
                    <w:rPr>
                      <w:rFonts w:ascii="宋体" w:hAnsi="宋体"/>
                      <w:szCs w:val="21"/>
                    </w:rPr>
                  </w:pPr>
                  <w:r>
                    <w:rPr>
                      <w:rFonts w:hint="eastAsia" w:ascii="宋体" w:hAnsi="宋体"/>
                      <w:szCs w:val="21"/>
                    </w:rPr>
                    <w:t>0.15</w:t>
                  </w:r>
                </w:p>
              </w:tc>
              <w:tc>
                <w:tcPr>
                  <w:tcW w:w="916" w:type="pct"/>
                  <w:vAlign w:val="center"/>
                </w:tcPr>
                <w:p>
                  <w:pPr>
                    <w:widowControl/>
                    <w:adjustRightInd w:val="0"/>
                    <w:snapToGrid w:val="0"/>
                    <w:jc w:val="center"/>
                    <w:rPr>
                      <w:rFonts w:ascii="宋体" w:hAnsi="宋体"/>
                      <w:szCs w:val="21"/>
                    </w:rPr>
                  </w:pPr>
                  <w:r>
                    <w:rPr>
                      <w:rFonts w:ascii="宋体" w:hAnsi="宋体"/>
                      <w:szCs w:val="21"/>
                    </w:rPr>
                    <w:t>0.08</w:t>
                  </w:r>
                </w:p>
              </w:tc>
              <w:tc>
                <w:tcPr>
                  <w:tcW w:w="603" w:type="pct"/>
                  <w:vAlign w:val="center"/>
                </w:tcPr>
                <w:p>
                  <w:pPr>
                    <w:widowControl/>
                    <w:adjustRightInd w:val="0"/>
                    <w:snapToGrid w:val="0"/>
                    <w:jc w:val="center"/>
                    <w:rPr>
                      <w:rFonts w:ascii="宋体" w:hAnsi="宋体"/>
                      <w:szCs w:val="21"/>
                    </w:rPr>
                  </w:pPr>
                  <w:r>
                    <w:rPr>
                      <w:rFonts w:ascii="宋体" w:hAnsi="宋体"/>
                      <w:szCs w:val="21"/>
                    </w:rPr>
                    <w:t>0.07</w:t>
                  </w:r>
                </w:p>
              </w:tc>
              <w:tc>
                <w:tcPr>
                  <w:tcW w:w="510" w:type="pct"/>
                  <w:vAlign w:val="center"/>
                </w:tcPr>
                <w:p>
                  <w:pPr>
                    <w:widowControl/>
                    <w:adjustRightInd w:val="0"/>
                    <w:snapToGrid w:val="0"/>
                    <w:jc w:val="center"/>
                    <w:rPr>
                      <w:rFonts w:ascii="宋体" w:hAnsi="宋体"/>
                      <w:szCs w:val="21"/>
                    </w:rPr>
                  </w:pPr>
                  <w:r>
                    <w:rPr>
                      <w:rFonts w:ascii="宋体" w:hAnsi="宋体"/>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trPr>
              <w:tc>
                <w:tcPr>
                  <w:tcW w:w="916" w:type="pct"/>
                  <w:vMerge w:val="continue"/>
                  <w:vAlign w:val="center"/>
                </w:tcPr>
                <w:p>
                  <w:pPr>
                    <w:widowControl/>
                    <w:adjustRightInd w:val="0"/>
                    <w:snapToGrid w:val="0"/>
                    <w:jc w:val="center"/>
                    <w:rPr>
                      <w:rFonts w:ascii="宋体" w:hAnsi="宋体"/>
                      <w:szCs w:val="21"/>
                    </w:rPr>
                  </w:pPr>
                </w:p>
              </w:tc>
              <w:tc>
                <w:tcPr>
                  <w:tcW w:w="1139" w:type="pct"/>
                  <w:vAlign w:val="center"/>
                </w:tcPr>
                <w:p>
                  <w:pPr>
                    <w:widowControl/>
                    <w:adjustRightInd w:val="0"/>
                    <w:snapToGrid w:val="0"/>
                    <w:jc w:val="center"/>
                    <w:rPr>
                      <w:rFonts w:ascii="宋体" w:hAnsi="宋体"/>
                      <w:szCs w:val="21"/>
                    </w:rPr>
                  </w:pPr>
                  <w:r>
                    <w:rPr>
                      <w:rFonts w:ascii="宋体" w:hAnsi="宋体"/>
                      <w:szCs w:val="21"/>
                    </w:rPr>
                    <w:t>年平均</w:t>
                  </w:r>
                </w:p>
              </w:tc>
              <w:tc>
                <w:tcPr>
                  <w:tcW w:w="916" w:type="pct"/>
                  <w:vAlign w:val="center"/>
                </w:tcPr>
                <w:p>
                  <w:pPr>
                    <w:widowControl/>
                    <w:adjustRightInd w:val="0"/>
                    <w:snapToGrid w:val="0"/>
                    <w:jc w:val="center"/>
                    <w:rPr>
                      <w:rFonts w:ascii="宋体" w:hAnsi="宋体"/>
                      <w:szCs w:val="21"/>
                    </w:rPr>
                  </w:pPr>
                  <w:r>
                    <w:rPr>
                      <w:rFonts w:hint="eastAsia" w:ascii="宋体" w:hAnsi="宋体"/>
                      <w:szCs w:val="21"/>
                    </w:rPr>
                    <w:t>0.50</w:t>
                  </w:r>
                </w:p>
              </w:tc>
              <w:tc>
                <w:tcPr>
                  <w:tcW w:w="916" w:type="pct"/>
                  <w:vAlign w:val="center"/>
                </w:tcPr>
                <w:p>
                  <w:pPr>
                    <w:widowControl/>
                    <w:adjustRightInd w:val="0"/>
                    <w:snapToGrid w:val="0"/>
                    <w:jc w:val="center"/>
                    <w:rPr>
                      <w:rFonts w:ascii="宋体" w:hAnsi="宋体"/>
                      <w:szCs w:val="21"/>
                    </w:rPr>
                  </w:pPr>
                  <w:r>
                    <w:rPr>
                      <w:rFonts w:ascii="宋体" w:hAnsi="宋体"/>
                      <w:szCs w:val="21"/>
                    </w:rPr>
                    <w:t>0.20</w:t>
                  </w:r>
                </w:p>
              </w:tc>
              <w:tc>
                <w:tcPr>
                  <w:tcW w:w="603" w:type="pct"/>
                  <w:vAlign w:val="center"/>
                </w:tcPr>
                <w:p>
                  <w:pPr>
                    <w:widowControl/>
                    <w:adjustRightInd w:val="0"/>
                    <w:snapToGrid w:val="0"/>
                    <w:jc w:val="center"/>
                    <w:rPr>
                      <w:rFonts w:ascii="宋体" w:hAnsi="宋体"/>
                      <w:szCs w:val="21"/>
                    </w:rPr>
                  </w:pPr>
                  <w:r>
                    <w:rPr>
                      <w:rFonts w:ascii="宋体" w:hAnsi="宋体"/>
                      <w:szCs w:val="21"/>
                    </w:rPr>
                    <w:t>0.15</w:t>
                  </w:r>
                </w:p>
              </w:tc>
              <w:tc>
                <w:tcPr>
                  <w:tcW w:w="510" w:type="pct"/>
                  <w:vAlign w:val="center"/>
                </w:tcPr>
                <w:p>
                  <w:pPr>
                    <w:widowControl/>
                    <w:adjustRightInd w:val="0"/>
                    <w:snapToGrid w:val="0"/>
                    <w:jc w:val="center"/>
                    <w:rPr>
                      <w:rFonts w:ascii="宋体" w:hAnsi="宋体"/>
                      <w:szCs w:val="21"/>
                    </w:rPr>
                  </w:pPr>
                  <w:r>
                    <w:rPr>
                      <w:rFonts w:ascii="宋体" w:hAnsi="宋体"/>
                      <w:szCs w:val="21"/>
                    </w:rPr>
                    <w:t>0.3</w:t>
                  </w:r>
                </w:p>
              </w:tc>
            </w:tr>
          </w:tbl>
          <w:p>
            <w:pPr>
              <w:adjustRightInd w:val="0"/>
              <w:snapToGrid w:val="0"/>
              <w:rPr>
                <w:rFonts w:ascii="宋体" w:hAnsi="宋体" w:cs="宋体"/>
                <w:kern w:val="0"/>
                <w:szCs w:val="21"/>
              </w:rPr>
            </w:pPr>
          </w:p>
          <w:p>
            <w:pPr>
              <w:widowControl/>
              <w:adjustRightInd w:val="0"/>
              <w:snapToGrid w:val="0"/>
              <w:rPr>
                <w:rFonts w:ascii="宋体" w:hAnsi="宋体"/>
                <w:b/>
                <w:szCs w:val="21"/>
              </w:rPr>
            </w:pPr>
            <w:r>
              <w:rPr>
                <w:rFonts w:hint="eastAsia" w:ascii="宋体" w:hAnsi="宋体"/>
                <w:b/>
                <w:szCs w:val="21"/>
              </w:rPr>
              <w:t>声环境：</w:t>
            </w:r>
          </w:p>
          <w:p>
            <w:pPr>
              <w:widowControl/>
              <w:adjustRightInd w:val="0"/>
              <w:snapToGrid w:val="0"/>
              <w:ind w:firstLine="420" w:firstLineChars="200"/>
              <w:jc w:val="left"/>
              <w:rPr>
                <w:rFonts w:ascii="宋体" w:hAnsi="宋体"/>
                <w:szCs w:val="21"/>
              </w:rPr>
            </w:pPr>
            <w:r>
              <w:rPr>
                <w:rFonts w:ascii="宋体" w:hAnsi="宋体"/>
                <w:szCs w:val="21"/>
              </w:rPr>
              <w:t>项目用地</w:t>
            </w:r>
            <w:r>
              <w:rPr>
                <w:rFonts w:hint="eastAsia" w:ascii="宋体" w:hAnsi="宋体"/>
                <w:szCs w:val="21"/>
              </w:rPr>
              <w:t>为</w:t>
            </w:r>
            <w:r>
              <w:rPr>
                <w:rFonts w:ascii="宋体" w:hAnsi="宋体"/>
                <w:szCs w:val="21"/>
              </w:rPr>
              <w:t>香格里拉市</w:t>
            </w:r>
            <w:r>
              <w:rPr>
                <w:rFonts w:hint="eastAsia" w:ascii="宋体" w:hAnsi="宋体"/>
                <w:szCs w:val="21"/>
              </w:rPr>
              <w:t>格咱乡内</w:t>
            </w:r>
            <w:r>
              <w:rPr>
                <w:rFonts w:ascii="宋体" w:hAnsi="宋体"/>
                <w:szCs w:val="21"/>
              </w:rPr>
              <w:t>，</w:t>
            </w:r>
            <w:r>
              <w:rPr>
                <w:rFonts w:hint="eastAsia" w:ascii="宋体" w:hAnsi="宋体"/>
                <w:szCs w:val="21"/>
              </w:rPr>
              <w:t>探矿区</w:t>
            </w:r>
            <w:r>
              <w:rPr>
                <w:rFonts w:ascii="宋体" w:hAnsi="宋体"/>
                <w:szCs w:val="21"/>
              </w:rPr>
              <w:t xml:space="preserve">厂界声环境执行《声环境质量标准》（GB3096-2008）2类标准； </w:t>
            </w:r>
          </w:p>
          <w:p>
            <w:pPr>
              <w:widowControl/>
              <w:adjustRightInd w:val="0"/>
              <w:snapToGrid w:val="0"/>
              <w:jc w:val="center"/>
              <w:rPr>
                <w:rFonts w:ascii="宋体" w:hAnsi="宋体"/>
                <w:b/>
                <w:szCs w:val="21"/>
              </w:rPr>
            </w:pPr>
            <w:r>
              <w:rPr>
                <w:rFonts w:ascii="宋体" w:hAnsi="宋体"/>
                <w:b/>
                <w:szCs w:val="21"/>
              </w:rPr>
              <w:t>表</w:t>
            </w:r>
            <w:r>
              <w:rPr>
                <w:rFonts w:hint="eastAsia" w:ascii="宋体" w:hAnsi="宋体"/>
                <w:b/>
                <w:szCs w:val="21"/>
              </w:rPr>
              <w:t>3</w:t>
            </w:r>
            <w:r>
              <w:rPr>
                <w:rFonts w:ascii="宋体" w:hAnsi="宋体"/>
                <w:b/>
                <w:szCs w:val="21"/>
              </w:rPr>
              <w:t>-9     声环境质量标准  单位：dB(A)</w:t>
            </w:r>
          </w:p>
          <w:tbl>
            <w:tblPr>
              <w:tblStyle w:val="3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28"/>
              <w:gridCol w:w="2342"/>
              <w:gridCol w:w="2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76" w:type="dxa"/>
                  <w:tcBorders>
                    <w:tl2br w:val="nil"/>
                    <w:tr2bl w:val="nil"/>
                  </w:tcBorders>
                  <w:vAlign w:val="center"/>
                </w:tcPr>
                <w:p>
                  <w:pPr>
                    <w:widowControl/>
                    <w:adjustRightInd w:val="0"/>
                    <w:snapToGrid w:val="0"/>
                    <w:jc w:val="center"/>
                    <w:rPr>
                      <w:rFonts w:ascii="宋体" w:hAnsi="宋体"/>
                      <w:b/>
                      <w:szCs w:val="21"/>
                    </w:rPr>
                  </w:pPr>
                  <w:r>
                    <w:rPr>
                      <w:rFonts w:ascii="宋体" w:hAnsi="宋体"/>
                      <w:b/>
                      <w:szCs w:val="21"/>
                    </w:rPr>
                    <w:t>功能区</w:t>
                  </w:r>
                </w:p>
              </w:tc>
              <w:tc>
                <w:tcPr>
                  <w:tcW w:w="2374" w:type="dxa"/>
                  <w:tcBorders>
                    <w:tl2br w:val="nil"/>
                    <w:tr2bl w:val="nil"/>
                  </w:tcBorders>
                  <w:vAlign w:val="center"/>
                </w:tcPr>
                <w:p>
                  <w:pPr>
                    <w:widowControl/>
                    <w:adjustRightInd w:val="0"/>
                    <w:snapToGrid w:val="0"/>
                    <w:jc w:val="center"/>
                    <w:rPr>
                      <w:rFonts w:ascii="宋体" w:hAnsi="宋体"/>
                      <w:b/>
                      <w:szCs w:val="21"/>
                    </w:rPr>
                  </w:pPr>
                  <w:r>
                    <w:rPr>
                      <w:rFonts w:ascii="宋体" w:hAnsi="宋体"/>
                      <w:b/>
                      <w:szCs w:val="21"/>
                    </w:rPr>
                    <w:t>昼间</w:t>
                  </w:r>
                </w:p>
              </w:tc>
              <w:tc>
                <w:tcPr>
                  <w:tcW w:w="2374" w:type="dxa"/>
                  <w:tcBorders>
                    <w:tl2br w:val="nil"/>
                    <w:tr2bl w:val="nil"/>
                  </w:tcBorders>
                  <w:vAlign w:val="center"/>
                </w:tcPr>
                <w:p>
                  <w:pPr>
                    <w:widowControl/>
                    <w:adjustRightInd w:val="0"/>
                    <w:snapToGrid w:val="0"/>
                    <w:jc w:val="center"/>
                    <w:rPr>
                      <w:rFonts w:ascii="宋体" w:hAnsi="宋体"/>
                      <w:b/>
                      <w:szCs w:val="21"/>
                    </w:rPr>
                  </w:pPr>
                  <w:r>
                    <w:rPr>
                      <w:rFonts w:ascii="宋体" w:hAnsi="宋体"/>
                      <w:b/>
                      <w:szCs w:val="21"/>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76" w:type="dxa"/>
                  <w:tcBorders>
                    <w:tl2br w:val="nil"/>
                    <w:tr2bl w:val="nil"/>
                  </w:tcBorders>
                  <w:vAlign w:val="center"/>
                </w:tcPr>
                <w:p>
                  <w:pPr>
                    <w:widowControl/>
                    <w:adjustRightInd w:val="0"/>
                    <w:snapToGrid w:val="0"/>
                    <w:jc w:val="center"/>
                    <w:rPr>
                      <w:rFonts w:ascii="宋体" w:hAnsi="宋体"/>
                      <w:bCs/>
                      <w:szCs w:val="21"/>
                    </w:rPr>
                  </w:pPr>
                  <w:r>
                    <w:rPr>
                      <w:rFonts w:ascii="宋体" w:hAnsi="宋体"/>
                      <w:bCs/>
                      <w:szCs w:val="21"/>
                    </w:rPr>
                    <w:t>2类区</w:t>
                  </w:r>
                </w:p>
              </w:tc>
              <w:tc>
                <w:tcPr>
                  <w:tcW w:w="2374" w:type="dxa"/>
                  <w:tcBorders>
                    <w:tl2br w:val="nil"/>
                    <w:tr2bl w:val="nil"/>
                  </w:tcBorders>
                  <w:vAlign w:val="center"/>
                </w:tcPr>
                <w:p>
                  <w:pPr>
                    <w:widowControl/>
                    <w:adjustRightInd w:val="0"/>
                    <w:snapToGrid w:val="0"/>
                    <w:jc w:val="center"/>
                    <w:rPr>
                      <w:rFonts w:ascii="宋体" w:hAnsi="宋体"/>
                      <w:bCs/>
                      <w:szCs w:val="21"/>
                    </w:rPr>
                  </w:pPr>
                  <w:r>
                    <w:rPr>
                      <w:rFonts w:ascii="宋体" w:hAnsi="宋体"/>
                      <w:bCs/>
                      <w:szCs w:val="21"/>
                    </w:rPr>
                    <w:t>60</w:t>
                  </w:r>
                </w:p>
              </w:tc>
              <w:tc>
                <w:tcPr>
                  <w:tcW w:w="2374" w:type="dxa"/>
                  <w:tcBorders>
                    <w:tl2br w:val="nil"/>
                    <w:tr2bl w:val="nil"/>
                  </w:tcBorders>
                  <w:vAlign w:val="center"/>
                </w:tcPr>
                <w:p>
                  <w:pPr>
                    <w:widowControl/>
                    <w:adjustRightInd w:val="0"/>
                    <w:snapToGrid w:val="0"/>
                    <w:jc w:val="center"/>
                    <w:rPr>
                      <w:rFonts w:ascii="宋体" w:hAnsi="宋体"/>
                      <w:bCs/>
                      <w:szCs w:val="21"/>
                    </w:rPr>
                  </w:pPr>
                  <w:r>
                    <w:rPr>
                      <w:rFonts w:ascii="宋体" w:hAnsi="宋体"/>
                      <w:bCs/>
                      <w:szCs w:val="21"/>
                    </w:rPr>
                    <w:t>50</w:t>
                  </w:r>
                </w:p>
              </w:tc>
            </w:tr>
          </w:tbl>
          <w:p>
            <w:pPr>
              <w:adjustRightInd w:val="0"/>
              <w:snapToGrid w:val="0"/>
              <w:rPr>
                <w:rFonts w:ascii="宋体" w:hAnsi="宋体" w:cs="宋体"/>
                <w:kern w:val="0"/>
                <w:szCs w:val="21"/>
              </w:rPr>
            </w:pPr>
          </w:p>
          <w:p>
            <w:pPr>
              <w:widowControl/>
              <w:adjustRightInd w:val="0"/>
              <w:snapToGrid w:val="0"/>
              <w:rPr>
                <w:rFonts w:ascii="宋体" w:hAnsi="宋体" w:cs="宋体"/>
                <w:b/>
                <w:kern w:val="0"/>
                <w:szCs w:val="21"/>
              </w:rPr>
            </w:pPr>
            <w:r>
              <w:rPr>
                <w:rFonts w:hint="eastAsia" w:ascii="宋体" w:hAnsi="宋体" w:cs="宋体"/>
                <w:b/>
                <w:kern w:val="0"/>
                <w:szCs w:val="21"/>
              </w:rPr>
              <w:t>水土流失强度评价标准：</w:t>
            </w:r>
          </w:p>
          <w:p>
            <w:pPr>
              <w:widowControl/>
              <w:adjustRightInd w:val="0"/>
              <w:snapToGrid w:val="0"/>
              <w:ind w:firstLine="440"/>
              <w:rPr>
                <w:rFonts w:ascii="宋体" w:hAnsi="宋体" w:cs="宋体"/>
                <w:kern w:val="0"/>
                <w:szCs w:val="21"/>
              </w:rPr>
            </w:pPr>
            <w:r>
              <w:rPr>
                <w:rFonts w:hint="eastAsia" w:ascii="宋体" w:hAnsi="宋体" w:cs="宋体"/>
                <w:kern w:val="0"/>
                <w:szCs w:val="21"/>
              </w:rPr>
              <w:t>执行国家水利部行业标《土壤侵蚀分类分级标准》（</w:t>
            </w:r>
            <w:r>
              <w:rPr>
                <w:rFonts w:ascii="宋体" w:hAnsi="宋体" w:cs="宋体"/>
                <w:kern w:val="0"/>
                <w:szCs w:val="21"/>
              </w:rPr>
              <w:t>SLl90</w:t>
            </w:r>
            <w:r>
              <w:rPr>
                <w:rFonts w:hint="eastAsia" w:ascii="宋体" w:hAnsi="宋体" w:cs="宋体"/>
                <w:kern w:val="0"/>
                <w:szCs w:val="21"/>
              </w:rPr>
              <w:t>-2007）分级指标。</w:t>
            </w:r>
          </w:p>
          <w:p>
            <w:pPr>
              <w:widowControl/>
              <w:adjustRightInd w:val="0"/>
              <w:snapToGrid w:val="0"/>
              <w:jc w:val="center"/>
              <w:rPr>
                <w:rFonts w:ascii="宋体" w:hAnsi="宋体"/>
                <w:b/>
                <w:szCs w:val="21"/>
              </w:rPr>
            </w:pPr>
            <w:r>
              <w:rPr>
                <w:rFonts w:hint="eastAsia" w:ascii="宋体" w:hAnsi="宋体" w:cs="宋体"/>
                <w:b/>
                <w:kern w:val="0"/>
                <w:szCs w:val="21"/>
              </w:rPr>
              <w:t>表</w:t>
            </w:r>
            <w:r>
              <w:rPr>
                <w:rFonts w:hint="eastAsia" w:ascii="宋体" w:hAnsi="宋体"/>
                <w:b/>
                <w:szCs w:val="21"/>
              </w:rPr>
              <w:t>3</w:t>
            </w:r>
            <w:r>
              <w:rPr>
                <w:rFonts w:ascii="宋体" w:hAnsi="宋体"/>
                <w:b/>
                <w:szCs w:val="21"/>
              </w:rPr>
              <w:t>-11</w:t>
            </w:r>
            <w:r>
              <w:rPr>
                <w:rFonts w:hint="eastAsia" w:ascii="宋体" w:hAnsi="宋体"/>
                <w:b/>
                <w:szCs w:val="21"/>
              </w:rPr>
              <w:t xml:space="preserve">    土壤侵蚀分类分级标准    单位：</w:t>
            </w:r>
            <w:r>
              <w:rPr>
                <w:rFonts w:ascii="宋体" w:hAnsi="宋体"/>
                <w:b/>
                <w:kern w:val="0"/>
                <w:szCs w:val="21"/>
              </w:rPr>
              <w:t>t</w:t>
            </w:r>
            <w:r>
              <w:rPr>
                <w:rFonts w:hint="eastAsia" w:ascii="宋体" w:hAnsi="宋体" w:cs="宋体"/>
                <w:b/>
                <w:kern w:val="0"/>
                <w:szCs w:val="21"/>
              </w:rPr>
              <w:t>／</w:t>
            </w:r>
            <w:r>
              <w:rPr>
                <w:rFonts w:ascii="宋体" w:hAnsi="宋体"/>
                <w:b/>
                <w:kern w:val="0"/>
                <w:szCs w:val="21"/>
              </w:rPr>
              <w:t>Km</w:t>
            </w:r>
            <w:r>
              <w:rPr>
                <w:rFonts w:ascii="宋体" w:hAnsi="宋体"/>
                <w:b/>
                <w:kern w:val="0"/>
                <w:szCs w:val="21"/>
                <w:vertAlign w:val="superscript"/>
              </w:rPr>
              <w:t>2</w:t>
            </w:r>
            <w:r>
              <w:rPr>
                <w:rFonts w:hint="eastAsia" w:ascii="宋体" w:hAnsi="宋体" w:cs="宋体"/>
                <w:b/>
                <w:kern w:val="0"/>
                <w:szCs w:val="21"/>
              </w:rPr>
              <w:t>·</w:t>
            </w:r>
            <w:r>
              <w:rPr>
                <w:rFonts w:ascii="宋体" w:hAnsi="宋体"/>
                <w:b/>
                <w:kern w:val="0"/>
                <w:szCs w:val="21"/>
              </w:rPr>
              <w:t>a</w:t>
            </w:r>
          </w:p>
          <w:tbl>
            <w:tblPr>
              <w:tblStyle w:val="3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57"/>
              <w:gridCol w:w="3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500" w:type="pct"/>
                  <w:vAlign w:val="center"/>
                </w:tcPr>
                <w:p>
                  <w:pPr>
                    <w:widowControl/>
                    <w:adjustRightInd w:val="0"/>
                    <w:snapToGrid w:val="0"/>
                    <w:jc w:val="center"/>
                    <w:rPr>
                      <w:rFonts w:ascii="宋体" w:hAnsi="宋体" w:cs="宋体"/>
                      <w:kern w:val="0"/>
                      <w:szCs w:val="21"/>
                    </w:rPr>
                  </w:pPr>
                  <w:r>
                    <w:rPr>
                      <w:rFonts w:hint="eastAsia" w:ascii="宋体" w:hAnsi="宋体" w:cs="宋体"/>
                      <w:kern w:val="0"/>
                      <w:szCs w:val="21"/>
                    </w:rPr>
                    <w:t>级别</w:t>
                  </w:r>
                </w:p>
              </w:tc>
              <w:tc>
                <w:tcPr>
                  <w:tcW w:w="2500" w:type="pct"/>
                  <w:vAlign w:val="center"/>
                </w:tcPr>
                <w:p>
                  <w:pPr>
                    <w:widowControl/>
                    <w:adjustRightInd w:val="0"/>
                    <w:snapToGrid w:val="0"/>
                    <w:jc w:val="center"/>
                    <w:rPr>
                      <w:rFonts w:ascii="宋体" w:hAnsi="宋体" w:cs="宋体"/>
                      <w:kern w:val="0"/>
                      <w:szCs w:val="21"/>
                    </w:rPr>
                  </w:pPr>
                  <w:r>
                    <w:rPr>
                      <w:rFonts w:hint="eastAsia" w:ascii="宋体" w:hAnsi="宋体" w:cs="宋体"/>
                      <w:kern w:val="0"/>
                      <w:szCs w:val="21"/>
                    </w:rPr>
                    <w:t>侵蚀模数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500" w:type="pct"/>
                  <w:vAlign w:val="center"/>
                </w:tcPr>
                <w:p>
                  <w:pPr>
                    <w:widowControl/>
                    <w:adjustRightInd w:val="0"/>
                    <w:snapToGrid w:val="0"/>
                    <w:jc w:val="center"/>
                    <w:rPr>
                      <w:rFonts w:ascii="宋体" w:hAnsi="宋体" w:cs="宋体"/>
                      <w:kern w:val="0"/>
                      <w:szCs w:val="21"/>
                    </w:rPr>
                  </w:pPr>
                  <w:r>
                    <w:rPr>
                      <w:rFonts w:hint="eastAsia" w:ascii="宋体" w:hAnsi="宋体" w:cs="宋体"/>
                      <w:kern w:val="0"/>
                      <w:szCs w:val="21"/>
                    </w:rPr>
                    <w:t>微度侵蚀（无明显侵蚀）</w:t>
                  </w:r>
                </w:p>
              </w:tc>
              <w:tc>
                <w:tcPr>
                  <w:tcW w:w="2500" w:type="pct"/>
                  <w:vAlign w:val="center"/>
                </w:tcPr>
                <w:p>
                  <w:pPr>
                    <w:widowControl/>
                    <w:adjustRightInd w:val="0"/>
                    <w:snapToGrid w:val="0"/>
                    <w:jc w:val="center"/>
                    <w:rPr>
                      <w:rFonts w:ascii="宋体" w:hAnsi="宋体"/>
                      <w:kern w:val="0"/>
                      <w:szCs w:val="21"/>
                    </w:rPr>
                  </w:pPr>
                  <w:r>
                    <w:rPr>
                      <w:rFonts w:ascii="宋体" w:hAnsi="宋体"/>
                      <w:kern w:val="0"/>
                      <w:szCs w:val="21"/>
                    </w:rPr>
                    <w:t>&lt;500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jc w:val="center"/>
              </w:trPr>
              <w:tc>
                <w:tcPr>
                  <w:tcW w:w="2500" w:type="pct"/>
                  <w:vAlign w:val="center"/>
                </w:tcPr>
                <w:p>
                  <w:pPr>
                    <w:widowControl/>
                    <w:adjustRightInd w:val="0"/>
                    <w:snapToGrid w:val="0"/>
                    <w:jc w:val="center"/>
                    <w:rPr>
                      <w:rFonts w:ascii="宋体" w:hAnsi="宋体" w:cs="宋体"/>
                      <w:kern w:val="0"/>
                      <w:szCs w:val="21"/>
                    </w:rPr>
                  </w:pPr>
                  <w:r>
                    <w:rPr>
                      <w:rFonts w:hint="eastAsia" w:ascii="宋体" w:hAnsi="宋体" w:cs="宋体"/>
                      <w:kern w:val="0"/>
                      <w:szCs w:val="21"/>
                    </w:rPr>
                    <w:t>轻度侵蚀</w:t>
                  </w:r>
                </w:p>
              </w:tc>
              <w:tc>
                <w:tcPr>
                  <w:tcW w:w="2500" w:type="pct"/>
                  <w:vAlign w:val="center"/>
                </w:tcPr>
                <w:p>
                  <w:pPr>
                    <w:widowControl/>
                    <w:adjustRightInd w:val="0"/>
                    <w:snapToGrid w:val="0"/>
                    <w:jc w:val="center"/>
                    <w:rPr>
                      <w:rFonts w:ascii="宋体" w:hAnsi="宋体"/>
                      <w:kern w:val="0"/>
                      <w:szCs w:val="21"/>
                    </w:rPr>
                  </w:pPr>
                  <w:r>
                    <w:rPr>
                      <w:rFonts w:ascii="宋体" w:hAnsi="宋体"/>
                      <w:kern w:val="0"/>
                      <w:szCs w:val="21"/>
                    </w:rPr>
                    <w:t>500</w:t>
                  </w:r>
                  <w:r>
                    <w:rPr>
                      <w:rFonts w:hint="eastAsia" w:ascii="宋体" w:hAnsi="宋体"/>
                      <w:kern w:val="0"/>
                      <w:szCs w:val="21"/>
                    </w:rPr>
                    <w:t>～</w:t>
                  </w:r>
                  <w:r>
                    <w:rPr>
                      <w:rFonts w:ascii="宋体" w:hAnsi="宋体"/>
                      <w:kern w:val="0"/>
                      <w:szCs w:val="21"/>
                    </w:rPr>
                    <w:t>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jc w:val="center"/>
              </w:trPr>
              <w:tc>
                <w:tcPr>
                  <w:tcW w:w="2500" w:type="pct"/>
                  <w:vAlign w:val="center"/>
                </w:tcPr>
                <w:p>
                  <w:pPr>
                    <w:widowControl/>
                    <w:adjustRightInd w:val="0"/>
                    <w:snapToGrid w:val="0"/>
                    <w:jc w:val="center"/>
                    <w:rPr>
                      <w:rFonts w:ascii="宋体" w:hAnsi="宋体" w:cs="宋体"/>
                      <w:kern w:val="0"/>
                      <w:szCs w:val="21"/>
                    </w:rPr>
                  </w:pPr>
                  <w:r>
                    <w:rPr>
                      <w:rFonts w:hint="eastAsia" w:ascii="宋体" w:hAnsi="宋体" w:cs="宋体"/>
                      <w:kern w:val="0"/>
                      <w:szCs w:val="21"/>
                    </w:rPr>
                    <w:t>中度侵蚀</w:t>
                  </w:r>
                </w:p>
              </w:tc>
              <w:tc>
                <w:tcPr>
                  <w:tcW w:w="2500" w:type="pct"/>
                  <w:vAlign w:val="center"/>
                </w:tcPr>
                <w:p>
                  <w:pPr>
                    <w:widowControl/>
                    <w:adjustRightInd w:val="0"/>
                    <w:snapToGrid w:val="0"/>
                    <w:jc w:val="center"/>
                    <w:rPr>
                      <w:rFonts w:ascii="宋体" w:hAnsi="宋体"/>
                      <w:kern w:val="0"/>
                      <w:szCs w:val="21"/>
                    </w:rPr>
                  </w:pPr>
                  <w:r>
                    <w:rPr>
                      <w:rFonts w:ascii="宋体" w:hAnsi="宋体"/>
                      <w:kern w:val="0"/>
                      <w:szCs w:val="21"/>
                    </w:rPr>
                    <w:t>2500</w:t>
                  </w:r>
                  <w:r>
                    <w:rPr>
                      <w:rFonts w:hint="eastAsia" w:ascii="宋体" w:hAnsi="宋体"/>
                      <w:kern w:val="0"/>
                      <w:szCs w:val="21"/>
                    </w:rPr>
                    <w:t>～</w:t>
                  </w:r>
                  <w:r>
                    <w:rPr>
                      <w:rFonts w:ascii="宋体" w:hAnsi="宋体"/>
                      <w:kern w:val="0"/>
                      <w:szCs w:val="21"/>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jc w:val="center"/>
              </w:trPr>
              <w:tc>
                <w:tcPr>
                  <w:tcW w:w="2500" w:type="pct"/>
                  <w:vAlign w:val="center"/>
                </w:tcPr>
                <w:p>
                  <w:pPr>
                    <w:widowControl/>
                    <w:adjustRightInd w:val="0"/>
                    <w:snapToGrid w:val="0"/>
                    <w:jc w:val="center"/>
                    <w:rPr>
                      <w:rFonts w:ascii="宋体" w:hAnsi="宋体" w:cs="宋体"/>
                      <w:kern w:val="0"/>
                      <w:szCs w:val="21"/>
                    </w:rPr>
                  </w:pPr>
                  <w:r>
                    <w:rPr>
                      <w:rFonts w:hint="eastAsia" w:ascii="宋体" w:hAnsi="宋体" w:cs="宋体"/>
                      <w:kern w:val="0"/>
                      <w:szCs w:val="21"/>
                    </w:rPr>
                    <w:t>强度侵蚀</w:t>
                  </w:r>
                </w:p>
              </w:tc>
              <w:tc>
                <w:tcPr>
                  <w:tcW w:w="2500" w:type="pct"/>
                  <w:vAlign w:val="center"/>
                </w:tcPr>
                <w:p>
                  <w:pPr>
                    <w:widowControl/>
                    <w:adjustRightInd w:val="0"/>
                    <w:snapToGrid w:val="0"/>
                    <w:jc w:val="center"/>
                    <w:rPr>
                      <w:rFonts w:ascii="宋体" w:hAnsi="宋体"/>
                      <w:kern w:val="0"/>
                      <w:szCs w:val="21"/>
                    </w:rPr>
                  </w:pPr>
                  <w:r>
                    <w:rPr>
                      <w:rFonts w:ascii="宋体" w:hAnsi="宋体"/>
                      <w:kern w:val="0"/>
                      <w:szCs w:val="21"/>
                    </w:rPr>
                    <w:t>5000</w:t>
                  </w:r>
                  <w:r>
                    <w:rPr>
                      <w:rFonts w:hint="eastAsia" w:ascii="宋体" w:hAnsi="宋体"/>
                      <w:kern w:val="0"/>
                      <w:szCs w:val="21"/>
                    </w:rPr>
                    <w:t>～</w:t>
                  </w:r>
                  <w:r>
                    <w:rPr>
                      <w:rFonts w:ascii="宋体" w:hAnsi="宋体"/>
                      <w:kern w:val="0"/>
                      <w:szCs w:val="21"/>
                    </w:rPr>
                    <w:t>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jc w:val="center"/>
              </w:trPr>
              <w:tc>
                <w:tcPr>
                  <w:tcW w:w="2500" w:type="pct"/>
                  <w:vAlign w:val="center"/>
                </w:tcPr>
                <w:p>
                  <w:pPr>
                    <w:widowControl/>
                    <w:adjustRightInd w:val="0"/>
                    <w:snapToGrid w:val="0"/>
                    <w:jc w:val="center"/>
                    <w:rPr>
                      <w:rFonts w:ascii="宋体" w:hAnsi="宋体" w:cs="宋体"/>
                      <w:kern w:val="0"/>
                      <w:szCs w:val="21"/>
                    </w:rPr>
                  </w:pPr>
                  <w:r>
                    <w:rPr>
                      <w:rFonts w:hint="eastAsia" w:ascii="宋体" w:hAnsi="宋体" w:cs="宋体"/>
                      <w:kern w:val="0"/>
                      <w:szCs w:val="21"/>
                    </w:rPr>
                    <w:t>极强度侵蚀</w:t>
                  </w:r>
                </w:p>
              </w:tc>
              <w:tc>
                <w:tcPr>
                  <w:tcW w:w="2500" w:type="pct"/>
                  <w:vAlign w:val="center"/>
                </w:tcPr>
                <w:p>
                  <w:pPr>
                    <w:widowControl/>
                    <w:adjustRightInd w:val="0"/>
                    <w:snapToGrid w:val="0"/>
                    <w:jc w:val="center"/>
                    <w:rPr>
                      <w:rFonts w:ascii="宋体" w:hAnsi="宋体"/>
                      <w:kern w:val="0"/>
                      <w:szCs w:val="21"/>
                    </w:rPr>
                  </w:pPr>
                  <w:r>
                    <w:rPr>
                      <w:rFonts w:ascii="宋体" w:hAnsi="宋体"/>
                      <w:kern w:val="0"/>
                      <w:szCs w:val="21"/>
                    </w:rPr>
                    <w:t>8000</w:t>
                  </w:r>
                  <w:r>
                    <w:rPr>
                      <w:rFonts w:hint="eastAsia" w:ascii="宋体" w:hAnsi="宋体"/>
                      <w:kern w:val="0"/>
                      <w:szCs w:val="21"/>
                    </w:rPr>
                    <w:t>～</w:t>
                  </w:r>
                  <w:r>
                    <w:rPr>
                      <w:rFonts w:ascii="宋体" w:hAnsi="宋体"/>
                      <w:kern w:val="0"/>
                      <w:szCs w:val="21"/>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500" w:type="pct"/>
                  <w:vAlign w:val="center"/>
                </w:tcPr>
                <w:p>
                  <w:pPr>
                    <w:widowControl/>
                    <w:adjustRightInd w:val="0"/>
                    <w:snapToGrid w:val="0"/>
                    <w:jc w:val="center"/>
                    <w:rPr>
                      <w:rFonts w:ascii="宋体" w:hAnsi="宋体" w:cs="宋体"/>
                      <w:kern w:val="0"/>
                      <w:szCs w:val="21"/>
                    </w:rPr>
                  </w:pPr>
                  <w:r>
                    <w:rPr>
                      <w:rFonts w:hint="eastAsia" w:ascii="宋体" w:hAnsi="宋体" w:cs="宋体"/>
                      <w:kern w:val="0"/>
                      <w:szCs w:val="21"/>
                    </w:rPr>
                    <w:t>剧烈侵蚀</w:t>
                  </w:r>
                </w:p>
              </w:tc>
              <w:tc>
                <w:tcPr>
                  <w:tcW w:w="2500" w:type="pct"/>
                  <w:vAlign w:val="center"/>
                </w:tcPr>
                <w:p>
                  <w:pPr>
                    <w:widowControl/>
                    <w:adjustRightInd w:val="0"/>
                    <w:snapToGrid w:val="0"/>
                    <w:jc w:val="center"/>
                    <w:rPr>
                      <w:rFonts w:ascii="宋体" w:hAnsi="宋体"/>
                      <w:kern w:val="0"/>
                      <w:szCs w:val="21"/>
                    </w:rPr>
                  </w:pPr>
                  <w:r>
                    <w:rPr>
                      <w:rFonts w:ascii="宋体" w:hAnsi="宋体"/>
                      <w:kern w:val="0"/>
                      <w:szCs w:val="21"/>
                    </w:rPr>
                    <w:cr/>
                  </w:r>
                  <w:r>
                    <w:rPr>
                      <w:rFonts w:ascii="宋体" w:hAnsi="宋体"/>
                      <w:kern w:val="0"/>
                      <w:szCs w:val="21"/>
                    </w:rPr>
                    <w:t>1500</w:t>
                  </w:r>
                </w:p>
              </w:tc>
            </w:tr>
          </w:tbl>
          <w:p>
            <w:pPr>
              <w:adjustRightInd w:val="0"/>
              <w:snapToGrid w:val="0"/>
              <w:rPr>
                <w:rFonts w:ascii="宋体" w:hAnsi="宋体" w:cs="宋体"/>
                <w:kern w:val="0"/>
                <w:szCs w:val="21"/>
              </w:rPr>
            </w:pPr>
          </w:p>
          <w:p>
            <w:pPr>
              <w:adjustRightInd w:val="0"/>
              <w:snapToGrid w:val="0"/>
              <w:rPr>
                <w:rFonts w:ascii="宋体" w:hAnsi="宋体" w:cs="宋体"/>
                <w:b/>
                <w:kern w:val="0"/>
                <w:szCs w:val="21"/>
              </w:rPr>
            </w:pPr>
            <w:r>
              <w:rPr>
                <w:rFonts w:ascii="宋体" w:hAnsi="宋体" w:cs="宋体"/>
                <w:b/>
                <w:kern w:val="0"/>
                <w:szCs w:val="21"/>
              </w:rPr>
              <w:t>2</w:t>
            </w:r>
            <w:r>
              <w:rPr>
                <w:rFonts w:hint="eastAsia" w:ascii="宋体" w:hAnsi="宋体" w:cs="宋体"/>
                <w:b/>
                <w:kern w:val="0"/>
                <w:szCs w:val="21"/>
              </w:rPr>
              <w:t>、污染物排放标准</w:t>
            </w:r>
          </w:p>
          <w:p>
            <w:pPr>
              <w:widowControl/>
              <w:adjustRightInd w:val="0"/>
              <w:snapToGrid w:val="0"/>
              <w:ind w:firstLine="420" w:firstLineChars="200"/>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探矿期间废水排放</w:t>
            </w:r>
            <w:r>
              <w:rPr>
                <w:rFonts w:ascii="宋体" w:hAnsi="宋体"/>
                <w:szCs w:val="21"/>
              </w:rPr>
              <w:t>标准</w:t>
            </w:r>
          </w:p>
          <w:p>
            <w:pPr>
              <w:widowControl/>
              <w:adjustRightInd w:val="0"/>
              <w:snapToGrid w:val="0"/>
              <w:ind w:firstLine="420" w:firstLineChars="200"/>
              <w:rPr>
                <w:rFonts w:ascii="宋体" w:hAnsi="宋体"/>
                <w:szCs w:val="21"/>
              </w:rPr>
            </w:pPr>
            <w:r>
              <w:rPr>
                <w:rFonts w:hint="eastAsia" w:ascii="宋体" w:hAnsi="宋体"/>
                <w:szCs w:val="21"/>
              </w:rPr>
              <w:t>施工期</w:t>
            </w:r>
            <w:r>
              <w:rPr>
                <w:rFonts w:ascii="宋体" w:hAnsi="宋体"/>
                <w:szCs w:val="21"/>
              </w:rPr>
              <w:t>所产生的施工废水，收集沉淀</w:t>
            </w:r>
            <w:bookmarkStart w:id="99" w:name="bkReivew1022816"/>
            <w:r>
              <w:rPr>
                <w:rFonts w:ascii="宋体" w:hAnsi="宋体"/>
                <w:szCs w:val="21"/>
              </w:rPr>
              <w:t>回</w:t>
            </w:r>
            <w:bookmarkEnd w:id="99"/>
            <w:r>
              <w:rPr>
                <w:rFonts w:ascii="宋体" w:hAnsi="宋体"/>
                <w:szCs w:val="21"/>
              </w:rPr>
              <w:t>用</w:t>
            </w:r>
            <w:r>
              <w:rPr>
                <w:rFonts w:hint="eastAsia" w:ascii="宋体" w:hAnsi="宋体"/>
                <w:szCs w:val="21"/>
              </w:rPr>
              <w:t>于洒水降尘</w:t>
            </w:r>
            <w:r>
              <w:rPr>
                <w:rFonts w:ascii="宋体" w:hAnsi="宋体"/>
                <w:szCs w:val="21"/>
              </w:rPr>
              <w:t>不外排</w:t>
            </w:r>
            <w:r>
              <w:rPr>
                <w:rFonts w:hint="eastAsia" w:ascii="宋体" w:hAnsi="宋体"/>
                <w:szCs w:val="21"/>
              </w:rPr>
              <w:t>，不考虑执行回用水质标准</w:t>
            </w:r>
            <w:r>
              <w:rPr>
                <w:rFonts w:ascii="宋体" w:hAnsi="宋体"/>
                <w:szCs w:val="21"/>
              </w:rPr>
              <w:t>。</w:t>
            </w:r>
          </w:p>
          <w:p>
            <w:pPr>
              <w:widowControl/>
              <w:adjustRightInd w:val="0"/>
              <w:snapToGrid w:val="0"/>
              <w:ind w:firstLine="420" w:firstLineChars="200"/>
              <w:rPr>
                <w:rFonts w:ascii="宋体" w:hAnsi="宋体"/>
                <w:szCs w:val="21"/>
              </w:rPr>
            </w:pPr>
          </w:p>
          <w:p>
            <w:pPr>
              <w:widowControl/>
              <w:adjustRightInd w:val="0"/>
              <w:snapToGrid w:val="0"/>
              <w:ind w:firstLine="420" w:firstLineChars="200"/>
              <w:rPr>
                <w:rFonts w:ascii="宋体" w:hAnsi="宋体"/>
                <w:szCs w:val="21"/>
              </w:rPr>
            </w:pPr>
            <w:r>
              <w:rPr>
                <w:rFonts w:hint="eastAsia" w:ascii="宋体" w:hAnsi="宋体"/>
                <w:szCs w:val="21"/>
              </w:rPr>
              <w:t>（2）探矿期间废气排放</w:t>
            </w:r>
            <w:r>
              <w:rPr>
                <w:rFonts w:ascii="宋体" w:hAnsi="宋体"/>
                <w:szCs w:val="21"/>
              </w:rPr>
              <w:t>标准</w:t>
            </w:r>
          </w:p>
          <w:p>
            <w:pPr>
              <w:widowControl/>
              <w:adjustRightInd w:val="0"/>
              <w:snapToGrid w:val="0"/>
              <w:ind w:firstLine="420" w:firstLineChars="200"/>
              <w:rPr>
                <w:rFonts w:ascii="宋体" w:hAnsi="宋体"/>
                <w:szCs w:val="21"/>
              </w:rPr>
            </w:pPr>
            <w:r>
              <w:rPr>
                <w:rFonts w:ascii="宋体" w:hAnsi="宋体"/>
                <w:szCs w:val="21"/>
              </w:rPr>
              <w:t>本项目大气污染物排放执行GB16297-1996《大气污染物综合排放标准》无组织排放监控浓度限值。标准值具体见表3-7。</w:t>
            </w:r>
          </w:p>
          <w:p>
            <w:pPr>
              <w:widowControl/>
              <w:adjustRightInd w:val="0"/>
              <w:snapToGrid w:val="0"/>
              <w:jc w:val="center"/>
              <w:rPr>
                <w:rFonts w:ascii="宋体" w:hAnsi="宋体"/>
                <w:b/>
                <w:sz w:val="18"/>
                <w:szCs w:val="18"/>
              </w:rPr>
            </w:pPr>
            <w:r>
              <w:rPr>
                <w:rFonts w:ascii="宋体" w:hAnsi="宋体"/>
                <w:b/>
                <w:sz w:val="18"/>
                <w:szCs w:val="18"/>
              </w:rPr>
              <w:t>表3-12    大气污染物综合排放标准</w:t>
            </w:r>
          </w:p>
          <w:tbl>
            <w:tblPr>
              <w:tblStyle w:val="3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0"/>
              <w:gridCol w:w="3391"/>
              <w:gridCol w:w="2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377" w:type="pct"/>
                  <w:vMerge w:val="restart"/>
                  <w:vAlign w:val="center"/>
                </w:tcPr>
                <w:p>
                  <w:pPr>
                    <w:widowControl/>
                    <w:adjustRightInd w:val="0"/>
                    <w:snapToGrid w:val="0"/>
                    <w:ind w:firstLine="360" w:firstLineChars="200"/>
                    <w:rPr>
                      <w:rFonts w:ascii="宋体" w:hAnsi="宋体"/>
                      <w:sz w:val="18"/>
                      <w:szCs w:val="18"/>
                    </w:rPr>
                  </w:pPr>
                  <w:r>
                    <w:rPr>
                      <w:rFonts w:ascii="宋体" w:hAnsi="宋体"/>
                      <w:sz w:val="18"/>
                      <w:szCs w:val="18"/>
                    </w:rPr>
                    <w:t>污染物</w:t>
                  </w:r>
                </w:p>
              </w:tc>
              <w:tc>
                <w:tcPr>
                  <w:tcW w:w="3623" w:type="pct"/>
                  <w:gridSpan w:val="2"/>
                  <w:vAlign w:val="center"/>
                </w:tcPr>
                <w:p>
                  <w:pPr>
                    <w:widowControl/>
                    <w:adjustRightInd w:val="0"/>
                    <w:snapToGrid w:val="0"/>
                    <w:ind w:firstLine="360" w:firstLineChars="200"/>
                    <w:rPr>
                      <w:rFonts w:ascii="宋体" w:hAnsi="宋体"/>
                      <w:sz w:val="18"/>
                      <w:szCs w:val="18"/>
                    </w:rPr>
                  </w:pPr>
                  <w:r>
                    <w:rPr>
                      <w:rFonts w:ascii="宋体" w:hAnsi="宋体"/>
                      <w:sz w:val="18"/>
                      <w:szCs w:val="18"/>
                    </w:rPr>
                    <w:t>无组织排放监控浓度限值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1377" w:type="pct"/>
                  <w:vMerge w:val="continue"/>
                  <w:vAlign w:val="center"/>
                </w:tcPr>
                <w:p>
                  <w:pPr>
                    <w:widowControl/>
                    <w:adjustRightInd w:val="0"/>
                    <w:snapToGrid w:val="0"/>
                    <w:ind w:firstLine="360" w:firstLineChars="200"/>
                    <w:rPr>
                      <w:rFonts w:ascii="宋体" w:hAnsi="宋体"/>
                      <w:sz w:val="18"/>
                      <w:szCs w:val="18"/>
                    </w:rPr>
                  </w:pPr>
                </w:p>
              </w:tc>
              <w:tc>
                <w:tcPr>
                  <w:tcW w:w="2142" w:type="pct"/>
                  <w:vAlign w:val="center"/>
                </w:tcPr>
                <w:p>
                  <w:pPr>
                    <w:widowControl/>
                    <w:adjustRightInd w:val="0"/>
                    <w:snapToGrid w:val="0"/>
                    <w:ind w:firstLine="360" w:firstLineChars="200"/>
                    <w:rPr>
                      <w:rFonts w:ascii="宋体" w:hAnsi="宋体"/>
                      <w:sz w:val="18"/>
                      <w:szCs w:val="18"/>
                    </w:rPr>
                  </w:pPr>
                  <w:r>
                    <w:rPr>
                      <w:rFonts w:ascii="宋体" w:hAnsi="宋体"/>
                      <w:sz w:val="18"/>
                      <w:szCs w:val="18"/>
                    </w:rPr>
                    <w:t>监控点</w:t>
                  </w:r>
                </w:p>
              </w:tc>
              <w:tc>
                <w:tcPr>
                  <w:tcW w:w="1481" w:type="pct"/>
                  <w:vAlign w:val="center"/>
                </w:tcPr>
                <w:p>
                  <w:pPr>
                    <w:widowControl/>
                    <w:adjustRightInd w:val="0"/>
                    <w:snapToGrid w:val="0"/>
                    <w:ind w:firstLine="360" w:firstLineChars="200"/>
                    <w:rPr>
                      <w:rFonts w:ascii="宋体" w:hAnsi="宋体"/>
                      <w:sz w:val="18"/>
                      <w:szCs w:val="18"/>
                    </w:rPr>
                  </w:pPr>
                  <w:r>
                    <w:rPr>
                      <w:rFonts w:ascii="宋体" w:hAnsi="宋体"/>
                      <w:sz w:val="18"/>
                      <w:szCs w:val="18"/>
                    </w:rPr>
                    <w:t>浓度mg/m</w:t>
                  </w:r>
                  <w:r>
                    <w:rPr>
                      <w:rFonts w:ascii="宋体" w:hAnsi="宋体"/>
                      <w:sz w:val="18"/>
                      <w:szCs w:val="18"/>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exact"/>
                <w:jc w:val="center"/>
              </w:trPr>
              <w:tc>
                <w:tcPr>
                  <w:tcW w:w="1377" w:type="pct"/>
                  <w:vAlign w:val="center"/>
                </w:tcPr>
                <w:p>
                  <w:pPr>
                    <w:widowControl/>
                    <w:adjustRightInd w:val="0"/>
                    <w:snapToGrid w:val="0"/>
                    <w:ind w:firstLine="360" w:firstLineChars="200"/>
                    <w:rPr>
                      <w:rFonts w:ascii="宋体" w:hAnsi="宋体"/>
                      <w:sz w:val="18"/>
                      <w:szCs w:val="18"/>
                    </w:rPr>
                  </w:pPr>
                  <w:r>
                    <w:rPr>
                      <w:rFonts w:ascii="宋体" w:hAnsi="宋体"/>
                      <w:sz w:val="18"/>
                      <w:szCs w:val="18"/>
                    </w:rPr>
                    <w:t>颗粒物</w:t>
                  </w:r>
                </w:p>
              </w:tc>
              <w:tc>
                <w:tcPr>
                  <w:tcW w:w="2142" w:type="pct"/>
                  <w:vAlign w:val="center"/>
                </w:tcPr>
                <w:p>
                  <w:pPr>
                    <w:widowControl/>
                    <w:adjustRightInd w:val="0"/>
                    <w:snapToGrid w:val="0"/>
                    <w:ind w:firstLine="360" w:firstLineChars="200"/>
                    <w:rPr>
                      <w:rFonts w:ascii="宋体" w:hAnsi="宋体"/>
                      <w:sz w:val="18"/>
                      <w:szCs w:val="18"/>
                    </w:rPr>
                  </w:pPr>
                  <w:r>
                    <w:rPr>
                      <w:rFonts w:ascii="宋体" w:hAnsi="宋体"/>
                      <w:sz w:val="18"/>
                      <w:szCs w:val="18"/>
                    </w:rPr>
                    <w:t>周界外浓度最高点</w:t>
                  </w:r>
                </w:p>
              </w:tc>
              <w:tc>
                <w:tcPr>
                  <w:tcW w:w="1481" w:type="pct"/>
                  <w:vAlign w:val="center"/>
                </w:tcPr>
                <w:p>
                  <w:pPr>
                    <w:widowControl/>
                    <w:adjustRightInd w:val="0"/>
                    <w:snapToGrid w:val="0"/>
                    <w:ind w:firstLine="360" w:firstLineChars="200"/>
                    <w:rPr>
                      <w:rFonts w:ascii="宋体" w:hAnsi="宋体"/>
                      <w:sz w:val="18"/>
                      <w:szCs w:val="18"/>
                    </w:rPr>
                  </w:pPr>
                  <w:r>
                    <w:rPr>
                      <w:rFonts w:ascii="宋体" w:hAnsi="宋体"/>
                      <w:sz w:val="18"/>
                      <w:szCs w:val="18"/>
                    </w:rPr>
                    <w:t>1.0</w:t>
                  </w:r>
                </w:p>
              </w:tc>
            </w:tr>
          </w:tbl>
          <w:p>
            <w:pPr>
              <w:widowControl/>
              <w:adjustRightInd w:val="0"/>
              <w:snapToGrid w:val="0"/>
              <w:ind w:firstLine="420" w:firstLineChars="200"/>
              <w:rPr>
                <w:rFonts w:ascii="宋体" w:hAnsi="宋体"/>
                <w:szCs w:val="21"/>
              </w:rPr>
            </w:pPr>
          </w:p>
          <w:p>
            <w:pPr>
              <w:widowControl/>
              <w:adjustRightInd w:val="0"/>
              <w:snapToGrid w:val="0"/>
              <w:ind w:firstLine="420" w:firstLineChars="200"/>
              <w:rPr>
                <w:rFonts w:ascii="宋体" w:hAnsi="宋体"/>
                <w:szCs w:val="21"/>
              </w:rPr>
            </w:pPr>
            <w:r>
              <w:rPr>
                <w:rFonts w:hint="eastAsia" w:ascii="宋体" w:hAnsi="宋体"/>
                <w:szCs w:val="21"/>
              </w:rPr>
              <w:t>（3）探矿期间噪声排放</w:t>
            </w:r>
            <w:r>
              <w:rPr>
                <w:rFonts w:ascii="宋体" w:hAnsi="宋体"/>
                <w:szCs w:val="21"/>
              </w:rPr>
              <w:t>标准</w:t>
            </w:r>
          </w:p>
          <w:p>
            <w:pPr>
              <w:widowControl/>
              <w:adjustRightInd w:val="0"/>
              <w:snapToGrid w:val="0"/>
              <w:ind w:firstLine="420" w:firstLineChars="200"/>
              <w:rPr>
                <w:rFonts w:ascii="宋体" w:hAnsi="宋体"/>
                <w:szCs w:val="21"/>
              </w:rPr>
            </w:pPr>
            <w:r>
              <w:rPr>
                <w:rFonts w:hint="eastAsia" w:ascii="宋体" w:hAnsi="宋体"/>
                <w:szCs w:val="21"/>
              </w:rPr>
              <w:t>生产期噪声执行</w:t>
            </w:r>
            <w:r>
              <w:rPr>
                <w:rFonts w:ascii="宋体" w:hAnsi="宋体"/>
                <w:szCs w:val="21"/>
              </w:rPr>
              <w:t>《工业企业厂界环境噪声排放标准（GB12348-2008），执行</w:t>
            </w:r>
            <w:r>
              <w:rPr>
                <w:rFonts w:hint="eastAsia" w:ascii="宋体" w:hAnsi="宋体"/>
                <w:szCs w:val="21"/>
              </w:rPr>
              <w:t>2</w:t>
            </w:r>
            <w:r>
              <w:rPr>
                <w:rFonts w:ascii="宋体" w:hAnsi="宋体"/>
                <w:szCs w:val="21"/>
              </w:rPr>
              <w:t>类区标准</w:t>
            </w:r>
            <w:r>
              <w:rPr>
                <w:rFonts w:hint="eastAsia" w:ascii="宋体" w:hAnsi="宋体"/>
                <w:szCs w:val="21"/>
              </w:rPr>
              <w:t>，</w:t>
            </w:r>
            <w:r>
              <w:rPr>
                <w:rFonts w:ascii="宋体" w:hAnsi="宋体"/>
                <w:szCs w:val="21"/>
              </w:rPr>
              <w:t>标准值如表3-8。</w:t>
            </w:r>
          </w:p>
          <w:p>
            <w:pPr>
              <w:widowControl/>
              <w:adjustRightInd w:val="0"/>
              <w:snapToGrid w:val="0"/>
              <w:jc w:val="center"/>
              <w:rPr>
                <w:rFonts w:ascii="宋体" w:hAnsi="宋体"/>
                <w:b/>
                <w:szCs w:val="21"/>
              </w:rPr>
            </w:pPr>
            <w:r>
              <w:rPr>
                <w:rFonts w:ascii="宋体" w:hAnsi="宋体"/>
                <w:b/>
                <w:szCs w:val="21"/>
              </w:rPr>
              <w:t xml:space="preserve">表3-13    </w:t>
            </w:r>
            <w:r>
              <w:rPr>
                <w:rFonts w:hint="eastAsia" w:ascii="宋体" w:hAnsi="宋体"/>
                <w:b/>
                <w:bCs/>
                <w:szCs w:val="21"/>
              </w:rPr>
              <w:t>工业企业厂界环境噪声排放标准</w:t>
            </w:r>
            <w:r>
              <w:rPr>
                <w:rFonts w:ascii="宋体" w:hAnsi="宋体"/>
                <w:b/>
                <w:bCs/>
                <w:szCs w:val="21"/>
              </w:rPr>
              <w:t xml:space="preserve">    </w:t>
            </w:r>
            <w:r>
              <w:rPr>
                <w:rFonts w:hint="eastAsia" w:ascii="宋体" w:hAnsi="宋体"/>
                <w:b/>
                <w:bCs/>
                <w:szCs w:val="21"/>
              </w:rPr>
              <w:t>单位：Leq[dB(A)]</w:t>
            </w:r>
          </w:p>
          <w:tbl>
            <w:tblPr>
              <w:tblStyle w:val="3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7"/>
              <w:gridCol w:w="3036"/>
              <w:gridCol w:w="2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413" w:type="pct"/>
                  <w:vAlign w:val="center"/>
                </w:tcPr>
                <w:p>
                  <w:pPr>
                    <w:pStyle w:val="56"/>
                    <w:spacing w:line="240" w:lineRule="auto"/>
                    <w:rPr>
                      <w:rFonts w:ascii="Times New Roman" w:hAnsi="Times New Roman"/>
                    </w:rPr>
                  </w:pPr>
                  <w:r>
                    <w:rPr>
                      <w:rFonts w:ascii="Times New Roman" w:hAnsi="Calibri"/>
                    </w:rPr>
                    <w:t>夜间</w:t>
                  </w:r>
                </w:p>
              </w:tc>
              <w:tc>
                <w:tcPr>
                  <w:tcW w:w="1918" w:type="pct"/>
                  <w:vAlign w:val="center"/>
                </w:tcPr>
                <w:p>
                  <w:pPr>
                    <w:pStyle w:val="56"/>
                    <w:spacing w:line="240" w:lineRule="auto"/>
                    <w:rPr>
                      <w:rFonts w:ascii="Times New Roman" w:hAnsi="Times New Roman"/>
                    </w:rPr>
                  </w:pPr>
                  <w:r>
                    <w:rPr>
                      <w:rFonts w:ascii="Times New Roman" w:hAnsi="Calibri"/>
                    </w:rPr>
                    <w:t>昼间</w:t>
                  </w:r>
                </w:p>
              </w:tc>
              <w:tc>
                <w:tcPr>
                  <w:tcW w:w="1669" w:type="pct"/>
                  <w:vAlign w:val="center"/>
                </w:tcPr>
                <w:p>
                  <w:pPr>
                    <w:pStyle w:val="56"/>
                    <w:spacing w:line="240" w:lineRule="auto"/>
                    <w:rPr>
                      <w:rFonts w:ascii="Times New Roman" w:hAnsi="Times New Roman"/>
                    </w:rPr>
                  </w:pPr>
                  <w:r>
                    <w:rPr>
                      <w:rFonts w:ascii="Times New Roman" w:hAnsi="Calibri"/>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413" w:type="pct"/>
                  <w:vAlign w:val="center"/>
                </w:tcPr>
                <w:p>
                  <w:pPr>
                    <w:pStyle w:val="56"/>
                    <w:spacing w:line="240" w:lineRule="auto"/>
                    <w:rPr>
                      <w:rFonts w:ascii="Times New Roman" w:hAnsi="Times New Roman"/>
                    </w:rPr>
                  </w:pPr>
                  <w:r>
                    <w:rPr>
                      <w:rFonts w:hint="eastAsia" w:ascii="Times New Roman" w:hAnsi="Times New Roman"/>
                    </w:rPr>
                    <w:t>2</w:t>
                  </w:r>
                  <w:r>
                    <w:rPr>
                      <w:rFonts w:ascii="Times New Roman" w:hAnsi="Calibri"/>
                    </w:rPr>
                    <w:t>类</w:t>
                  </w:r>
                </w:p>
              </w:tc>
              <w:tc>
                <w:tcPr>
                  <w:tcW w:w="1918" w:type="pct"/>
                  <w:vAlign w:val="center"/>
                </w:tcPr>
                <w:p>
                  <w:pPr>
                    <w:pStyle w:val="56"/>
                    <w:spacing w:line="240" w:lineRule="auto"/>
                    <w:rPr>
                      <w:rFonts w:ascii="Times New Roman" w:hAnsi="Times New Roman"/>
                    </w:rPr>
                  </w:pPr>
                  <w:r>
                    <w:rPr>
                      <w:rFonts w:hint="eastAsia" w:ascii="Times New Roman" w:hAnsi="Times New Roman"/>
                    </w:rPr>
                    <w:t>60</w:t>
                  </w:r>
                </w:p>
              </w:tc>
              <w:tc>
                <w:tcPr>
                  <w:tcW w:w="1669" w:type="pct"/>
                  <w:vAlign w:val="center"/>
                </w:tcPr>
                <w:p>
                  <w:pPr>
                    <w:pStyle w:val="56"/>
                    <w:spacing w:line="240" w:lineRule="auto"/>
                    <w:rPr>
                      <w:rFonts w:ascii="Times New Roman" w:hAnsi="Times New Roman"/>
                    </w:rPr>
                  </w:pPr>
                  <w:r>
                    <w:rPr>
                      <w:rFonts w:hint="eastAsia" w:ascii="Times New Roman" w:hAnsi="Times New Roman"/>
                    </w:rPr>
                    <w:t>50</w:t>
                  </w:r>
                </w:p>
              </w:tc>
            </w:tr>
          </w:tbl>
          <w:p>
            <w:pPr>
              <w:widowControl/>
              <w:adjustRightInd w:val="0"/>
              <w:snapToGrid w:val="0"/>
              <w:rPr>
                <w:rFonts w:ascii="宋体" w:hAnsi="宋体"/>
                <w:szCs w:val="21"/>
              </w:rPr>
            </w:pPr>
          </w:p>
          <w:p>
            <w:pPr>
              <w:widowControl/>
              <w:adjustRightInd w:val="0"/>
              <w:snapToGrid w:val="0"/>
              <w:ind w:firstLine="420" w:firstLineChars="200"/>
              <w:rPr>
                <w:rFonts w:ascii="宋体" w:hAnsi="宋体"/>
                <w:szCs w:val="21"/>
              </w:rPr>
            </w:pPr>
            <w:r>
              <w:rPr>
                <w:rFonts w:hint="eastAsia" w:ascii="宋体" w:hAnsi="宋体"/>
                <w:szCs w:val="21"/>
              </w:rPr>
              <w:t>（4）固体废弃物</w:t>
            </w:r>
          </w:p>
          <w:p>
            <w:pPr>
              <w:widowControl/>
              <w:adjustRightInd w:val="0"/>
              <w:snapToGrid w:val="0"/>
              <w:ind w:firstLine="420" w:firstLineChars="200"/>
              <w:rPr>
                <w:rFonts w:ascii="宋体" w:hAnsi="宋体"/>
                <w:szCs w:val="21"/>
              </w:rPr>
            </w:pPr>
            <w:r>
              <w:rPr>
                <w:rFonts w:hint="eastAsia" w:ascii="宋体" w:hAnsi="宋体"/>
                <w:szCs w:val="21"/>
              </w:rPr>
              <w:t>项目产生的一般固体废物执行《一般工业固体废物贮存和填埋污染控制标准》（</w:t>
            </w:r>
            <w:r>
              <w:rPr>
                <w:rFonts w:ascii="宋体" w:hAnsi="宋体"/>
                <w:szCs w:val="21"/>
              </w:rPr>
              <w:t>GB18599-2020</w:t>
            </w:r>
            <w:r>
              <w:rPr>
                <w:rFonts w:hint="eastAsia" w:ascii="宋体" w:hAnsi="宋体"/>
                <w:szCs w:val="21"/>
              </w:rPr>
              <w:t>）。</w:t>
            </w:r>
          </w:p>
          <w:p>
            <w:pPr>
              <w:widowControl/>
              <w:adjustRightInd w:val="0"/>
              <w:snapToGrid w:val="0"/>
              <w:ind w:firstLine="420" w:firstLineChars="200"/>
              <w:rPr>
                <w:rFonts w:ascii="宋体" w:hAnsi="宋体"/>
                <w:szCs w:val="21"/>
              </w:rPr>
            </w:pPr>
            <w:r>
              <w:rPr>
                <w:rFonts w:hint="eastAsia" w:ascii="宋体" w:hAnsi="宋体"/>
                <w:szCs w:val="21"/>
              </w:rPr>
              <w:t>本次探矿不在探矿区进行堆</w:t>
            </w:r>
            <w:bookmarkStart w:id="100" w:name="_Hlk107931085"/>
            <w:r>
              <w:rPr>
                <w:rFonts w:hint="eastAsia" w:ascii="宋体" w:hAnsi="宋体"/>
                <w:szCs w:val="21"/>
              </w:rPr>
              <w:t>浸</w:t>
            </w:r>
            <w:bookmarkEnd w:id="100"/>
            <w:r>
              <w:rPr>
                <w:rFonts w:hint="eastAsia" w:ascii="宋体" w:hAnsi="宋体"/>
                <w:szCs w:val="21"/>
              </w:rPr>
              <w:t>与分析化验，不涉及危险废物。</w:t>
            </w:r>
          </w:p>
          <w:p>
            <w:pPr>
              <w:adjustRightInd w:val="0"/>
              <w:snapToGrid w:val="0"/>
              <w:rPr>
                <w:rFonts w:ascii="宋体" w:hAnsi="宋体" w:cs="宋体"/>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99" w:type="pct"/>
            <w:vAlign w:val="center"/>
          </w:tcPr>
          <w:p>
            <w:pPr>
              <w:adjustRightInd w:val="0"/>
              <w:snapToGrid w:val="0"/>
              <w:jc w:val="center"/>
              <w:rPr>
                <w:rFonts w:ascii="宋体" w:hAnsi="宋体" w:cs="宋体"/>
                <w:kern w:val="0"/>
                <w:szCs w:val="21"/>
              </w:rPr>
            </w:pPr>
            <w:r>
              <w:rPr>
                <w:rFonts w:hint="eastAsia" w:ascii="宋体" w:hAnsi="宋体" w:cs="宋体"/>
                <w:kern w:val="0"/>
                <w:szCs w:val="21"/>
              </w:rPr>
              <w:t>其他</w:t>
            </w:r>
          </w:p>
        </w:tc>
        <w:tc>
          <w:tcPr>
            <w:tcW w:w="4801" w:type="pct"/>
            <w:vAlign w:val="center"/>
          </w:tcPr>
          <w:p>
            <w:pPr>
              <w:adjustRightInd w:val="0"/>
              <w:snapToGrid w:val="0"/>
              <w:jc w:val="center"/>
              <w:rPr>
                <w:rFonts w:ascii="宋体" w:hAnsi="宋体" w:cs="宋体"/>
                <w:kern w:val="0"/>
                <w:szCs w:val="21"/>
              </w:rPr>
            </w:pPr>
            <w:r>
              <w:rPr>
                <w:rFonts w:hint="eastAsia" w:ascii="宋体" w:hAnsi="宋体" w:cs="宋体"/>
                <w:kern w:val="0"/>
                <w:szCs w:val="21"/>
                <w:lang w:val="zh-CN"/>
              </w:rPr>
              <w:t>本项目属于探矿工程，已经于2</w:t>
            </w:r>
            <w:r>
              <w:rPr>
                <w:rFonts w:ascii="宋体" w:hAnsi="宋体" w:cs="宋体"/>
                <w:kern w:val="0"/>
                <w:szCs w:val="21"/>
                <w:lang w:val="zh-CN"/>
              </w:rPr>
              <w:t>015</w:t>
            </w:r>
            <w:r>
              <w:rPr>
                <w:rFonts w:hint="eastAsia" w:ascii="宋体" w:hAnsi="宋体" w:cs="宋体"/>
                <w:kern w:val="0"/>
                <w:szCs w:val="21"/>
                <w:lang w:val="zh-CN"/>
              </w:rPr>
              <w:t>年1</w:t>
            </w:r>
            <w:r>
              <w:rPr>
                <w:rFonts w:ascii="宋体" w:hAnsi="宋体" w:cs="宋体"/>
                <w:kern w:val="0"/>
                <w:szCs w:val="21"/>
                <w:lang w:val="zh-CN"/>
              </w:rPr>
              <w:t>0</w:t>
            </w:r>
            <w:r>
              <w:rPr>
                <w:rFonts w:hint="eastAsia" w:ascii="宋体" w:hAnsi="宋体" w:cs="宋体"/>
                <w:kern w:val="0"/>
                <w:szCs w:val="21"/>
                <w:lang w:val="zh-CN"/>
              </w:rPr>
              <w:t>月完成项目勘探工作，不涉及环境容量要求。</w:t>
            </w:r>
          </w:p>
        </w:tc>
      </w:tr>
    </w:tbl>
    <w:p>
      <w:pPr>
        <w:pStyle w:val="31"/>
        <w:adjustRightInd w:val="0"/>
        <w:snapToGrid w:val="0"/>
        <w:spacing w:before="0" w:beforeAutospacing="0" w:after="0" w:afterAutospacing="0" w:line="14" w:lineRule="auto"/>
        <w:jc w:val="center"/>
        <w:outlineLvl w:val="0"/>
        <w:rPr>
          <w:rFonts w:ascii="黑体" w:hAnsi="黑体" w:eastAsia="黑体"/>
          <w:snapToGrid w:val="0"/>
          <w:kern w:val="2"/>
          <w:sz w:val="36"/>
          <w:szCs w:val="36"/>
        </w:rPr>
      </w:pPr>
    </w:p>
    <w:p>
      <w:pPr>
        <w:pStyle w:val="31"/>
        <w:jc w:val="center"/>
        <w:outlineLvl w:val="0"/>
        <w:rPr>
          <w:rFonts w:ascii="黑体" w:hAnsi="黑体" w:eastAsia="黑体"/>
          <w:snapToGrid w:val="0"/>
          <w:sz w:val="30"/>
          <w:szCs w:val="30"/>
        </w:rPr>
      </w:pPr>
      <w:r>
        <w:rPr>
          <w:rFonts w:ascii="黑体" w:hAnsi="黑体" w:eastAsia="黑体"/>
          <w:snapToGrid w:val="0"/>
          <w:kern w:val="2"/>
          <w:sz w:val="36"/>
          <w:szCs w:val="36"/>
        </w:rPr>
        <w:br w:type="page"/>
      </w:r>
      <w:r>
        <w:rPr>
          <w:rFonts w:hint="eastAsia" w:ascii="黑体" w:hAnsi="黑体" w:eastAsia="黑体"/>
          <w:snapToGrid w:val="0"/>
          <w:sz w:val="30"/>
          <w:szCs w:val="30"/>
        </w:rPr>
        <w:t>四、生态环境影响分析</w:t>
      </w:r>
    </w:p>
    <w:tbl>
      <w:tblPr>
        <w:tblStyle w:val="33"/>
        <w:tblW w:w="4835"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001"/>
        <w:gridCol w:w="716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613" w:type="pct"/>
            <w:tcMar>
              <w:left w:w="28" w:type="dxa"/>
              <w:right w:w="28" w:type="dxa"/>
            </w:tcMar>
            <w:vAlign w:val="center"/>
          </w:tcPr>
          <w:p>
            <w:pPr>
              <w:pStyle w:val="31"/>
              <w:adjustRightInd w:val="0"/>
              <w:snapToGrid w:val="0"/>
              <w:spacing w:before="0" w:beforeAutospacing="0" w:after="0" w:afterAutospacing="0"/>
              <w:jc w:val="center"/>
              <w:rPr>
                <w:rFonts w:cs="宋体"/>
                <w:bCs/>
                <w:kern w:val="2"/>
                <w:sz w:val="21"/>
                <w:szCs w:val="21"/>
              </w:rPr>
            </w:pPr>
            <w:bookmarkStart w:id="101" w:name="_Hlk49796138"/>
            <w:r>
              <w:rPr>
                <w:rFonts w:hint="eastAsia" w:cs="宋体"/>
                <w:bCs/>
                <w:spacing w:val="10"/>
                <w:kern w:val="2"/>
                <w:sz w:val="21"/>
                <w:szCs w:val="21"/>
              </w:rPr>
              <w:t>施工期生态环境影响分析</w:t>
            </w:r>
            <w:bookmarkEnd w:id="101"/>
          </w:p>
        </w:tc>
        <w:tc>
          <w:tcPr>
            <w:tcW w:w="4387" w:type="pct"/>
          </w:tcPr>
          <w:p>
            <w:pPr>
              <w:adjustRightInd w:val="0"/>
              <w:snapToGrid w:val="0"/>
              <w:rPr>
                <w:rFonts w:ascii="宋体" w:hAnsi="宋体" w:cs="宋体"/>
                <w:bCs/>
                <w:szCs w:val="21"/>
              </w:rPr>
            </w:pPr>
            <w:r>
              <w:rPr>
                <w:rFonts w:hint="eastAsia" w:ascii="宋体" w:hAnsi="宋体" w:cs="宋体"/>
                <w:bCs/>
                <w:szCs w:val="21"/>
              </w:rPr>
              <w:t>一、生态环境影响分析</w:t>
            </w:r>
          </w:p>
          <w:p>
            <w:pPr>
              <w:adjustRightInd w:val="0"/>
              <w:snapToGrid w:val="0"/>
              <w:ind w:firstLine="420" w:firstLineChars="200"/>
              <w:rPr>
                <w:rFonts w:ascii="宋体" w:hAnsi="宋体" w:cs="宋体"/>
                <w:bCs/>
                <w:szCs w:val="21"/>
              </w:rPr>
            </w:pPr>
            <w:r>
              <w:rPr>
                <w:rFonts w:hint="eastAsia" w:ascii="宋体" w:hAnsi="宋体" w:cs="宋体"/>
                <w:bCs/>
                <w:szCs w:val="21"/>
              </w:rPr>
              <w:t>1、</w:t>
            </w:r>
            <w:r>
              <w:rPr>
                <w:rFonts w:hint="eastAsia" w:ascii="宋体" w:hAnsi="宋体" w:cs="宋体"/>
                <w:b/>
                <w:bCs/>
                <w:szCs w:val="21"/>
              </w:rPr>
              <w:t>土地利用影响</w:t>
            </w:r>
          </w:p>
          <w:p>
            <w:pPr>
              <w:adjustRightInd w:val="0"/>
              <w:snapToGrid w:val="0"/>
              <w:ind w:firstLine="420" w:firstLineChars="200"/>
              <w:rPr>
                <w:rFonts w:ascii="宋体" w:hAnsi="宋体" w:cs="宋体"/>
                <w:bCs/>
                <w:szCs w:val="21"/>
              </w:rPr>
            </w:pPr>
            <w:r>
              <w:rPr>
                <w:rFonts w:hint="eastAsia" w:ascii="宋体" w:hAnsi="宋体" w:cs="宋体"/>
                <w:bCs/>
                <w:szCs w:val="21"/>
              </w:rPr>
              <w:t>工程为探矿项目，占地面积为</w:t>
            </w:r>
            <w:r>
              <w:rPr>
                <w:rFonts w:ascii="宋体" w:hAnsi="宋体" w:cs="宋体"/>
                <w:bCs/>
                <w:szCs w:val="21"/>
              </w:rPr>
              <w:t>788.345</w:t>
            </w:r>
            <w:r>
              <w:rPr>
                <w:rFonts w:hint="eastAsia" w:ascii="宋体" w:hAnsi="宋体" w:cs="宋体"/>
                <w:bCs/>
                <w:szCs w:val="21"/>
              </w:rPr>
              <w:t>㎡</w:t>
            </w:r>
            <w:r>
              <w:rPr>
                <w:rFonts w:ascii="宋体" w:hAnsi="宋体" w:cs="宋体"/>
                <w:bCs/>
                <w:szCs w:val="21"/>
              </w:rPr>
              <w:t>（0.0788hm²）</w:t>
            </w:r>
            <w:r>
              <w:rPr>
                <w:rFonts w:hint="eastAsia" w:ascii="宋体" w:hAnsi="宋体" w:cs="宋体"/>
                <w:bCs/>
                <w:szCs w:val="21"/>
              </w:rPr>
              <w:t>，占用评价区土地利用类型及面积类型见下表。</w:t>
            </w:r>
          </w:p>
          <w:p>
            <w:pPr>
              <w:spacing w:line="440" w:lineRule="exact"/>
              <w:jc w:val="center"/>
              <w:rPr>
                <w:rFonts w:ascii="宋体" w:hAnsi="宋体"/>
                <w:b/>
                <w:szCs w:val="21"/>
              </w:rPr>
            </w:pPr>
            <w:r>
              <w:rPr>
                <w:rFonts w:hint="eastAsia" w:ascii="宋体" w:hAnsi="宋体"/>
                <w:b/>
                <w:szCs w:val="21"/>
              </w:rPr>
              <w:t>表4</w:t>
            </w:r>
            <w:r>
              <w:rPr>
                <w:rFonts w:ascii="宋体" w:hAnsi="宋体"/>
                <w:b/>
                <w:szCs w:val="21"/>
              </w:rPr>
              <w:t xml:space="preserve">.1-1    </w:t>
            </w:r>
            <w:r>
              <w:rPr>
                <w:rFonts w:hint="eastAsia" w:ascii="宋体" w:hAnsi="宋体"/>
                <w:b/>
                <w:szCs w:val="21"/>
              </w:rPr>
              <w:t>工程对土地利用影响一览表    (</w:t>
            </w:r>
            <w:r>
              <w:rPr>
                <w:rFonts w:ascii="宋体" w:hAnsi="宋体"/>
                <w:b/>
                <w:szCs w:val="21"/>
              </w:rPr>
              <w:t>hm²</w:t>
            </w:r>
            <w:r>
              <w:rPr>
                <w:rFonts w:hint="eastAsia" w:ascii="宋体" w:hAnsi="宋体"/>
                <w:b/>
                <w:szCs w:val="21"/>
              </w:rPr>
              <w:t>)</w:t>
            </w:r>
          </w:p>
          <w:tbl>
            <w:tblPr>
              <w:tblStyle w:val="3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9"/>
              <w:gridCol w:w="1326"/>
              <w:gridCol w:w="1328"/>
              <w:gridCol w:w="1362"/>
              <w:gridCol w:w="2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590" w:type="pct"/>
                  <w:gridSpan w:val="2"/>
                  <w:shd w:val="clear" w:color="auto" w:fill="auto"/>
                  <w:vAlign w:val="center"/>
                </w:tcPr>
                <w:p>
                  <w:pPr>
                    <w:jc w:val="center"/>
                    <w:rPr>
                      <w:rFonts w:ascii="宋体" w:hAnsi="宋体"/>
                      <w:szCs w:val="21"/>
                    </w:rPr>
                  </w:pPr>
                  <w:r>
                    <w:rPr>
                      <w:rFonts w:ascii="宋体" w:hAnsi="宋体"/>
                      <w:szCs w:val="21"/>
                    </w:rPr>
                    <w:t>土地利用类型</w:t>
                  </w:r>
                </w:p>
              </w:tc>
              <w:tc>
                <w:tcPr>
                  <w:tcW w:w="957" w:type="pct"/>
                  <w:shd w:val="clear" w:color="auto" w:fill="auto"/>
                  <w:vAlign w:val="center"/>
                </w:tcPr>
                <w:p>
                  <w:pPr>
                    <w:jc w:val="center"/>
                    <w:rPr>
                      <w:rFonts w:ascii="宋体" w:hAnsi="宋体"/>
                      <w:szCs w:val="21"/>
                    </w:rPr>
                  </w:pPr>
                  <w:r>
                    <w:rPr>
                      <w:rFonts w:ascii="宋体" w:hAnsi="宋体"/>
                      <w:szCs w:val="21"/>
                    </w:rPr>
                    <w:t>评价区面积</w:t>
                  </w:r>
                </w:p>
              </w:tc>
              <w:tc>
                <w:tcPr>
                  <w:tcW w:w="982" w:type="pct"/>
                </w:tcPr>
                <w:p>
                  <w:pPr>
                    <w:jc w:val="center"/>
                    <w:rPr>
                      <w:rFonts w:ascii="宋体" w:hAnsi="宋体"/>
                      <w:szCs w:val="21"/>
                    </w:rPr>
                  </w:pPr>
                  <w:r>
                    <w:rPr>
                      <w:rFonts w:ascii="宋体" w:hAnsi="宋体"/>
                      <w:szCs w:val="21"/>
                    </w:rPr>
                    <w:t>占用面积</w:t>
                  </w:r>
                </w:p>
              </w:tc>
              <w:tc>
                <w:tcPr>
                  <w:tcW w:w="1471" w:type="pct"/>
                  <w:shd w:val="clear" w:color="auto" w:fill="auto"/>
                  <w:vAlign w:val="center"/>
                </w:tcPr>
                <w:p>
                  <w:pPr>
                    <w:jc w:val="center"/>
                    <w:rPr>
                      <w:rFonts w:ascii="宋体" w:hAnsi="宋体"/>
                      <w:szCs w:val="21"/>
                    </w:rPr>
                  </w:pPr>
                  <w:r>
                    <w:rPr>
                      <w:rFonts w:ascii="宋体" w:hAnsi="宋体"/>
                      <w:szCs w:val="21"/>
                    </w:rPr>
                    <w:t>占评价区同类比例(%)</w:t>
                  </w:r>
                </w:p>
                <w:p>
                  <w:pPr>
                    <w:jc w:val="center"/>
                    <w:rPr>
                      <w:rFonts w:ascii="宋体" w:hAnsi="宋体"/>
                      <w:szCs w:val="21"/>
                    </w:rPr>
                  </w:pPr>
                  <w:r>
                    <w:rPr>
                      <w:rFonts w:ascii="宋体" w:hAnsi="宋体"/>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634" w:type="pct"/>
                  <w:vMerge w:val="restart"/>
                  <w:shd w:val="clear" w:color="auto" w:fill="auto"/>
                  <w:vAlign w:val="center"/>
                </w:tcPr>
                <w:p>
                  <w:pPr>
                    <w:jc w:val="center"/>
                    <w:rPr>
                      <w:rFonts w:ascii="宋体" w:hAnsi="宋体"/>
                      <w:szCs w:val="21"/>
                    </w:rPr>
                  </w:pPr>
                  <w:r>
                    <w:rPr>
                      <w:rFonts w:ascii="宋体" w:hAnsi="宋体"/>
                      <w:szCs w:val="21"/>
                    </w:rPr>
                    <w:t>林地</w:t>
                  </w:r>
                </w:p>
              </w:tc>
              <w:tc>
                <w:tcPr>
                  <w:tcW w:w="956" w:type="pct"/>
                  <w:shd w:val="clear" w:color="auto" w:fill="auto"/>
                  <w:vAlign w:val="center"/>
                </w:tcPr>
                <w:p>
                  <w:pPr>
                    <w:jc w:val="center"/>
                    <w:rPr>
                      <w:rFonts w:ascii="宋体" w:hAnsi="宋体"/>
                      <w:szCs w:val="21"/>
                    </w:rPr>
                  </w:pPr>
                  <w:r>
                    <w:rPr>
                      <w:rFonts w:ascii="宋体" w:hAnsi="宋体"/>
                      <w:szCs w:val="21"/>
                    </w:rPr>
                    <w:t>乔木林地</w:t>
                  </w:r>
                </w:p>
              </w:tc>
              <w:tc>
                <w:tcPr>
                  <w:tcW w:w="957" w:type="pct"/>
                  <w:shd w:val="clear" w:color="auto" w:fill="auto"/>
                  <w:vAlign w:val="center"/>
                </w:tcPr>
                <w:p>
                  <w:pPr>
                    <w:jc w:val="center"/>
                    <w:rPr>
                      <w:rFonts w:ascii="宋体" w:hAnsi="宋体"/>
                      <w:szCs w:val="21"/>
                    </w:rPr>
                  </w:pPr>
                  <w:r>
                    <w:rPr>
                      <w:rFonts w:hint="eastAsia" w:ascii="宋体" w:hAnsi="宋体"/>
                      <w:szCs w:val="21"/>
                    </w:rPr>
                    <w:t>4</w:t>
                  </w:r>
                  <w:r>
                    <w:rPr>
                      <w:rFonts w:ascii="宋体" w:hAnsi="宋体"/>
                      <w:szCs w:val="21"/>
                    </w:rPr>
                    <w:t>52.808</w:t>
                  </w:r>
                </w:p>
              </w:tc>
              <w:tc>
                <w:tcPr>
                  <w:tcW w:w="982" w:type="pct"/>
                </w:tcPr>
                <w:p>
                  <w:pPr>
                    <w:jc w:val="center"/>
                    <w:rPr>
                      <w:rFonts w:ascii="宋体" w:hAnsi="宋体"/>
                      <w:szCs w:val="21"/>
                    </w:rPr>
                  </w:pPr>
                  <w:r>
                    <w:rPr>
                      <w:rFonts w:hint="eastAsia" w:ascii="宋体" w:hAnsi="宋体"/>
                      <w:szCs w:val="21"/>
                    </w:rPr>
                    <w:t>0</w:t>
                  </w:r>
                  <w:r>
                    <w:rPr>
                      <w:rFonts w:ascii="宋体" w:hAnsi="宋体"/>
                      <w:szCs w:val="21"/>
                    </w:rPr>
                    <w:t>.0157</w:t>
                  </w:r>
                </w:p>
              </w:tc>
              <w:tc>
                <w:tcPr>
                  <w:tcW w:w="1471" w:type="pct"/>
                  <w:shd w:val="clear" w:color="auto" w:fill="auto"/>
                  <w:vAlign w:val="center"/>
                </w:tcPr>
                <w:p>
                  <w:pPr>
                    <w:jc w:val="center"/>
                    <w:rPr>
                      <w:rFonts w:ascii="宋体" w:hAnsi="宋体"/>
                      <w:szCs w:val="21"/>
                    </w:rPr>
                  </w:pPr>
                  <w:r>
                    <w:rPr>
                      <w:rFonts w:hint="eastAsia" w:ascii="宋体" w:hAnsi="宋体"/>
                      <w:szCs w:val="21"/>
                    </w:rPr>
                    <w:t>0</w:t>
                  </w:r>
                  <w:r>
                    <w:rPr>
                      <w:rFonts w:ascii="宋体" w:hAnsi="宋体"/>
                      <w:szCs w:val="21"/>
                    </w:rPr>
                    <w:t>.003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634" w:type="pct"/>
                  <w:vMerge w:val="continue"/>
                  <w:shd w:val="clear" w:color="auto" w:fill="auto"/>
                  <w:vAlign w:val="center"/>
                </w:tcPr>
                <w:p>
                  <w:pPr>
                    <w:jc w:val="center"/>
                    <w:rPr>
                      <w:rFonts w:ascii="宋体" w:hAnsi="宋体"/>
                      <w:szCs w:val="21"/>
                    </w:rPr>
                  </w:pPr>
                </w:p>
              </w:tc>
              <w:tc>
                <w:tcPr>
                  <w:tcW w:w="956" w:type="pct"/>
                  <w:shd w:val="clear" w:color="auto" w:fill="auto"/>
                  <w:vAlign w:val="center"/>
                </w:tcPr>
                <w:p>
                  <w:pPr>
                    <w:jc w:val="center"/>
                    <w:rPr>
                      <w:rFonts w:ascii="宋体" w:hAnsi="宋体"/>
                      <w:szCs w:val="21"/>
                    </w:rPr>
                  </w:pPr>
                  <w:r>
                    <w:rPr>
                      <w:rFonts w:ascii="宋体" w:hAnsi="宋体"/>
                      <w:szCs w:val="21"/>
                    </w:rPr>
                    <w:t>灌木林地</w:t>
                  </w:r>
                </w:p>
              </w:tc>
              <w:tc>
                <w:tcPr>
                  <w:tcW w:w="957" w:type="pct"/>
                  <w:shd w:val="clear" w:color="auto" w:fill="auto"/>
                  <w:vAlign w:val="center"/>
                </w:tcPr>
                <w:p>
                  <w:pPr>
                    <w:jc w:val="center"/>
                    <w:rPr>
                      <w:rFonts w:ascii="宋体" w:hAnsi="宋体"/>
                      <w:szCs w:val="21"/>
                    </w:rPr>
                  </w:pPr>
                  <w:r>
                    <w:rPr>
                      <w:rFonts w:hint="eastAsia" w:ascii="宋体" w:hAnsi="宋体"/>
                      <w:szCs w:val="21"/>
                    </w:rPr>
                    <w:t>2</w:t>
                  </w:r>
                  <w:r>
                    <w:rPr>
                      <w:rFonts w:ascii="宋体" w:hAnsi="宋体"/>
                      <w:szCs w:val="21"/>
                    </w:rPr>
                    <w:t>26.412</w:t>
                  </w:r>
                </w:p>
              </w:tc>
              <w:tc>
                <w:tcPr>
                  <w:tcW w:w="982" w:type="pct"/>
                </w:tcPr>
                <w:p>
                  <w:pPr>
                    <w:jc w:val="center"/>
                    <w:rPr>
                      <w:rFonts w:ascii="宋体" w:hAnsi="宋体"/>
                      <w:szCs w:val="21"/>
                    </w:rPr>
                  </w:pPr>
                  <w:r>
                    <w:rPr>
                      <w:rFonts w:ascii="宋体" w:hAnsi="宋体"/>
                      <w:szCs w:val="21"/>
                    </w:rPr>
                    <w:t>0.0241</w:t>
                  </w:r>
                </w:p>
              </w:tc>
              <w:tc>
                <w:tcPr>
                  <w:tcW w:w="1471" w:type="pct"/>
                  <w:shd w:val="clear" w:color="auto" w:fill="auto"/>
                  <w:vAlign w:val="center"/>
                </w:tcPr>
                <w:p>
                  <w:pPr>
                    <w:jc w:val="center"/>
                    <w:rPr>
                      <w:rFonts w:ascii="宋体" w:hAnsi="宋体"/>
                      <w:szCs w:val="21"/>
                    </w:rPr>
                  </w:pPr>
                  <w:r>
                    <w:rPr>
                      <w:rFonts w:hint="eastAsia" w:ascii="宋体" w:hAnsi="宋体"/>
                      <w:szCs w:val="21"/>
                    </w:rPr>
                    <w:t>0</w:t>
                  </w:r>
                  <w:r>
                    <w:rPr>
                      <w:rFonts w:ascii="宋体" w:hAnsi="宋体"/>
                      <w:szCs w:val="21"/>
                    </w:rPr>
                    <w:t>.011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590" w:type="pct"/>
                  <w:gridSpan w:val="2"/>
                  <w:shd w:val="clear" w:color="auto" w:fill="auto"/>
                  <w:vAlign w:val="center"/>
                </w:tcPr>
                <w:p>
                  <w:pPr>
                    <w:jc w:val="center"/>
                    <w:rPr>
                      <w:rFonts w:ascii="宋体" w:hAnsi="宋体"/>
                      <w:szCs w:val="21"/>
                    </w:rPr>
                  </w:pPr>
                  <w:r>
                    <w:rPr>
                      <w:rFonts w:ascii="宋体" w:hAnsi="宋体"/>
                      <w:szCs w:val="21"/>
                    </w:rPr>
                    <w:t>草地</w:t>
                  </w:r>
                </w:p>
              </w:tc>
              <w:tc>
                <w:tcPr>
                  <w:tcW w:w="957" w:type="pct"/>
                  <w:shd w:val="clear" w:color="auto" w:fill="auto"/>
                  <w:vAlign w:val="center"/>
                </w:tcPr>
                <w:p>
                  <w:pPr>
                    <w:jc w:val="center"/>
                    <w:rPr>
                      <w:rFonts w:ascii="宋体" w:hAnsi="宋体"/>
                      <w:szCs w:val="21"/>
                    </w:rPr>
                  </w:pPr>
                  <w:r>
                    <w:rPr>
                      <w:rFonts w:hint="eastAsia" w:ascii="宋体" w:hAnsi="宋体"/>
                      <w:szCs w:val="21"/>
                    </w:rPr>
                    <w:t>4</w:t>
                  </w:r>
                  <w:r>
                    <w:rPr>
                      <w:rFonts w:ascii="宋体" w:hAnsi="宋体"/>
                      <w:szCs w:val="21"/>
                    </w:rPr>
                    <w:t>0.586</w:t>
                  </w:r>
                </w:p>
              </w:tc>
              <w:tc>
                <w:tcPr>
                  <w:tcW w:w="982" w:type="pct"/>
                </w:tcPr>
                <w:p>
                  <w:pPr>
                    <w:jc w:val="center"/>
                    <w:rPr>
                      <w:rFonts w:ascii="宋体" w:hAnsi="宋体"/>
                      <w:szCs w:val="21"/>
                    </w:rPr>
                  </w:pPr>
                  <w:r>
                    <w:rPr>
                      <w:rFonts w:hint="eastAsia" w:ascii="宋体" w:hAnsi="宋体"/>
                      <w:szCs w:val="21"/>
                    </w:rPr>
                    <w:t>0</w:t>
                  </w:r>
                  <w:r>
                    <w:rPr>
                      <w:rFonts w:ascii="宋体" w:hAnsi="宋体"/>
                      <w:szCs w:val="21"/>
                    </w:rPr>
                    <w:t>.039</w:t>
                  </w:r>
                </w:p>
              </w:tc>
              <w:tc>
                <w:tcPr>
                  <w:tcW w:w="1471" w:type="pct"/>
                  <w:shd w:val="clear" w:color="auto" w:fill="auto"/>
                  <w:vAlign w:val="center"/>
                </w:tcPr>
                <w:p>
                  <w:pPr>
                    <w:jc w:val="center"/>
                    <w:rPr>
                      <w:rFonts w:ascii="宋体" w:hAnsi="宋体"/>
                      <w:szCs w:val="21"/>
                    </w:rPr>
                  </w:pPr>
                  <w:r>
                    <w:rPr>
                      <w:rFonts w:hint="eastAsia" w:ascii="宋体" w:hAnsi="宋体"/>
                      <w:szCs w:val="21"/>
                    </w:rPr>
                    <w:t>0</w:t>
                  </w:r>
                  <w:r>
                    <w:rPr>
                      <w:rFonts w:ascii="宋体" w:hAnsi="宋体"/>
                      <w:szCs w:val="21"/>
                    </w:rPr>
                    <w:t>.096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590" w:type="pct"/>
                  <w:gridSpan w:val="2"/>
                  <w:shd w:val="clear" w:color="auto" w:fill="auto"/>
                  <w:vAlign w:val="center"/>
                </w:tcPr>
                <w:p>
                  <w:pPr>
                    <w:jc w:val="center"/>
                    <w:rPr>
                      <w:rFonts w:ascii="宋体" w:hAnsi="宋体"/>
                      <w:szCs w:val="21"/>
                    </w:rPr>
                  </w:pPr>
                  <w:r>
                    <w:rPr>
                      <w:rFonts w:ascii="宋体" w:hAnsi="宋体"/>
                      <w:szCs w:val="21"/>
                    </w:rPr>
                    <w:t>水域及水利设施用地</w:t>
                  </w:r>
                </w:p>
              </w:tc>
              <w:tc>
                <w:tcPr>
                  <w:tcW w:w="957" w:type="pct"/>
                  <w:shd w:val="clear" w:color="auto" w:fill="auto"/>
                  <w:vAlign w:val="center"/>
                </w:tcPr>
                <w:p>
                  <w:pPr>
                    <w:jc w:val="center"/>
                    <w:rPr>
                      <w:rFonts w:ascii="宋体" w:hAnsi="宋体"/>
                      <w:szCs w:val="21"/>
                    </w:rPr>
                  </w:pPr>
                  <w:r>
                    <w:rPr>
                      <w:rFonts w:hint="eastAsia" w:ascii="宋体" w:hAnsi="宋体"/>
                      <w:szCs w:val="21"/>
                    </w:rPr>
                    <w:t>1</w:t>
                  </w:r>
                  <w:r>
                    <w:rPr>
                      <w:rFonts w:ascii="宋体" w:hAnsi="宋体"/>
                      <w:szCs w:val="21"/>
                    </w:rPr>
                    <w:t>.765</w:t>
                  </w:r>
                </w:p>
              </w:tc>
              <w:tc>
                <w:tcPr>
                  <w:tcW w:w="982" w:type="pct"/>
                </w:tcPr>
                <w:p>
                  <w:pPr>
                    <w:jc w:val="center"/>
                    <w:rPr>
                      <w:rFonts w:ascii="宋体" w:hAnsi="宋体"/>
                      <w:szCs w:val="21"/>
                    </w:rPr>
                  </w:pPr>
                  <w:r>
                    <w:rPr>
                      <w:rFonts w:hint="eastAsia" w:ascii="宋体" w:hAnsi="宋体"/>
                      <w:szCs w:val="21"/>
                    </w:rPr>
                    <w:t>0</w:t>
                  </w:r>
                </w:p>
              </w:tc>
              <w:tc>
                <w:tcPr>
                  <w:tcW w:w="1471" w:type="pct"/>
                  <w:shd w:val="clear" w:color="auto" w:fill="auto"/>
                  <w:vAlign w:val="center"/>
                </w:tcPr>
                <w:p>
                  <w:pPr>
                    <w:jc w:val="center"/>
                    <w:rPr>
                      <w:rFonts w:ascii="宋体" w:hAnsi="宋体"/>
                      <w:szCs w:val="21"/>
                    </w:rPr>
                  </w:pPr>
                  <w:r>
                    <w:rPr>
                      <w:rFonts w:hint="eastAsia" w:ascii="宋体" w:hAnsi="宋体"/>
                      <w:szCs w:val="21"/>
                    </w:rPr>
                    <w:t>0</w:t>
                  </w:r>
                  <w:r>
                    <w:rPr>
                      <w:rFonts w:ascii="宋体" w:hAnsi="宋体"/>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590" w:type="pct"/>
                  <w:gridSpan w:val="2"/>
                  <w:shd w:val="clear" w:color="auto" w:fill="auto"/>
                  <w:vAlign w:val="center"/>
                </w:tcPr>
                <w:p>
                  <w:pPr>
                    <w:jc w:val="center"/>
                    <w:rPr>
                      <w:rFonts w:ascii="宋体" w:hAnsi="宋体"/>
                      <w:szCs w:val="21"/>
                    </w:rPr>
                  </w:pPr>
                  <w:r>
                    <w:rPr>
                      <w:rFonts w:ascii="宋体" w:hAnsi="宋体"/>
                      <w:szCs w:val="21"/>
                    </w:rPr>
                    <w:t>交通运输用地</w:t>
                  </w:r>
                </w:p>
              </w:tc>
              <w:tc>
                <w:tcPr>
                  <w:tcW w:w="957" w:type="pct"/>
                  <w:shd w:val="clear" w:color="auto" w:fill="auto"/>
                  <w:vAlign w:val="center"/>
                </w:tcPr>
                <w:p>
                  <w:pPr>
                    <w:jc w:val="center"/>
                    <w:rPr>
                      <w:rFonts w:ascii="宋体" w:hAnsi="宋体"/>
                      <w:szCs w:val="21"/>
                    </w:rPr>
                  </w:pPr>
                  <w:r>
                    <w:rPr>
                      <w:rFonts w:hint="eastAsia" w:ascii="宋体" w:hAnsi="宋体"/>
                      <w:szCs w:val="21"/>
                    </w:rPr>
                    <w:t>1</w:t>
                  </w:r>
                  <w:r>
                    <w:rPr>
                      <w:rFonts w:ascii="宋体" w:hAnsi="宋体"/>
                      <w:szCs w:val="21"/>
                    </w:rPr>
                    <w:t>.044</w:t>
                  </w:r>
                </w:p>
              </w:tc>
              <w:tc>
                <w:tcPr>
                  <w:tcW w:w="982" w:type="pct"/>
                </w:tcPr>
                <w:p>
                  <w:pPr>
                    <w:jc w:val="center"/>
                    <w:rPr>
                      <w:rFonts w:ascii="宋体" w:hAnsi="宋体"/>
                      <w:szCs w:val="21"/>
                    </w:rPr>
                  </w:pPr>
                  <w:r>
                    <w:rPr>
                      <w:rFonts w:ascii="宋体" w:hAnsi="宋体"/>
                      <w:szCs w:val="21"/>
                    </w:rPr>
                    <w:t>0</w:t>
                  </w:r>
                </w:p>
              </w:tc>
              <w:tc>
                <w:tcPr>
                  <w:tcW w:w="1471" w:type="pct"/>
                  <w:shd w:val="clear" w:color="auto" w:fill="auto"/>
                  <w:vAlign w:val="center"/>
                </w:tcPr>
                <w:p>
                  <w:pPr>
                    <w:jc w:val="center"/>
                    <w:rPr>
                      <w:rFonts w:ascii="宋体" w:hAnsi="宋体"/>
                      <w:szCs w:val="21"/>
                    </w:rPr>
                  </w:pPr>
                  <w:r>
                    <w:rPr>
                      <w:rFonts w:ascii="宋体" w:hAnsi="宋体"/>
                      <w:szCs w:val="21"/>
                    </w:rPr>
                    <w:t>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590" w:type="pct"/>
                  <w:gridSpan w:val="2"/>
                  <w:shd w:val="clear" w:color="auto" w:fill="auto"/>
                  <w:vAlign w:val="center"/>
                </w:tcPr>
                <w:p>
                  <w:pPr>
                    <w:jc w:val="center"/>
                    <w:rPr>
                      <w:rFonts w:ascii="宋体" w:hAnsi="宋体"/>
                      <w:szCs w:val="21"/>
                    </w:rPr>
                  </w:pPr>
                  <w:r>
                    <w:rPr>
                      <w:rFonts w:hint="eastAsia" w:ascii="宋体" w:hAnsi="宋体"/>
                      <w:szCs w:val="21"/>
                    </w:rPr>
                    <w:t>未利用地</w:t>
                  </w:r>
                </w:p>
              </w:tc>
              <w:tc>
                <w:tcPr>
                  <w:tcW w:w="957" w:type="pct"/>
                  <w:shd w:val="clear" w:color="auto" w:fill="auto"/>
                  <w:vAlign w:val="center"/>
                </w:tcPr>
                <w:p>
                  <w:pPr>
                    <w:jc w:val="center"/>
                    <w:rPr>
                      <w:rFonts w:ascii="宋体" w:hAnsi="宋体"/>
                      <w:szCs w:val="21"/>
                    </w:rPr>
                  </w:pPr>
                  <w:r>
                    <w:rPr>
                      <w:rFonts w:hint="eastAsia" w:ascii="宋体" w:hAnsi="宋体"/>
                      <w:szCs w:val="21"/>
                    </w:rPr>
                    <w:t>7</w:t>
                  </w:r>
                  <w:r>
                    <w:rPr>
                      <w:rFonts w:ascii="宋体" w:hAnsi="宋体"/>
                      <w:szCs w:val="21"/>
                    </w:rPr>
                    <w:t>1.979</w:t>
                  </w:r>
                </w:p>
              </w:tc>
              <w:tc>
                <w:tcPr>
                  <w:tcW w:w="982" w:type="pct"/>
                </w:tcPr>
                <w:p>
                  <w:pPr>
                    <w:jc w:val="center"/>
                    <w:rPr>
                      <w:rFonts w:ascii="宋体" w:hAnsi="宋体"/>
                      <w:szCs w:val="21"/>
                    </w:rPr>
                  </w:pPr>
                  <w:r>
                    <w:rPr>
                      <w:rFonts w:hint="eastAsia" w:ascii="宋体" w:hAnsi="宋体"/>
                      <w:szCs w:val="21"/>
                    </w:rPr>
                    <w:t>0</w:t>
                  </w:r>
                </w:p>
              </w:tc>
              <w:tc>
                <w:tcPr>
                  <w:tcW w:w="1471" w:type="pct"/>
                  <w:shd w:val="clear" w:color="auto" w:fill="auto"/>
                  <w:vAlign w:val="center"/>
                </w:tcPr>
                <w:p>
                  <w:pPr>
                    <w:jc w:val="center"/>
                    <w:rPr>
                      <w:rFonts w:ascii="宋体" w:hAnsi="宋体"/>
                      <w:szCs w:val="21"/>
                    </w:rPr>
                  </w:pPr>
                  <w:r>
                    <w:rPr>
                      <w:rFonts w:hint="eastAsia" w:ascii="宋体" w:hAnsi="宋体"/>
                      <w:szCs w:val="21"/>
                    </w:rPr>
                    <w:t>0</w:t>
                  </w:r>
                  <w:r>
                    <w:rPr>
                      <w:rFonts w:ascii="宋体" w:hAnsi="宋体"/>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590" w:type="pct"/>
                  <w:gridSpan w:val="2"/>
                  <w:shd w:val="clear" w:color="auto" w:fill="auto"/>
                  <w:vAlign w:val="center"/>
                </w:tcPr>
                <w:p>
                  <w:pPr>
                    <w:jc w:val="center"/>
                    <w:rPr>
                      <w:rFonts w:ascii="宋体" w:hAnsi="宋体"/>
                      <w:szCs w:val="21"/>
                    </w:rPr>
                  </w:pPr>
                  <w:r>
                    <w:rPr>
                      <w:rFonts w:ascii="宋体" w:hAnsi="宋体"/>
                      <w:szCs w:val="21"/>
                    </w:rPr>
                    <w:t>合计</w:t>
                  </w:r>
                </w:p>
              </w:tc>
              <w:tc>
                <w:tcPr>
                  <w:tcW w:w="957" w:type="pct"/>
                  <w:shd w:val="clear" w:color="auto" w:fill="auto"/>
                  <w:vAlign w:val="center"/>
                </w:tcPr>
                <w:p>
                  <w:pPr>
                    <w:jc w:val="center"/>
                    <w:rPr>
                      <w:rFonts w:ascii="宋体" w:hAnsi="宋体"/>
                      <w:szCs w:val="21"/>
                    </w:rPr>
                  </w:pPr>
                  <w:r>
                    <w:rPr>
                      <w:rFonts w:ascii="宋体" w:hAnsi="宋体"/>
                      <w:szCs w:val="21"/>
                    </w:rPr>
                    <w:t>——</w:t>
                  </w:r>
                </w:p>
              </w:tc>
              <w:tc>
                <w:tcPr>
                  <w:tcW w:w="982" w:type="pct"/>
                </w:tcPr>
                <w:p>
                  <w:pPr>
                    <w:jc w:val="center"/>
                    <w:rPr>
                      <w:rFonts w:ascii="宋体" w:hAnsi="宋体"/>
                      <w:szCs w:val="21"/>
                    </w:rPr>
                  </w:pPr>
                  <w:r>
                    <w:rPr>
                      <w:rFonts w:ascii="宋体" w:hAnsi="宋体"/>
                      <w:szCs w:val="21"/>
                    </w:rPr>
                    <w:t>0.0788</w:t>
                  </w:r>
                </w:p>
              </w:tc>
              <w:tc>
                <w:tcPr>
                  <w:tcW w:w="1471" w:type="pct"/>
                  <w:shd w:val="clear" w:color="auto" w:fill="auto"/>
                  <w:vAlign w:val="center"/>
                </w:tcPr>
                <w:p>
                  <w:pPr>
                    <w:jc w:val="center"/>
                    <w:rPr>
                      <w:rFonts w:ascii="宋体" w:hAnsi="宋体"/>
                      <w:szCs w:val="21"/>
                    </w:rPr>
                  </w:pPr>
                  <w:r>
                    <w:rPr>
                      <w:rFonts w:hint="eastAsia" w:ascii="宋体" w:hAnsi="宋体"/>
                      <w:szCs w:val="21"/>
                    </w:rPr>
                    <w:t>/</w:t>
                  </w:r>
                </w:p>
              </w:tc>
            </w:tr>
          </w:tbl>
          <w:p>
            <w:pPr>
              <w:adjustRightInd w:val="0"/>
              <w:snapToGrid w:val="0"/>
              <w:ind w:firstLine="480"/>
              <w:rPr>
                <w:rFonts w:ascii="宋体" w:hAnsi="宋体"/>
                <w:szCs w:val="21"/>
              </w:rPr>
            </w:pPr>
            <w:r>
              <w:rPr>
                <w:rFonts w:hint="eastAsia" w:ascii="宋体" w:hAnsi="宋体"/>
                <w:szCs w:val="21"/>
              </w:rPr>
              <w:t>由上表可知，工程</w:t>
            </w:r>
            <w:r>
              <w:rPr>
                <w:rFonts w:ascii="宋体" w:hAnsi="宋体"/>
                <w:szCs w:val="21"/>
              </w:rPr>
              <w:t>占用乔木林地面积0.0157hm²，</w:t>
            </w:r>
            <w:r>
              <w:rPr>
                <w:rFonts w:hint="eastAsia" w:ascii="宋体" w:hAnsi="宋体"/>
                <w:szCs w:val="21"/>
              </w:rPr>
              <w:t>占评价区</w:t>
            </w:r>
            <w:r>
              <w:rPr>
                <w:rFonts w:ascii="宋体" w:hAnsi="宋体"/>
                <w:szCs w:val="21"/>
              </w:rPr>
              <w:t>同类型土地利用面积的0.003</w:t>
            </w:r>
            <w:r>
              <w:rPr>
                <w:rFonts w:hint="eastAsia" w:ascii="宋体" w:hAnsi="宋体"/>
                <w:szCs w:val="21"/>
              </w:rPr>
              <w:t>%；工程占用灌木林地</w:t>
            </w:r>
            <w:r>
              <w:rPr>
                <w:rFonts w:ascii="宋体" w:hAnsi="宋体"/>
                <w:szCs w:val="21"/>
              </w:rPr>
              <w:t>0.0241</w:t>
            </w:r>
            <w:r>
              <w:rPr>
                <w:rFonts w:hint="eastAsia" w:ascii="宋体" w:hAnsi="宋体"/>
                <w:szCs w:val="21"/>
              </w:rPr>
              <w:t>hm²，占评价区同类型土地利用面积的</w:t>
            </w:r>
            <w:r>
              <w:rPr>
                <w:rFonts w:ascii="宋体" w:hAnsi="宋体"/>
                <w:szCs w:val="21"/>
              </w:rPr>
              <w:t>0.011</w:t>
            </w:r>
            <w:r>
              <w:rPr>
                <w:rFonts w:hint="eastAsia" w:ascii="宋体" w:hAnsi="宋体"/>
                <w:szCs w:val="21"/>
              </w:rPr>
              <w:t>%；工程占用草地</w:t>
            </w:r>
            <w:r>
              <w:rPr>
                <w:rFonts w:ascii="宋体" w:hAnsi="宋体"/>
                <w:szCs w:val="21"/>
              </w:rPr>
              <w:t>0.039hm²，</w:t>
            </w:r>
            <w:r>
              <w:rPr>
                <w:rFonts w:hint="eastAsia" w:ascii="宋体" w:hAnsi="宋体"/>
                <w:szCs w:val="21"/>
              </w:rPr>
              <w:t>占评价区同类型土地利用</w:t>
            </w:r>
            <w:r>
              <w:rPr>
                <w:rFonts w:ascii="宋体" w:hAnsi="宋体"/>
                <w:szCs w:val="21"/>
              </w:rPr>
              <w:t>类型的0.096</w:t>
            </w:r>
            <w:r>
              <w:rPr>
                <w:rFonts w:hint="eastAsia" w:ascii="宋体" w:hAnsi="宋体"/>
                <w:szCs w:val="21"/>
              </w:rPr>
              <w:t>%</w:t>
            </w:r>
            <w:r>
              <w:rPr>
                <w:rFonts w:ascii="宋体" w:hAnsi="宋体"/>
                <w:szCs w:val="21"/>
              </w:rPr>
              <w:t>；所占用的土地利用类型面积比例均相对较小，对土地利用的影响较小。</w:t>
            </w:r>
          </w:p>
          <w:p>
            <w:pPr>
              <w:adjustRightInd w:val="0"/>
              <w:snapToGrid w:val="0"/>
              <w:ind w:firstLine="480"/>
              <w:rPr>
                <w:rFonts w:ascii="宋体" w:hAnsi="宋体"/>
                <w:szCs w:val="21"/>
              </w:rPr>
            </w:pPr>
            <w:r>
              <w:rPr>
                <w:rFonts w:hint="eastAsia" w:ascii="宋体" w:hAnsi="宋体"/>
                <w:szCs w:val="21"/>
              </w:rPr>
              <w:t>项目工程均为临时占地，其中库房、配电房、生活区占地面积0</w:t>
            </w:r>
            <w:r>
              <w:rPr>
                <w:rFonts w:ascii="宋体" w:hAnsi="宋体"/>
                <w:szCs w:val="21"/>
              </w:rPr>
              <w:t>.306h</w:t>
            </w:r>
            <w:r>
              <w:rPr>
                <w:rFonts w:hint="eastAsia" w:ascii="宋体" w:hAnsi="宋体"/>
                <w:szCs w:val="21"/>
              </w:rPr>
              <w:t>m</w:t>
            </w:r>
            <w:r>
              <w:rPr>
                <w:rFonts w:ascii="宋体" w:hAnsi="宋体"/>
                <w:szCs w:val="21"/>
              </w:rPr>
              <w:t>²，钻孔占地面积</w:t>
            </w:r>
            <w:r>
              <w:rPr>
                <w:rFonts w:hint="eastAsia" w:ascii="宋体" w:hAnsi="宋体"/>
                <w:szCs w:val="21"/>
              </w:rPr>
              <w:t>0</w:t>
            </w:r>
            <w:r>
              <w:rPr>
                <w:rFonts w:ascii="宋体" w:hAnsi="宋体"/>
                <w:szCs w:val="21"/>
              </w:rPr>
              <w:t>.2272hm²。</w:t>
            </w:r>
            <w:r>
              <w:rPr>
                <w:rFonts w:hint="eastAsia" w:ascii="宋体" w:hAnsi="宋体"/>
                <w:szCs w:val="21"/>
              </w:rPr>
              <w:t>临时工程占地在施工结束后，及时进行绿化恢复，不会改变土地利用的类型。</w:t>
            </w:r>
          </w:p>
          <w:p>
            <w:pPr>
              <w:adjustRightInd w:val="0"/>
              <w:snapToGrid w:val="0"/>
              <w:ind w:firstLine="420" w:firstLineChars="200"/>
              <w:rPr>
                <w:rFonts w:ascii="宋体" w:hAnsi="宋体"/>
                <w:szCs w:val="21"/>
              </w:rPr>
            </w:pPr>
            <w:r>
              <w:rPr>
                <w:rFonts w:hint="eastAsia" w:ascii="宋体" w:hAnsi="宋体"/>
                <w:szCs w:val="21"/>
              </w:rPr>
              <w:t>总的来说</w:t>
            </w:r>
            <w:r>
              <w:rPr>
                <w:rFonts w:ascii="宋体" w:hAnsi="宋体"/>
                <w:szCs w:val="21"/>
              </w:rPr>
              <w:t>，工程建设对评价区的土地利用有一定影响，但并不会</w:t>
            </w:r>
            <w:r>
              <w:rPr>
                <w:rFonts w:hint="eastAsia" w:ascii="宋体" w:hAnsi="宋体"/>
                <w:szCs w:val="21"/>
              </w:rPr>
              <w:t>对评价区的</w:t>
            </w:r>
            <w:r>
              <w:rPr>
                <w:rFonts w:ascii="宋体" w:hAnsi="宋体"/>
                <w:szCs w:val="21"/>
              </w:rPr>
              <w:t>土地利用格局产生大的改变。</w:t>
            </w:r>
          </w:p>
          <w:p>
            <w:pPr>
              <w:adjustRightInd w:val="0"/>
              <w:snapToGrid w:val="0"/>
              <w:ind w:firstLine="420" w:firstLineChars="200"/>
              <w:rPr>
                <w:rFonts w:ascii="宋体" w:hAnsi="宋体" w:cs="宋体"/>
                <w:bCs/>
                <w:szCs w:val="21"/>
              </w:rPr>
            </w:pPr>
            <w:r>
              <w:rPr>
                <w:rFonts w:hint="eastAsia" w:ascii="宋体" w:hAnsi="宋体" w:cs="宋体"/>
                <w:bCs/>
                <w:szCs w:val="21"/>
              </w:rPr>
              <w:t>2、</w:t>
            </w:r>
            <w:r>
              <w:rPr>
                <w:rFonts w:hint="eastAsia" w:ascii="宋体" w:hAnsi="宋体" w:cs="宋体"/>
                <w:b/>
                <w:bCs/>
                <w:szCs w:val="21"/>
              </w:rPr>
              <w:t>对植被的影响分析</w:t>
            </w:r>
          </w:p>
          <w:p>
            <w:pPr>
              <w:adjustRightInd w:val="0"/>
              <w:snapToGrid w:val="0"/>
              <w:ind w:firstLine="420" w:firstLineChars="200"/>
              <w:rPr>
                <w:rFonts w:ascii="宋体" w:hAnsi="宋体" w:cs="宋体"/>
                <w:bCs/>
                <w:szCs w:val="21"/>
              </w:rPr>
            </w:pPr>
            <w:r>
              <w:rPr>
                <w:rFonts w:ascii="宋体" w:hAnsi="宋体" w:cs="宋体"/>
                <w:bCs/>
                <w:szCs w:val="21"/>
              </w:rPr>
              <w:t>工程建设区域造成影响的主要天然植被类型为</w:t>
            </w:r>
            <w:r>
              <w:rPr>
                <w:rFonts w:hint="eastAsia" w:ascii="宋体" w:hAnsi="宋体" w:cs="宋体"/>
                <w:bCs/>
                <w:szCs w:val="21"/>
              </w:rPr>
              <w:t>寒温性</w:t>
            </w:r>
            <w:r>
              <w:rPr>
                <w:rFonts w:ascii="宋体" w:hAnsi="宋体" w:cs="宋体"/>
                <w:bCs/>
                <w:szCs w:val="21"/>
              </w:rPr>
              <w:t>硬叶常绿阔叶林</w:t>
            </w:r>
            <w:r>
              <w:rPr>
                <w:rFonts w:hint="eastAsia" w:ascii="宋体" w:hAnsi="宋体" w:cs="宋体"/>
                <w:bCs/>
                <w:szCs w:val="21"/>
              </w:rPr>
              <w:t>、寒温性针叶林、寒温草甸和寒温灌丛</w:t>
            </w:r>
            <w:r>
              <w:rPr>
                <w:rFonts w:ascii="宋体" w:hAnsi="宋体" w:cs="宋体"/>
                <w:bCs/>
                <w:szCs w:val="21"/>
              </w:rPr>
              <w:t>。</w:t>
            </w:r>
          </w:p>
          <w:p>
            <w:pPr>
              <w:adjustRightInd w:val="0"/>
              <w:snapToGrid w:val="0"/>
              <w:ind w:firstLine="420" w:firstLineChars="200"/>
              <w:rPr>
                <w:rFonts w:ascii="宋体" w:hAnsi="宋体" w:cs="宋体"/>
                <w:bCs/>
                <w:szCs w:val="21"/>
              </w:rPr>
            </w:pPr>
            <w:r>
              <w:rPr>
                <w:rFonts w:hint="eastAsia" w:ascii="宋体" w:hAnsi="宋体" w:cs="宋体"/>
                <w:bCs/>
                <w:szCs w:val="21"/>
              </w:rPr>
              <w:t>①永久占地</w:t>
            </w:r>
          </w:p>
          <w:p>
            <w:pPr>
              <w:adjustRightInd w:val="0"/>
              <w:snapToGrid w:val="0"/>
              <w:ind w:firstLine="420" w:firstLineChars="200"/>
              <w:rPr>
                <w:rFonts w:ascii="宋体" w:hAnsi="宋体" w:cs="宋体"/>
                <w:bCs/>
                <w:szCs w:val="21"/>
              </w:rPr>
            </w:pPr>
            <w:r>
              <w:rPr>
                <w:rFonts w:ascii="宋体" w:hAnsi="宋体" w:cs="宋体"/>
                <w:bCs/>
                <w:szCs w:val="21"/>
              </w:rPr>
              <w:t>工程进场道路依托周边放牧点已有道路，本次探矿不新建进场道路，</w:t>
            </w:r>
            <w:r>
              <w:rPr>
                <w:rFonts w:hint="eastAsia" w:ascii="宋体" w:hAnsi="宋体" w:cs="宋体"/>
                <w:bCs/>
                <w:szCs w:val="21"/>
              </w:rPr>
              <w:t>无</w:t>
            </w:r>
            <w:r>
              <w:rPr>
                <w:rFonts w:ascii="宋体" w:hAnsi="宋体" w:cs="宋体"/>
                <w:bCs/>
                <w:szCs w:val="21"/>
              </w:rPr>
              <w:t>新增永久占地。</w:t>
            </w:r>
          </w:p>
          <w:p>
            <w:pPr>
              <w:adjustRightInd w:val="0"/>
              <w:snapToGrid w:val="0"/>
              <w:ind w:firstLine="420" w:firstLineChars="200"/>
              <w:rPr>
                <w:rFonts w:ascii="宋体" w:hAnsi="宋体" w:cs="宋体"/>
                <w:bCs/>
                <w:szCs w:val="21"/>
              </w:rPr>
            </w:pPr>
            <w:r>
              <w:rPr>
                <w:rFonts w:hint="eastAsia" w:ascii="宋体" w:hAnsi="宋体" w:cs="宋体"/>
                <w:bCs/>
                <w:szCs w:val="21"/>
              </w:rPr>
              <w:t>②临时占地</w:t>
            </w:r>
          </w:p>
          <w:p>
            <w:pPr>
              <w:adjustRightInd w:val="0"/>
              <w:snapToGrid w:val="0"/>
              <w:ind w:firstLine="420" w:firstLineChars="200"/>
              <w:rPr>
                <w:rFonts w:ascii="宋体" w:hAnsi="宋体" w:cs="宋体"/>
                <w:bCs/>
                <w:szCs w:val="21"/>
              </w:rPr>
            </w:pPr>
            <w:r>
              <w:rPr>
                <w:rFonts w:hint="eastAsia" w:ascii="宋体" w:hAnsi="宋体" w:cs="宋体"/>
                <w:bCs/>
                <w:szCs w:val="21"/>
              </w:rPr>
              <w:t>工程临时占地</w:t>
            </w:r>
            <w:r>
              <w:rPr>
                <w:rFonts w:ascii="宋体" w:hAnsi="宋体" w:cs="宋体"/>
                <w:bCs/>
                <w:szCs w:val="21"/>
              </w:rPr>
              <w:t>将</w:t>
            </w:r>
            <w:r>
              <w:rPr>
                <w:rFonts w:hint="eastAsia" w:ascii="宋体" w:hAnsi="宋体" w:cs="宋体"/>
                <w:bCs/>
                <w:szCs w:val="21"/>
              </w:rPr>
              <w:t>临时清除</w:t>
            </w:r>
            <w:r>
              <w:rPr>
                <w:rFonts w:ascii="宋体" w:hAnsi="宋体" w:cs="宋体"/>
                <w:bCs/>
                <w:szCs w:val="21"/>
              </w:rPr>
              <w:t>地表植被，造成植被面积减少，但为临时影响，施工结束后进行植被恢复，</w:t>
            </w:r>
            <w:r>
              <w:rPr>
                <w:rFonts w:hint="eastAsia" w:ascii="宋体" w:hAnsi="宋体" w:cs="宋体"/>
                <w:bCs/>
                <w:szCs w:val="21"/>
              </w:rPr>
              <w:t>临时占地</w:t>
            </w:r>
            <w:r>
              <w:rPr>
                <w:rFonts w:ascii="宋体" w:hAnsi="宋体" w:cs="宋体"/>
                <w:bCs/>
                <w:szCs w:val="21"/>
              </w:rPr>
              <w:t>对植被影响较小</w:t>
            </w:r>
            <w:r>
              <w:rPr>
                <w:rFonts w:hint="eastAsia" w:ascii="宋体" w:hAnsi="宋体" w:cs="宋体"/>
                <w:bCs/>
                <w:szCs w:val="21"/>
              </w:rPr>
              <w:t>，</w:t>
            </w:r>
            <w:r>
              <w:rPr>
                <w:rFonts w:ascii="宋体" w:hAnsi="宋体" w:cs="宋体"/>
                <w:bCs/>
                <w:szCs w:val="21"/>
              </w:rPr>
              <w:t>但临时占地进行植被恢复后植</w:t>
            </w:r>
            <w:r>
              <w:rPr>
                <w:rFonts w:hint="eastAsia" w:ascii="宋体" w:hAnsi="宋体" w:cs="宋体"/>
                <w:bCs/>
                <w:szCs w:val="21"/>
              </w:rPr>
              <w:t>物</w:t>
            </w:r>
            <w:r>
              <w:rPr>
                <w:rFonts w:ascii="宋体" w:hAnsi="宋体" w:cs="宋体"/>
                <w:bCs/>
                <w:szCs w:val="21"/>
              </w:rPr>
              <w:t>群落会被部分简化。</w:t>
            </w:r>
          </w:p>
          <w:p>
            <w:pPr>
              <w:adjustRightInd w:val="0"/>
              <w:snapToGrid w:val="0"/>
              <w:jc w:val="center"/>
              <w:rPr>
                <w:b/>
                <w:kern w:val="0"/>
                <w:sz w:val="24"/>
              </w:rPr>
            </w:pPr>
            <w:r>
              <w:rPr>
                <w:b/>
                <w:kern w:val="0"/>
                <w:sz w:val="24"/>
              </w:rPr>
              <w:t>表4.1-2    工程区临时占地植被组成分析</w:t>
            </w:r>
          </w:p>
          <w:tbl>
            <w:tblPr>
              <w:tblStyle w:val="33"/>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2004"/>
              <w:gridCol w:w="1276"/>
              <w:gridCol w:w="1275"/>
              <w:gridCol w:w="224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5" w:hRule="atLeast"/>
                <w:jc w:val="center"/>
              </w:trPr>
              <w:tc>
                <w:tcPr>
                  <w:tcW w:w="2004" w:type="dxa"/>
                  <w:vMerge w:val="restart"/>
                  <w:shd w:val="clear" w:color="auto" w:fill="auto"/>
                  <w:noWrap/>
                  <w:vAlign w:val="center"/>
                </w:tcPr>
                <w:p>
                  <w:pPr>
                    <w:widowControl/>
                    <w:jc w:val="center"/>
                    <w:rPr>
                      <w:b/>
                      <w:bCs/>
                      <w:kern w:val="0"/>
                      <w:szCs w:val="21"/>
                    </w:rPr>
                  </w:pPr>
                  <w:r>
                    <w:rPr>
                      <w:b/>
                      <w:bCs/>
                      <w:kern w:val="0"/>
                      <w:szCs w:val="21"/>
                    </w:rPr>
                    <w:t>植被类型</w:t>
                  </w:r>
                </w:p>
              </w:tc>
              <w:tc>
                <w:tcPr>
                  <w:tcW w:w="1276" w:type="dxa"/>
                  <w:shd w:val="clear" w:color="auto" w:fill="auto"/>
                  <w:noWrap/>
                  <w:vAlign w:val="center"/>
                </w:tcPr>
                <w:p>
                  <w:pPr>
                    <w:widowControl/>
                    <w:jc w:val="center"/>
                    <w:rPr>
                      <w:b/>
                      <w:bCs/>
                      <w:kern w:val="0"/>
                      <w:szCs w:val="21"/>
                    </w:rPr>
                  </w:pPr>
                  <w:r>
                    <w:rPr>
                      <w:b/>
                      <w:bCs/>
                      <w:kern w:val="0"/>
                      <w:szCs w:val="21"/>
                    </w:rPr>
                    <w:t>评价区</w:t>
                  </w:r>
                </w:p>
              </w:tc>
              <w:tc>
                <w:tcPr>
                  <w:tcW w:w="3520" w:type="dxa"/>
                  <w:gridSpan w:val="2"/>
                  <w:tcBorders>
                    <w:right w:val="single" w:color="auto" w:sz="4" w:space="0"/>
                  </w:tcBorders>
                  <w:shd w:val="clear" w:color="auto" w:fill="auto"/>
                  <w:noWrap/>
                  <w:vAlign w:val="center"/>
                </w:tcPr>
                <w:p>
                  <w:pPr>
                    <w:widowControl/>
                    <w:jc w:val="center"/>
                    <w:rPr>
                      <w:b/>
                      <w:bCs/>
                      <w:kern w:val="0"/>
                      <w:szCs w:val="21"/>
                    </w:rPr>
                  </w:pPr>
                  <w:r>
                    <w:rPr>
                      <w:rFonts w:hint="eastAsia"/>
                      <w:b/>
                      <w:bCs/>
                      <w:kern w:val="0"/>
                      <w:szCs w:val="21"/>
                    </w:rPr>
                    <w:t>占地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5" w:hRule="atLeast"/>
                <w:jc w:val="center"/>
              </w:trPr>
              <w:tc>
                <w:tcPr>
                  <w:tcW w:w="2004" w:type="dxa"/>
                  <w:vMerge w:val="continue"/>
                  <w:vAlign w:val="center"/>
                </w:tcPr>
                <w:p>
                  <w:pPr>
                    <w:widowControl/>
                    <w:jc w:val="center"/>
                    <w:rPr>
                      <w:b/>
                      <w:bCs/>
                      <w:kern w:val="0"/>
                      <w:szCs w:val="21"/>
                    </w:rPr>
                  </w:pPr>
                </w:p>
              </w:tc>
              <w:tc>
                <w:tcPr>
                  <w:tcW w:w="1276" w:type="dxa"/>
                  <w:shd w:val="clear" w:color="auto" w:fill="auto"/>
                  <w:noWrap/>
                  <w:vAlign w:val="center"/>
                </w:tcPr>
                <w:p>
                  <w:pPr>
                    <w:widowControl/>
                    <w:jc w:val="center"/>
                    <w:rPr>
                      <w:b/>
                      <w:bCs/>
                      <w:kern w:val="0"/>
                      <w:szCs w:val="21"/>
                    </w:rPr>
                  </w:pPr>
                  <w:r>
                    <w:rPr>
                      <w:b/>
                      <w:bCs/>
                      <w:kern w:val="0"/>
                      <w:szCs w:val="21"/>
                    </w:rPr>
                    <w:t>面积hm</w:t>
                  </w:r>
                  <w:r>
                    <w:rPr>
                      <w:b/>
                      <w:bCs/>
                      <w:kern w:val="0"/>
                      <w:szCs w:val="21"/>
                      <w:vertAlign w:val="superscript"/>
                    </w:rPr>
                    <w:t>2</w:t>
                  </w:r>
                </w:p>
              </w:tc>
              <w:tc>
                <w:tcPr>
                  <w:tcW w:w="1275" w:type="dxa"/>
                  <w:shd w:val="clear" w:color="auto" w:fill="auto"/>
                  <w:noWrap/>
                  <w:vAlign w:val="center"/>
                </w:tcPr>
                <w:p>
                  <w:pPr>
                    <w:widowControl/>
                    <w:jc w:val="center"/>
                    <w:rPr>
                      <w:b/>
                      <w:bCs/>
                      <w:kern w:val="0"/>
                      <w:szCs w:val="21"/>
                    </w:rPr>
                  </w:pPr>
                  <w:r>
                    <w:rPr>
                      <w:b/>
                      <w:bCs/>
                      <w:kern w:val="0"/>
                      <w:szCs w:val="21"/>
                    </w:rPr>
                    <w:t>面积hm</w:t>
                  </w:r>
                  <w:r>
                    <w:rPr>
                      <w:b/>
                      <w:bCs/>
                      <w:kern w:val="0"/>
                      <w:szCs w:val="21"/>
                      <w:vertAlign w:val="superscript"/>
                    </w:rPr>
                    <w:t>2</w:t>
                  </w:r>
                </w:p>
              </w:tc>
              <w:tc>
                <w:tcPr>
                  <w:tcW w:w="2245" w:type="dxa"/>
                  <w:tcBorders>
                    <w:right w:val="single" w:color="auto" w:sz="4" w:space="0"/>
                  </w:tcBorders>
                  <w:shd w:val="clear" w:color="auto" w:fill="auto"/>
                  <w:noWrap/>
                  <w:vAlign w:val="center"/>
                </w:tcPr>
                <w:p>
                  <w:pPr>
                    <w:widowControl/>
                    <w:jc w:val="center"/>
                    <w:rPr>
                      <w:b/>
                      <w:bCs/>
                      <w:kern w:val="0"/>
                      <w:szCs w:val="21"/>
                    </w:rPr>
                  </w:pPr>
                  <w:r>
                    <w:rPr>
                      <w:b/>
                      <w:bCs/>
                      <w:kern w:val="0"/>
                      <w:szCs w:val="21"/>
                    </w:rPr>
                    <w:t>占评价区该类型</w:t>
                  </w:r>
                </w:p>
                <w:p>
                  <w:pPr>
                    <w:jc w:val="center"/>
                    <w:rPr>
                      <w:b/>
                      <w:bCs/>
                      <w:kern w:val="0"/>
                      <w:szCs w:val="21"/>
                    </w:rPr>
                  </w:pPr>
                  <w:r>
                    <w:rPr>
                      <w:b/>
                      <w:bCs/>
                      <w:kern w:val="0"/>
                      <w:szCs w:val="21"/>
                    </w:rPr>
                    <w:t>植被的百分比</w:t>
                  </w:r>
                  <w:r>
                    <w:rPr>
                      <w:rFonts w:hint="eastAsia"/>
                      <w:b/>
                      <w:bCs/>
                      <w:kern w:val="0"/>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5" w:hRule="atLeast"/>
                <w:jc w:val="center"/>
              </w:trPr>
              <w:tc>
                <w:tcPr>
                  <w:tcW w:w="2004" w:type="dxa"/>
                  <w:shd w:val="clear" w:color="auto" w:fill="auto"/>
                  <w:vAlign w:val="center"/>
                </w:tcPr>
                <w:p>
                  <w:pPr>
                    <w:widowControl/>
                    <w:jc w:val="center"/>
                    <w:rPr>
                      <w:kern w:val="0"/>
                      <w:szCs w:val="21"/>
                    </w:rPr>
                  </w:pPr>
                  <w:r>
                    <w:rPr>
                      <w:kern w:val="0"/>
                      <w:szCs w:val="21"/>
                    </w:rPr>
                    <w:t>寒温性硬叶常绿阔叶林</w:t>
                  </w:r>
                </w:p>
              </w:tc>
              <w:tc>
                <w:tcPr>
                  <w:tcW w:w="1276" w:type="dxa"/>
                  <w:shd w:val="clear" w:color="auto" w:fill="auto"/>
                  <w:vAlign w:val="center"/>
                </w:tcPr>
                <w:p>
                  <w:pPr>
                    <w:jc w:val="center"/>
                    <w:rPr>
                      <w:szCs w:val="21"/>
                    </w:rPr>
                  </w:pPr>
                  <w:r>
                    <w:rPr>
                      <w:rFonts w:hint="eastAsia"/>
                      <w:szCs w:val="21"/>
                    </w:rPr>
                    <w:t>6</w:t>
                  </w:r>
                  <w:r>
                    <w:rPr>
                      <w:szCs w:val="21"/>
                    </w:rPr>
                    <w:t>6.799</w:t>
                  </w:r>
                </w:p>
              </w:tc>
              <w:tc>
                <w:tcPr>
                  <w:tcW w:w="1275" w:type="dxa"/>
                  <w:shd w:val="clear" w:color="auto" w:fill="auto"/>
                  <w:noWrap/>
                  <w:vAlign w:val="center"/>
                </w:tcPr>
                <w:p>
                  <w:pPr>
                    <w:jc w:val="center"/>
                    <w:rPr>
                      <w:szCs w:val="21"/>
                    </w:rPr>
                  </w:pPr>
                  <w:r>
                    <w:rPr>
                      <w:rFonts w:hint="eastAsia"/>
                      <w:szCs w:val="21"/>
                    </w:rPr>
                    <w:t>0</w:t>
                  </w:r>
                  <w:r>
                    <w:rPr>
                      <w:szCs w:val="21"/>
                    </w:rPr>
                    <w:t>.0031</w:t>
                  </w:r>
                </w:p>
              </w:tc>
              <w:tc>
                <w:tcPr>
                  <w:tcW w:w="2245" w:type="dxa"/>
                  <w:tcBorders>
                    <w:right w:val="single" w:color="auto" w:sz="4" w:space="0"/>
                  </w:tcBorders>
                  <w:shd w:val="clear" w:color="auto" w:fill="auto"/>
                  <w:noWrap/>
                  <w:vAlign w:val="center"/>
                </w:tcPr>
                <w:p>
                  <w:pPr>
                    <w:jc w:val="center"/>
                    <w:rPr>
                      <w:szCs w:val="21"/>
                    </w:rPr>
                  </w:pPr>
                  <w:r>
                    <w:rPr>
                      <w:rFonts w:hint="eastAsia"/>
                      <w:szCs w:val="21"/>
                    </w:rPr>
                    <w:t>0</w:t>
                  </w:r>
                  <w:r>
                    <w:rPr>
                      <w:szCs w:val="21"/>
                    </w:rPr>
                    <w:t>.0046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5" w:hRule="atLeast"/>
                <w:jc w:val="center"/>
              </w:trPr>
              <w:tc>
                <w:tcPr>
                  <w:tcW w:w="2004" w:type="dxa"/>
                  <w:shd w:val="clear" w:color="auto" w:fill="auto"/>
                  <w:vAlign w:val="center"/>
                </w:tcPr>
                <w:p>
                  <w:pPr>
                    <w:widowControl/>
                    <w:jc w:val="center"/>
                    <w:rPr>
                      <w:kern w:val="0"/>
                      <w:szCs w:val="21"/>
                    </w:rPr>
                  </w:pPr>
                  <w:r>
                    <w:rPr>
                      <w:kern w:val="0"/>
                      <w:szCs w:val="21"/>
                    </w:rPr>
                    <w:t>寒温暖性针叶林</w:t>
                  </w:r>
                </w:p>
              </w:tc>
              <w:tc>
                <w:tcPr>
                  <w:tcW w:w="1276" w:type="dxa"/>
                  <w:shd w:val="clear" w:color="auto" w:fill="auto"/>
                  <w:vAlign w:val="center"/>
                </w:tcPr>
                <w:p>
                  <w:pPr>
                    <w:jc w:val="center"/>
                    <w:rPr>
                      <w:szCs w:val="21"/>
                    </w:rPr>
                  </w:pPr>
                  <w:r>
                    <w:rPr>
                      <w:rFonts w:hint="eastAsia"/>
                      <w:szCs w:val="21"/>
                    </w:rPr>
                    <w:t>3</w:t>
                  </w:r>
                  <w:r>
                    <w:rPr>
                      <w:szCs w:val="21"/>
                    </w:rPr>
                    <w:t>86.009</w:t>
                  </w:r>
                </w:p>
              </w:tc>
              <w:tc>
                <w:tcPr>
                  <w:tcW w:w="1275" w:type="dxa"/>
                  <w:shd w:val="clear" w:color="auto" w:fill="auto"/>
                  <w:noWrap/>
                  <w:vAlign w:val="center"/>
                </w:tcPr>
                <w:p>
                  <w:pPr>
                    <w:jc w:val="center"/>
                    <w:rPr>
                      <w:szCs w:val="21"/>
                    </w:rPr>
                  </w:pPr>
                  <w:r>
                    <w:rPr>
                      <w:rFonts w:hint="eastAsia"/>
                      <w:szCs w:val="21"/>
                    </w:rPr>
                    <w:t>0</w:t>
                  </w:r>
                  <w:r>
                    <w:rPr>
                      <w:szCs w:val="21"/>
                    </w:rPr>
                    <w:t>.0126</w:t>
                  </w:r>
                </w:p>
              </w:tc>
              <w:tc>
                <w:tcPr>
                  <w:tcW w:w="2245" w:type="dxa"/>
                  <w:tcBorders>
                    <w:right w:val="single" w:color="auto" w:sz="4" w:space="0"/>
                  </w:tcBorders>
                  <w:shd w:val="clear" w:color="auto" w:fill="auto"/>
                  <w:noWrap/>
                  <w:vAlign w:val="center"/>
                </w:tcPr>
                <w:p>
                  <w:pPr>
                    <w:jc w:val="center"/>
                    <w:rPr>
                      <w:szCs w:val="21"/>
                    </w:rPr>
                  </w:pPr>
                  <w:r>
                    <w:rPr>
                      <w:rFonts w:hint="eastAsia"/>
                      <w:szCs w:val="21"/>
                    </w:rPr>
                    <w:t>0</w:t>
                  </w:r>
                  <w:r>
                    <w:rPr>
                      <w:szCs w:val="21"/>
                    </w:rPr>
                    <w:t>.0033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5" w:hRule="atLeast"/>
                <w:jc w:val="center"/>
              </w:trPr>
              <w:tc>
                <w:tcPr>
                  <w:tcW w:w="2004" w:type="dxa"/>
                  <w:shd w:val="clear" w:color="auto" w:fill="auto"/>
                  <w:vAlign w:val="center"/>
                </w:tcPr>
                <w:p>
                  <w:pPr>
                    <w:widowControl/>
                    <w:jc w:val="center"/>
                    <w:rPr>
                      <w:kern w:val="0"/>
                      <w:szCs w:val="21"/>
                    </w:rPr>
                  </w:pPr>
                  <w:r>
                    <w:rPr>
                      <w:kern w:val="0"/>
                      <w:szCs w:val="21"/>
                    </w:rPr>
                    <w:t>寒温性灌丛</w:t>
                  </w:r>
                </w:p>
              </w:tc>
              <w:tc>
                <w:tcPr>
                  <w:tcW w:w="1276" w:type="dxa"/>
                  <w:shd w:val="clear" w:color="auto" w:fill="auto"/>
                  <w:vAlign w:val="center"/>
                </w:tcPr>
                <w:p>
                  <w:pPr>
                    <w:jc w:val="center"/>
                    <w:rPr>
                      <w:szCs w:val="21"/>
                    </w:rPr>
                  </w:pPr>
                  <w:r>
                    <w:rPr>
                      <w:rFonts w:hint="eastAsia"/>
                      <w:szCs w:val="21"/>
                    </w:rPr>
                    <w:t>2</w:t>
                  </w:r>
                  <w:r>
                    <w:rPr>
                      <w:szCs w:val="21"/>
                    </w:rPr>
                    <w:t>26.412</w:t>
                  </w:r>
                </w:p>
              </w:tc>
              <w:tc>
                <w:tcPr>
                  <w:tcW w:w="1275" w:type="dxa"/>
                  <w:shd w:val="clear" w:color="auto" w:fill="auto"/>
                  <w:noWrap/>
                  <w:vAlign w:val="center"/>
                </w:tcPr>
                <w:p>
                  <w:pPr>
                    <w:jc w:val="center"/>
                    <w:rPr>
                      <w:szCs w:val="21"/>
                    </w:rPr>
                  </w:pPr>
                  <w:r>
                    <w:rPr>
                      <w:rFonts w:hint="eastAsia"/>
                      <w:szCs w:val="21"/>
                    </w:rPr>
                    <w:t>0</w:t>
                  </w:r>
                  <w:r>
                    <w:rPr>
                      <w:szCs w:val="21"/>
                    </w:rPr>
                    <w:t>.0241</w:t>
                  </w:r>
                </w:p>
              </w:tc>
              <w:tc>
                <w:tcPr>
                  <w:tcW w:w="2245" w:type="dxa"/>
                  <w:tcBorders>
                    <w:right w:val="single" w:color="auto" w:sz="4" w:space="0"/>
                  </w:tcBorders>
                  <w:shd w:val="clear" w:color="auto" w:fill="auto"/>
                  <w:noWrap/>
                  <w:vAlign w:val="center"/>
                </w:tcPr>
                <w:p>
                  <w:pPr>
                    <w:jc w:val="center"/>
                    <w:rPr>
                      <w:szCs w:val="21"/>
                    </w:rPr>
                  </w:pPr>
                  <w:r>
                    <w:rPr>
                      <w:rFonts w:hint="eastAsia"/>
                      <w:szCs w:val="21"/>
                    </w:rPr>
                    <w:t>0</w:t>
                  </w:r>
                  <w:r>
                    <w:rPr>
                      <w:szCs w:val="21"/>
                    </w:rPr>
                    <w:t>.0106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5" w:hRule="atLeast"/>
                <w:jc w:val="center"/>
              </w:trPr>
              <w:tc>
                <w:tcPr>
                  <w:tcW w:w="2004" w:type="dxa"/>
                  <w:shd w:val="clear" w:color="auto" w:fill="auto"/>
                  <w:vAlign w:val="center"/>
                </w:tcPr>
                <w:p>
                  <w:pPr>
                    <w:widowControl/>
                    <w:jc w:val="center"/>
                    <w:rPr>
                      <w:kern w:val="0"/>
                      <w:szCs w:val="21"/>
                    </w:rPr>
                  </w:pPr>
                  <w:r>
                    <w:rPr>
                      <w:kern w:val="0"/>
                      <w:szCs w:val="21"/>
                    </w:rPr>
                    <w:t>寒温草甸</w:t>
                  </w:r>
                </w:p>
              </w:tc>
              <w:tc>
                <w:tcPr>
                  <w:tcW w:w="1276" w:type="dxa"/>
                  <w:shd w:val="clear" w:color="auto" w:fill="auto"/>
                  <w:noWrap/>
                  <w:vAlign w:val="center"/>
                </w:tcPr>
                <w:p>
                  <w:pPr>
                    <w:jc w:val="center"/>
                    <w:rPr>
                      <w:szCs w:val="21"/>
                    </w:rPr>
                  </w:pPr>
                  <w:r>
                    <w:rPr>
                      <w:rFonts w:hint="eastAsia"/>
                      <w:szCs w:val="21"/>
                    </w:rPr>
                    <w:t>4</w:t>
                  </w:r>
                  <w:r>
                    <w:rPr>
                      <w:szCs w:val="21"/>
                    </w:rPr>
                    <w:t>0.586</w:t>
                  </w:r>
                </w:p>
              </w:tc>
              <w:tc>
                <w:tcPr>
                  <w:tcW w:w="1275" w:type="dxa"/>
                  <w:shd w:val="clear" w:color="auto" w:fill="auto"/>
                  <w:noWrap/>
                  <w:vAlign w:val="center"/>
                </w:tcPr>
                <w:p>
                  <w:pPr>
                    <w:jc w:val="center"/>
                    <w:rPr>
                      <w:szCs w:val="21"/>
                    </w:rPr>
                  </w:pPr>
                  <w:r>
                    <w:rPr>
                      <w:rFonts w:hint="eastAsia"/>
                      <w:szCs w:val="21"/>
                    </w:rPr>
                    <w:t>0</w:t>
                  </w:r>
                  <w:r>
                    <w:rPr>
                      <w:szCs w:val="21"/>
                    </w:rPr>
                    <w:t>.039</w:t>
                  </w:r>
                </w:p>
              </w:tc>
              <w:tc>
                <w:tcPr>
                  <w:tcW w:w="2245" w:type="dxa"/>
                  <w:tcBorders>
                    <w:right w:val="single" w:color="auto" w:sz="4" w:space="0"/>
                  </w:tcBorders>
                  <w:shd w:val="clear" w:color="auto" w:fill="auto"/>
                  <w:noWrap/>
                  <w:vAlign w:val="center"/>
                </w:tcPr>
                <w:p>
                  <w:pPr>
                    <w:jc w:val="center"/>
                    <w:rPr>
                      <w:szCs w:val="21"/>
                    </w:rPr>
                  </w:pPr>
                  <w:r>
                    <w:rPr>
                      <w:rFonts w:hint="eastAsia"/>
                      <w:szCs w:val="21"/>
                    </w:rPr>
                    <w:t>0</w:t>
                  </w:r>
                  <w:r>
                    <w:rPr>
                      <w:szCs w:val="21"/>
                    </w:rPr>
                    <w:t>.0961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5" w:hRule="atLeast"/>
                <w:jc w:val="center"/>
              </w:trPr>
              <w:tc>
                <w:tcPr>
                  <w:tcW w:w="2004" w:type="dxa"/>
                  <w:shd w:val="clear" w:color="auto" w:fill="auto"/>
                  <w:noWrap/>
                  <w:vAlign w:val="center"/>
                </w:tcPr>
                <w:p>
                  <w:pPr>
                    <w:jc w:val="center"/>
                    <w:rPr>
                      <w:szCs w:val="21"/>
                    </w:rPr>
                  </w:pPr>
                  <w:r>
                    <w:rPr>
                      <w:szCs w:val="21"/>
                    </w:rPr>
                    <w:t>合计</w:t>
                  </w:r>
                </w:p>
              </w:tc>
              <w:tc>
                <w:tcPr>
                  <w:tcW w:w="1276" w:type="dxa"/>
                  <w:shd w:val="clear" w:color="auto" w:fill="auto"/>
                  <w:noWrap/>
                  <w:vAlign w:val="center"/>
                </w:tcPr>
                <w:p>
                  <w:pPr>
                    <w:jc w:val="center"/>
                    <w:rPr>
                      <w:szCs w:val="21"/>
                    </w:rPr>
                  </w:pPr>
                  <w:r>
                    <w:rPr>
                      <w:rFonts w:hint="eastAsia"/>
                      <w:szCs w:val="21"/>
                    </w:rPr>
                    <w:t>——</w:t>
                  </w:r>
                </w:p>
              </w:tc>
              <w:tc>
                <w:tcPr>
                  <w:tcW w:w="1275" w:type="dxa"/>
                  <w:shd w:val="clear" w:color="auto" w:fill="auto"/>
                  <w:noWrap/>
                  <w:vAlign w:val="center"/>
                </w:tcPr>
                <w:p>
                  <w:pPr>
                    <w:jc w:val="center"/>
                    <w:rPr>
                      <w:szCs w:val="21"/>
                    </w:rPr>
                  </w:pPr>
                  <w:r>
                    <w:rPr>
                      <w:rFonts w:hint="eastAsia"/>
                      <w:szCs w:val="21"/>
                    </w:rPr>
                    <w:t>0</w:t>
                  </w:r>
                  <w:r>
                    <w:rPr>
                      <w:szCs w:val="21"/>
                    </w:rPr>
                    <w:t>.0788</w:t>
                  </w:r>
                </w:p>
              </w:tc>
              <w:tc>
                <w:tcPr>
                  <w:tcW w:w="2245" w:type="dxa"/>
                  <w:tcBorders>
                    <w:right w:val="single" w:color="auto" w:sz="4" w:space="0"/>
                  </w:tcBorders>
                  <w:shd w:val="clear" w:color="auto" w:fill="auto"/>
                  <w:noWrap/>
                  <w:vAlign w:val="center"/>
                </w:tcPr>
                <w:p>
                  <w:pPr>
                    <w:jc w:val="center"/>
                    <w:rPr>
                      <w:szCs w:val="21"/>
                    </w:rPr>
                  </w:pPr>
                  <w:r>
                    <w:rPr>
                      <w:szCs w:val="21"/>
                    </w:rPr>
                    <w:t>——</w:t>
                  </w:r>
                </w:p>
              </w:tc>
            </w:tr>
          </w:tbl>
          <w:p>
            <w:pPr>
              <w:adjustRightInd w:val="0"/>
              <w:snapToGrid w:val="0"/>
              <w:ind w:firstLine="420" w:firstLineChars="200"/>
              <w:rPr>
                <w:rFonts w:ascii="宋体" w:hAnsi="宋体" w:cs="宋体"/>
                <w:b/>
                <w:bCs/>
                <w:szCs w:val="21"/>
              </w:rPr>
            </w:pPr>
            <w:r>
              <w:rPr>
                <w:rFonts w:hint="eastAsia" w:ascii="宋体" w:hAnsi="宋体" w:cs="宋体"/>
                <w:bCs/>
                <w:szCs w:val="21"/>
              </w:rPr>
              <w:t>3、</w:t>
            </w:r>
            <w:r>
              <w:rPr>
                <w:rFonts w:hint="eastAsia" w:ascii="宋体" w:hAnsi="宋体" w:cs="宋体"/>
                <w:b/>
                <w:bCs/>
                <w:szCs w:val="21"/>
              </w:rPr>
              <w:t>对植物资源影响</w:t>
            </w:r>
          </w:p>
          <w:p>
            <w:pPr>
              <w:pStyle w:val="2"/>
              <w:adjustRightInd w:val="0"/>
              <w:snapToGrid w:val="0"/>
              <w:spacing w:line="240" w:lineRule="auto"/>
              <w:ind w:left="0" w:leftChars="0" w:firstLine="420" w:firstLineChars="200"/>
              <w:rPr>
                <w:rFonts w:ascii="宋体" w:hAnsi="宋体" w:eastAsia="宋体"/>
                <w:kern w:val="2"/>
                <w:sz w:val="21"/>
                <w:szCs w:val="21"/>
              </w:rPr>
            </w:pPr>
            <w:r>
              <w:rPr>
                <w:rFonts w:hint="eastAsia" w:ascii="宋体" w:hAnsi="宋体" w:eastAsia="宋体"/>
                <w:kern w:val="2"/>
                <w:sz w:val="21"/>
                <w:szCs w:val="21"/>
              </w:rPr>
              <w:t>①</w:t>
            </w:r>
            <w:r>
              <w:rPr>
                <w:rFonts w:ascii="宋体" w:hAnsi="宋体" w:eastAsia="宋体"/>
                <w:kern w:val="2"/>
                <w:sz w:val="21"/>
                <w:szCs w:val="21"/>
              </w:rPr>
              <w:t>对植物种类的影响</w:t>
            </w:r>
          </w:p>
          <w:p>
            <w:pPr>
              <w:pStyle w:val="2"/>
              <w:adjustRightInd w:val="0"/>
              <w:snapToGrid w:val="0"/>
              <w:spacing w:line="240" w:lineRule="auto"/>
              <w:ind w:left="0" w:leftChars="0" w:firstLine="420" w:firstLineChars="200"/>
              <w:rPr>
                <w:rFonts w:ascii="宋体" w:hAnsi="宋体" w:eastAsia="宋体"/>
                <w:kern w:val="2"/>
                <w:sz w:val="21"/>
                <w:szCs w:val="21"/>
              </w:rPr>
            </w:pPr>
            <w:r>
              <w:rPr>
                <w:rFonts w:hint="eastAsia" w:ascii="宋体" w:hAnsi="宋体" w:eastAsia="宋体"/>
                <w:kern w:val="2"/>
                <w:sz w:val="21"/>
                <w:szCs w:val="21"/>
              </w:rPr>
              <w:t>评价区的地带性植被为寒温性针叶林</w:t>
            </w:r>
            <w:r>
              <w:rPr>
                <w:rFonts w:ascii="宋体" w:hAnsi="宋体" w:eastAsia="宋体"/>
                <w:kern w:val="2"/>
                <w:sz w:val="21"/>
                <w:szCs w:val="21"/>
              </w:rPr>
              <w:t>。根据野外考察、室内标本整理鉴定以及相关文献资料查阅，评价区共</w:t>
            </w:r>
            <w:r>
              <w:rPr>
                <w:rFonts w:hint="eastAsia" w:ascii="宋体" w:hAnsi="宋体" w:eastAsia="宋体"/>
                <w:kern w:val="2"/>
                <w:sz w:val="21"/>
                <w:szCs w:val="21"/>
              </w:rPr>
              <w:t>记录</w:t>
            </w:r>
            <w:r>
              <w:rPr>
                <w:rFonts w:ascii="宋体" w:hAnsi="宋体" w:eastAsia="宋体"/>
                <w:kern w:val="2"/>
                <w:sz w:val="21"/>
                <w:szCs w:val="21"/>
              </w:rPr>
              <w:t>有维管植物</w:t>
            </w:r>
            <w:r>
              <w:rPr>
                <w:rFonts w:hint="eastAsia" w:ascii="宋体" w:hAnsi="宋体" w:eastAsia="宋体"/>
                <w:kern w:val="2"/>
                <w:sz w:val="21"/>
                <w:szCs w:val="21"/>
              </w:rPr>
              <w:t>247</w:t>
            </w:r>
            <w:r>
              <w:rPr>
                <w:rFonts w:ascii="宋体" w:hAnsi="宋体" w:eastAsia="宋体"/>
                <w:kern w:val="2"/>
                <w:sz w:val="21"/>
                <w:szCs w:val="21"/>
              </w:rPr>
              <w:t>种</w:t>
            </w:r>
            <w:r>
              <w:rPr>
                <w:rFonts w:hint="eastAsia" w:ascii="宋体" w:hAnsi="宋体" w:eastAsia="宋体"/>
                <w:kern w:val="2"/>
                <w:sz w:val="21"/>
                <w:szCs w:val="21"/>
              </w:rPr>
              <w:t>（包含种下等级）</w:t>
            </w:r>
            <w:r>
              <w:rPr>
                <w:rFonts w:ascii="宋体" w:hAnsi="宋体" w:eastAsia="宋体"/>
                <w:kern w:val="2"/>
                <w:sz w:val="21"/>
                <w:szCs w:val="21"/>
              </w:rPr>
              <w:t>，</w:t>
            </w:r>
            <w:r>
              <w:rPr>
                <w:rFonts w:hint="eastAsia" w:ascii="宋体" w:hAnsi="宋体" w:eastAsia="宋体"/>
                <w:kern w:val="2"/>
                <w:sz w:val="21"/>
                <w:szCs w:val="21"/>
              </w:rPr>
              <w:t>隶属于69科、177属。其中蕨类植物有10科、13属、19种；裸子植物有2科、3属、4种；被子植物有57科、161属、224种。</w:t>
            </w:r>
          </w:p>
          <w:p>
            <w:pPr>
              <w:pStyle w:val="2"/>
              <w:adjustRightInd w:val="0"/>
              <w:snapToGrid w:val="0"/>
              <w:spacing w:line="240" w:lineRule="auto"/>
              <w:ind w:left="0" w:leftChars="0" w:firstLine="420" w:firstLineChars="200"/>
              <w:rPr>
                <w:rFonts w:ascii="宋体" w:hAnsi="宋体" w:eastAsia="宋体"/>
                <w:kern w:val="2"/>
                <w:sz w:val="21"/>
                <w:szCs w:val="21"/>
              </w:rPr>
            </w:pPr>
            <w:r>
              <w:rPr>
                <w:rFonts w:ascii="宋体" w:hAnsi="宋体" w:eastAsia="宋体"/>
                <w:kern w:val="2"/>
                <w:sz w:val="21"/>
                <w:szCs w:val="21"/>
              </w:rPr>
              <w:t>工程建设主要是</w:t>
            </w:r>
            <w:r>
              <w:rPr>
                <w:rFonts w:hint="eastAsia" w:ascii="宋体" w:hAnsi="宋体" w:eastAsia="宋体"/>
                <w:kern w:val="2"/>
                <w:sz w:val="21"/>
                <w:szCs w:val="21"/>
              </w:rPr>
              <w:t>钻孔</w:t>
            </w:r>
            <w:r>
              <w:rPr>
                <w:rFonts w:ascii="宋体" w:hAnsi="宋体" w:eastAsia="宋体"/>
                <w:kern w:val="2"/>
                <w:sz w:val="21"/>
                <w:szCs w:val="21"/>
              </w:rPr>
              <w:t>占地、生活区占地和库房、配电房等设施占地。这些工程占地将造成植物植株的减少，受影响的植物种类常见的有</w:t>
            </w:r>
            <w:r>
              <w:rPr>
                <w:rFonts w:hint="eastAsia" w:ascii="宋体" w:hAnsi="宋体" w:eastAsia="宋体"/>
                <w:kern w:val="2"/>
                <w:sz w:val="21"/>
                <w:szCs w:val="21"/>
              </w:rPr>
              <w:t>长苞冷杉</w:t>
            </w:r>
            <w:r>
              <w:rPr>
                <w:rFonts w:ascii="宋体" w:hAnsi="宋体" w:eastAsia="宋体"/>
                <w:kern w:val="2"/>
                <w:sz w:val="21"/>
                <w:szCs w:val="21"/>
              </w:rPr>
              <w:t>、丽江云杉、毛喉杜鹃、川滇高山栎、云南羊茅、箭竹、羊茅等当地常见物种，</w:t>
            </w:r>
            <w:r>
              <w:rPr>
                <w:rFonts w:hint="eastAsia" w:ascii="宋体" w:hAnsi="宋体" w:eastAsia="宋体"/>
                <w:kern w:val="2"/>
                <w:sz w:val="21"/>
                <w:szCs w:val="21"/>
              </w:rPr>
              <w:t>探矿</w:t>
            </w:r>
            <w:r>
              <w:rPr>
                <w:rFonts w:ascii="宋体" w:hAnsi="宋体" w:eastAsia="宋体"/>
                <w:kern w:val="2"/>
                <w:sz w:val="21"/>
                <w:szCs w:val="21"/>
              </w:rPr>
              <w:t>活动将造成影响区以上植物物种数量上的减少，但不会对影响区的植物资源和物种多样性产生明显的不良影响。</w:t>
            </w:r>
          </w:p>
          <w:p>
            <w:pPr>
              <w:pStyle w:val="2"/>
              <w:adjustRightInd w:val="0"/>
              <w:snapToGrid w:val="0"/>
              <w:spacing w:line="240" w:lineRule="auto"/>
              <w:ind w:left="0" w:leftChars="0" w:firstLine="420" w:firstLineChars="200"/>
              <w:rPr>
                <w:rFonts w:ascii="宋体" w:hAnsi="宋体" w:eastAsia="宋体"/>
                <w:kern w:val="2"/>
                <w:sz w:val="21"/>
                <w:szCs w:val="21"/>
              </w:rPr>
            </w:pPr>
            <w:r>
              <w:rPr>
                <w:rFonts w:hint="eastAsia" w:ascii="宋体" w:hAnsi="宋体" w:eastAsia="宋体"/>
                <w:kern w:val="2"/>
                <w:sz w:val="21"/>
                <w:szCs w:val="21"/>
              </w:rPr>
              <w:t>②</w:t>
            </w:r>
            <w:r>
              <w:rPr>
                <w:rFonts w:ascii="宋体" w:hAnsi="宋体" w:eastAsia="宋体"/>
                <w:kern w:val="2"/>
                <w:sz w:val="21"/>
                <w:szCs w:val="21"/>
              </w:rPr>
              <w:t>对珍稀濒危植物的影响</w:t>
            </w:r>
          </w:p>
          <w:p>
            <w:pPr>
              <w:pStyle w:val="2"/>
              <w:adjustRightInd w:val="0"/>
              <w:snapToGrid w:val="0"/>
              <w:spacing w:line="240" w:lineRule="auto"/>
              <w:ind w:left="0" w:leftChars="0" w:firstLine="420" w:firstLineChars="200"/>
              <w:rPr>
                <w:rFonts w:ascii="宋体" w:hAnsi="宋体" w:eastAsia="宋体"/>
                <w:kern w:val="2"/>
                <w:sz w:val="21"/>
                <w:szCs w:val="21"/>
              </w:rPr>
            </w:pPr>
            <w:r>
              <w:rPr>
                <w:rFonts w:ascii="宋体" w:hAnsi="宋体" w:eastAsia="宋体"/>
                <w:kern w:val="2"/>
                <w:sz w:val="21"/>
                <w:szCs w:val="21"/>
              </w:rPr>
              <w:t>根据野外</w:t>
            </w:r>
            <w:r>
              <w:rPr>
                <w:rFonts w:hint="eastAsia" w:ascii="宋体" w:hAnsi="宋体" w:eastAsia="宋体"/>
                <w:kern w:val="2"/>
                <w:sz w:val="21"/>
                <w:szCs w:val="21"/>
              </w:rPr>
              <w:t>实地踏查</w:t>
            </w:r>
            <w:r>
              <w:rPr>
                <w:rFonts w:ascii="宋体" w:hAnsi="宋体" w:eastAsia="宋体"/>
                <w:kern w:val="2"/>
                <w:sz w:val="21"/>
                <w:szCs w:val="21"/>
              </w:rPr>
              <w:t>结果，</w:t>
            </w:r>
            <w:r>
              <w:rPr>
                <w:rFonts w:hint="eastAsia" w:ascii="宋体" w:hAnsi="宋体" w:eastAsia="宋体"/>
                <w:kern w:val="2"/>
                <w:sz w:val="21"/>
                <w:szCs w:val="21"/>
              </w:rPr>
              <w:t>本项目工程评价范围无</w:t>
            </w:r>
            <w:r>
              <w:rPr>
                <w:rFonts w:ascii="宋体" w:hAnsi="宋体" w:eastAsia="宋体"/>
                <w:kern w:val="2"/>
                <w:sz w:val="21"/>
                <w:szCs w:val="21"/>
              </w:rPr>
              <w:t>《国家重点保护野生植物名录》</w:t>
            </w:r>
            <w:r>
              <w:rPr>
                <w:rFonts w:hint="eastAsia" w:ascii="宋体" w:hAnsi="宋体" w:eastAsia="宋体"/>
                <w:kern w:val="2"/>
                <w:sz w:val="21"/>
                <w:szCs w:val="21"/>
              </w:rPr>
              <w:t>保护物种分布；</w:t>
            </w:r>
            <w:r>
              <w:rPr>
                <w:rFonts w:ascii="宋体" w:hAnsi="宋体" w:eastAsia="宋体"/>
                <w:kern w:val="2"/>
                <w:sz w:val="21"/>
                <w:szCs w:val="21"/>
              </w:rPr>
              <w:t>未发现有当地特有物种和古树名木的分布。</w:t>
            </w:r>
          </w:p>
          <w:p>
            <w:pPr>
              <w:adjustRightInd w:val="0"/>
              <w:snapToGrid w:val="0"/>
              <w:ind w:firstLine="420" w:firstLineChars="200"/>
              <w:rPr>
                <w:rFonts w:ascii="宋体" w:hAnsi="宋体" w:cs="宋体"/>
                <w:bCs/>
                <w:szCs w:val="21"/>
              </w:rPr>
            </w:pPr>
            <w:r>
              <w:rPr>
                <w:rFonts w:hint="eastAsia" w:ascii="宋体" w:hAnsi="宋体" w:cs="宋体"/>
                <w:bCs/>
                <w:szCs w:val="21"/>
              </w:rPr>
              <w:t>4、景观环境影响</w:t>
            </w:r>
          </w:p>
          <w:p>
            <w:pPr>
              <w:adjustRightInd w:val="0"/>
              <w:snapToGrid w:val="0"/>
              <w:ind w:firstLine="420" w:firstLineChars="200"/>
              <w:rPr>
                <w:rFonts w:ascii="宋体" w:hAnsi="宋体" w:cs="宋体"/>
                <w:bCs/>
                <w:szCs w:val="21"/>
              </w:rPr>
            </w:pPr>
            <w:r>
              <w:rPr>
                <w:rFonts w:ascii="宋体" w:hAnsi="宋体" w:cs="宋体"/>
                <w:bCs/>
                <w:szCs w:val="21"/>
              </w:rPr>
              <w:t>本项目评价区范围内共涉及</w:t>
            </w:r>
            <w:r>
              <w:rPr>
                <w:rFonts w:hint="eastAsia" w:ascii="宋体" w:hAnsi="宋体" w:cs="宋体"/>
                <w:bCs/>
                <w:szCs w:val="21"/>
              </w:rPr>
              <w:t>寒温性</w:t>
            </w:r>
            <w:r>
              <w:rPr>
                <w:rFonts w:ascii="宋体" w:hAnsi="宋体" w:cs="宋体"/>
                <w:bCs/>
                <w:szCs w:val="21"/>
              </w:rPr>
              <w:t>硬叶常绿阔叶林</w:t>
            </w:r>
            <w:r>
              <w:rPr>
                <w:rFonts w:hint="eastAsia" w:ascii="宋体" w:hAnsi="宋体" w:cs="宋体"/>
                <w:bCs/>
                <w:szCs w:val="21"/>
              </w:rPr>
              <w:t>、寒温性针叶林、寒温草甸和寒温灌丛</w:t>
            </w:r>
            <w:r>
              <w:rPr>
                <w:rFonts w:ascii="宋体" w:hAnsi="宋体" w:cs="宋体"/>
                <w:bCs/>
                <w:szCs w:val="21"/>
              </w:rPr>
              <w:t>共4种自然植被景观类型。</w:t>
            </w:r>
          </w:p>
          <w:p>
            <w:pPr>
              <w:adjustRightInd w:val="0"/>
              <w:snapToGrid w:val="0"/>
              <w:ind w:firstLine="420" w:firstLineChars="200"/>
              <w:rPr>
                <w:rFonts w:ascii="宋体" w:hAnsi="宋体" w:cs="宋体"/>
                <w:bCs/>
                <w:szCs w:val="21"/>
              </w:rPr>
            </w:pPr>
            <w:r>
              <w:rPr>
                <w:rFonts w:hint="eastAsia" w:ascii="宋体" w:hAnsi="宋体" w:cs="宋体"/>
                <w:bCs/>
                <w:szCs w:val="21"/>
              </w:rPr>
              <w:t>（一</w:t>
            </w:r>
            <w:r>
              <w:rPr>
                <w:rFonts w:ascii="宋体" w:hAnsi="宋体" w:cs="宋体"/>
                <w:bCs/>
                <w:szCs w:val="21"/>
              </w:rPr>
              <w:t>）</w:t>
            </w:r>
            <w:r>
              <w:rPr>
                <w:rFonts w:hint="eastAsia" w:ascii="宋体" w:hAnsi="宋体" w:cs="宋体"/>
                <w:bCs/>
                <w:szCs w:val="21"/>
              </w:rPr>
              <w:t>景观类型</w:t>
            </w:r>
            <w:r>
              <w:rPr>
                <w:rFonts w:ascii="宋体" w:hAnsi="宋体" w:cs="宋体"/>
                <w:bCs/>
                <w:szCs w:val="21"/>
              </w:rPr>
              <w:t>特有型</w:t>
            </w:r>
          </w:p>
          <w:p>
            <w:pPr>
              <w:adjustRightInd w:val="0"/>
              <w:snapToGrid w:val="0"/>
              <w:ind w:firstLine="420" w:firstLineChars="200"/>
              <w:rPr>
                <w:rFonts w:ascii="宋体" w:hAnsi="宋体" w:cs="宋体"/>
                <w:bCs/>
                <w:szCs w:val="21"/>
              </w:rPr>
            </w:pPr>
            <w:r>
              <w:rPr>
                <w:rFonts w:hint="eastAsia" w:ascii="宋体" w:hAnsi="宋体" w:cs="宋体"/>
                <w:bCs/>
                <w:szCs w:val="21"/>
              </w:rPr>
              <w:t>①</w:t>
            </w:r>
            <w:r>
              <w:rPr>
                <w:rFonts w:ascii="宋体" w:hAnsi="宋体" w:cs="宋体"/>
                <w:bCs/>
                <w:szCs w:val="21"/>
              </w:rPr>
              <w:t>影响区域内的</w:t>
            </w:r>
            <w:r>
              <w:rPr>
                <w:rFonts w:hint="eastAsia" w:ascii="宋体" w:hAnsi="宋体" w:cs="宋体"/>
                <w:bCs/>
                <w:szCs w:val="21"/>
              </w:rPr>
              <w:t>寒温性</w:t>
            </w:r>
            <w:r>
              <w:rPr>
                <w:rFonts w:ascii="宋体" w:hAnsi="宋体" w:cs="宋体"/>
                <w:bCs/>
                <w:szCs w:val="21"/>
              </w:rPr>
              <w:t>硬叶常绿阔叶林</w:t>
            </w:r>
            <w:r>
              <w:rPr>
                <w:rFonts w:hint="eastAsia" w:ascii="宋体" w:hAnsi="宋体" w:cs="宋体"/>
                <w:bCs/>
                <w:szCs w:val="21"/>
              </w:rPr>
              <w:t>、寒温性针叶林和寒温灌丛</w:t>
            </w:r>
            <w:r>
              <w:rPr>
                <w:rFonts w:ascii="宋体" w:hAnsi="宋体" w:cs="宋体"/>
                <w:bCs/>
                <w:szCs w:val="21"/>
              </w:rPr>
              <w:t>等</w:t>
            </w:r>
            <w:r>
              <w:rPr>
                <w:rFonts w:hint="eastAsia" w:ascii="宋体" w:hAnsi="宋体" w:cs="宋体"/>
                <w:bCs/>
                <w:szCs w:val="21"/>
              </w:rPr>
              <w:t>植被类型</w:t>
            </w:r>
            <w:r>
              <w:rPr>
                <w:rFonts w:ascii="宋体" w:hAnsi="宋体" w:cs="宋体"/>
                <w:bCs/>
                <w:szCs w:val="21"/>
              </w:rPr>
              <w:t>在云南省</w:t>
            </w:r>
            <w:r>
              <w:rPr>
                <w:rFonts w:hint="eastAsia" w:ascii="宋体" w:hAnsi="宋体" w:cs="宋体"/>
                <w:bCs/>
                <w:szCs w:val="21"/>
              </w:rPr>
              <w:t>西北部</w:t>
            </w:r>
            <w:r>
              <w:rPr>
                <w:rFonts w:ascii="宋体" w:hAnsi="宋体" w:cs="宋体"/>
                <w:bCs/>
                <w:szCs w:val="21"/>
              </w:rPr>
              <w:t>分布极广，本工程的建设不会造成</w:t>
            </w:r>
            <w:r>
              <w:rPr>
                <w:rFonts w:hint="eastAsia" w:ascii="宋体" w:hAnsi="宋体" w:cs="宋体"/>
                <w:bCs/>
                <w:szCs w:val="21"/>
              </w:rPr>
              <w:t>该植被类型</w:t>
            </w:r>
            <w:r>
              <w:rPr>
                <w:rFonts w:ascii="宋体" w:hAnsi="宋体" w:cs="宋体"/>
                <w:bCs/>
                <w:szCs w:val="21"/>
              </w:rPr>
              <w:t>在云南省和</w:t>
            </w:r>
            <w:r>
              <w:rPr>
                <w:rFonts w:hint="eastAsia" w:ascii="宋体" w:hAnsi="宋体" w:cs="宋体"/>
                <w:bCs/>
                <w:szCs w:val="21"/>
              </w:rPr>
              <w:t>香格里拉</w:t>
            </w:r>
            <w:r>
              <w:rPr>
                <w:rFonts w:ascii="宋体" w:hAnsi="宋体" w:cs="宋体"/>
                <w:bCs/>
                <w:szCs w:val="21"/>
              </w:rPr>
              <w:t>市分布面积的明显减少。受影响的群落人为干扰较为明显，群落内部有明显的采伐、放牧痕迹。</w:t>
            </w:r>
          </w:p>
          <w:p>
            <w:pPr>
              <w:adjustRightInd w:val="0"/>
              <w:snapToGrid w:val="0"/>
              <w:ind w:firstLine="420" w:firstLineChars="200"/>
              <w:rPr>
                <w:rFonts w:ascii="宋体" w:hAnsi="宋体" w:cs="宋体"/>
                <w:bCs/>
                <w:szCs w:val="21"/>
              </w:rPr>
            </w:pPr>
            <w:r>
              <w:rPr>
                <w:rFonts w:hint="eastAsia" w:ascii="宋体" w:hAnsi="宋体" w:cs="宋体"/>
                <w:bCs/>
                <w:szCs w:val="21"/>
              </w:rPr>
              <w:t>②寒温草甸</w:t>
            </w:r>
            <w:r>
              <w:rPr>
                <w:rFonts w:ascii="宋体" w:hAnsi="宋体" w:cs="宋体"/>
                <w:bCs/>
                <w:szCs w:val="21"/>
              </w:rPr>
              <w:t>植被类型广泛分布于云南的西北部、东北部，为</w:t>
            </w:r>
            <w:r>
              <w:rPr>
                <w:rFonts w:hint="eastAsia" w:ascii="宋体" w:hAnsi="宋体" w:cs="宋体"/>
                <w:bCs/>
                <w:szCs w:val="21"/>
              </w:rPr>
              <w:t>针叶林</w:t>
            </w:r>
            <w:r>
              <w:rPr>
                <w:rFonts w:ascii="宋体" w:hAnsi="宋体" w:cs="宋体"/>
                <w:bCs/>
                <w:szCs w:val="21"/>
              </w:rPr>
              <w:t>等受破坏后自然演替形成的次生</w:t>
            </w:r>
            <w:r>
              <w:rPr>
                <w:rFonts w:hint="eastAsia" w:ascii="宋体" w:hAnsi="宋体" w:cs="宋体"/>
                <w:bCs/>
                <w:szCs w:val="21"/>
              </w:rPr>
              <w:t>植被。</w:t>
            </w:r>
            <w:r>
              <w:rPr>
                <w:rFonts w:ascii="宋体" w:hAnsi="宋体" w:cs="宋体"/>
                <w:bCs/>
                <w:szCs w:val="21"/>
              </w:rPr>
              <w:t>本项目内的</w:t>
            </w:r>
            <w:r>
              <w:rPr>
                <w:rFonts w:hint="eastAsia" w:ascii="宋体" w:hAnsi="宋体" w:cs="宋体"/>
                <w:bCs/>
                <w:szCs w:val="21"/>
              </w:rPr>
              <w:t>寒温草甸</w:t>
            </w:r>
            <w:r>
              <w:rPr>
                <w:rFonts w:ascii="宋体" w:hAnsi="宋体" w:cs="宋体"/>
                <w:bCs/>
                <w:szCs w:val="21"/>
              </w:rPr>
              <w:t>植被型主要表现为</w:t>
            </w:r>
            <w:r>
              <w:rPr>
                <w:rFonts w:hint="eastAsia" w:ascii="宋体" w:hAnsi="宋体" w:cs="宋体"/>
                <w:bCs/>
                <w:szCs w:val="21"/>
              </w:rPr>
              <w:t>云南羊茅群落，为长苞冷杉林遭反复砍伐火烧形成的次生植被类型，分布极广，并非特有。</w:t>
            </w:r>
          </w:p>
          <w:p>
            <w:pPr>
              <w:adjustRightInd w:val="0"/>
              <w:snapToGrid w:val="0"/>
              <w:ind w:firstLine="420" w:firstLineChars="200"/>
              <w:rPr>
                <w:rFonts w:ascii="宋体" w:hAnsi="宋体" w:cs="宋体"/>
                <w:bCs/>
                <w:szCs w:val="21"/>
              </w:rPr>
            </w:pPr>
            <w:r>
              <w:rPr>
                <w:rFonts w:hint="eastAsia" w:ascii="宋体" w:hAnsi="宋体" w:cs="宋体"/>
                <w:bCs/>
                <w:szCs w:val="21"/>
              </w:rPr>
              <w:t>（二</w:t>
            </w:r>
            <w:r>
              <w:rPr>
                <w:rFonts w:ascii="宋体" w:hAnsi="宋体" w:cs="宋体"/>
                <w:bCs/>
                <w:szCs w:val="21"/>
              </w:rPr>
              <w:t>）</w:t>
            </w:r>
            <w:r>
              <w:rPr>
                <w:rFonts w:hint="eastAsia" w:ascii="宋体" w:hAnsi="宋体" w:cs="宋体"/>
                <w:bCs/>
                <w:szCs w:val="21"/>
              </w:rPr>
              <w:tab/>
            </w:r>
            <w:r>
              <w:rPr>
                <w:rFonts w:hint="eastAsia" w:ascii="宋体" w:hAnsi="宋体" w:cs="宋体"/>
                <w:bCs/>
                <w:szCs w:val="21"/>
              </w:rPr>
              <w:t>景观生态结构变化</w:t>
            </w:r>
          </w:p>
          <w:p>
            <w:pPr>
              <w:adjustRightInd w:val="0"/>
              <w:snapToGrid w:val="0"/>
              <w:ind w:firstLine="420" w:firstLineChars="200"/>
              <w:rPr>
                <w:rFonts w:ascii="宋体" w:hAnsi="宋体" w:cs="宋体"/>
                <w:bCs/>
                <w:szCs w:val="21"/>
              </w:rPr>
            </w:pPr>
            <w:r>
              <w:rPr>
                <w:rFonts w:hint="eastAsia" w:ascii="宋体" w:hAnsi="宋体" w:cs="宋体"/>
                <w:bCs/>
                <w:szCs w:val="21"/>
              </w:rPr>
              <w:t>项目占用各景观类型的面积均较小，因此建设前后景观类型变幅均较小，对景观类型面积的影响较小。</w:t>
            </w:r>
          </w:p>
          <w:p>
            <w:pPr>
              <w:adjustRightInd w:val="0"/>
              <w:snapToGrid w:val="0"/>
              <w:ind w:firstLine="420" w:firstLineChars="200"/>
              <w:rPr>
                <w:rFonts w:ascii="宋体" w:hAnsi="宋体" w:cs="宋体"/>
                <w:bCs/>
                <w:szCs w:val="21"/>
              </w:rPr>
            </w:pPr>
            <w:r>
              <w:rPr>
                <w:rFonts w:hint="eastAsia" w:ascii="宋体" w:hAnsi="宋体" w:cs="宋体"/>
                <w:bCs/>
                <w:szCs w:val="21"/>
              </w:rPr>
              <w:t>（三</w:t>
            </w:r>
            <w:r>
              <w:rPr>
                <w:rFonts w:ascii="宋体" w:hAnsi="宋体" w:cs="宋体"/>
                <w:bCs/>
                <w:szCs w:val="21"/>
              </w:rPr>
              <w:t>）</w:t>
            </w:r>
            <w:r>
              <w:rPr>
                <w:rFonts w:hint="eastAsia" w:ascii="宋体" w:hAnsi="宋体" w:cs="宋体"/>
                <w:bCs/>
                <w:szCs w:val="21"/>
              </w:rPr>
              <w:t>景观生态质量和稳定性</w:t>
            </w:r>
          </w:p>
          <w:p>
            <w:pPr>
              <w:adjustRightInd w:val="0"/>
              <w:snapToGrid w:val="0"/>
              <w:ind w:firstLine="420" w:firstLineChars="200"/>
              <w:rPr>
                <w:rFonts w:ascii="宋体" w:hAnsi="宋体" w:cs="宋体"/>
                <w:bCs/>
                <w:szCs w:val="21"/>
              </w:rPr>
            </w:pPr>
            <w:r>
              <w:rPr>
                <w:rFonts w:hint="eastAsia" w:ascii="宋体" w:hAnsi="宋体" w:cs="宋体"/>
                <w:bCs/>
                <w:szCs w:val="21"/>
              </w:rPr>
              <w:t>工程建设前</w:t>
            </w:r>
            <w:r>
              <w:rPr>
                <w:rFonts w:ascii="宋体" w:hAnsi="宋体" w:cs="宋体"/>
                <w:bCs/>
                <w:szCs w:val="21"/>
              </w:rPr>
              <w:t>评价区景观优势背景为</w:t>
            </w:r>
            <w:r>
              <w:rPr>
                <w:rFonts w:hint="eastAsia" w:ascii="宋体" w:hAnsi="宋体" w:cs="宋体"/>
                <w:bCs/>
                <w:szCs w:val="21"/>
              </w:rPr>
              <w:t>寒温性针叶林和寒温灌丛。由于项目占地面积很小，建设后</w:t>
            </w:r>
            <w:r>
              <w:rPr>
                <w:rFonts w:ascii="宋体" w:hAnsi="宋体" w:cs="宋体"/>
                <w:bCs/>
                <w:szCs w:val="21"/>
              </w:rPr>
              <w:t>项目区仍然以</w:t>
            </w:r>
            <w:r>
              <w:rPr>
                <w:rFonts w:hint="eastAsia" w:ascii="宋体" w:hAnsi="宋体" w:cs="宋体"/>
                <w:bCs/>
                <w:szCs w:val="21"/>
              </w:rPr>
              <w:t>寒温性针叶林和寒温灌丛</w:t>
            </w:r>
            <w:r>
              <w:rPr>
                <w:rFonts w:ascii="宋体" w:hAnsi="宋体" w:cs="宋体"/>
                <w:bCs/>
                <w:szCs w:val="21"/>
              </w:rPr>
              <w:t>为优势背景，</w:t>
            </w:r>
            <w:r>
              <w:rPr>
                <w:rFonts w:hint="eastAsia" w:ascii="宋体" w:hAnsi="宋体" w:cs="宋体"/>
                <w:bCs/>
                <w:szCs w:val="21"/>
              </w:rPr>
              <w:t>影响很小。</w:t>
            </w:r>
          </w:p>
          <w:p>
            <w:pPr>
              <w:adjustRightInd w:val="0"/>
              <w:snapToGrid w:val="0"/>
              <w:ind w:firstLine="420" w:firstLineChars="200"/>
              <w:rPr>
                <w:rFonts w:ascii="宋体" w:hAnsi="宋体" w:cs="宋体"/>
                <w:bCs/>
                <w:szCs w:val="21"/>
              </w:rPr>
            </w:pPr>
            <w:r>
              <w:rPr>
                <w:rFonts w:hint="eastAsia" w:ascii="宋体" w:hAnsi="宋体" w:cs="宋体"/>
                <w:bCs/>
                <w:szCs w:val="21"/>
              </w:rPr>
              <w:t>4、</w:t>
            </w:r>
            <w:r>
              <w:rPr>
                <w:rFonts w:hint="eastAsia" w:ascii="宋体" w:hAnsi="宋体" w:cs="宋体"/>
                <w:b/>
                <w:bCs/>
                <w:szCs w:val="21"/>
              </w:rPr>
              <w:t>对野生动物的影响分析</w:t>
            </w:r>
          </w:p>
          <w:p>
            <w:pPr>
              <w:adjustRightInd w:val="0"/>
              <w:snapToGrid w:val="0"/>
              <w:ind w:firstLine="422" w:firstLineChars="200"/>
              <w:rPr>
                <w:rFonts w:ascii="宋体" w:hAnsi="宋体" w:cs="宋体"/>
                <w:b/>
                <w:bCs/>
                <w:szCs w:val="21"/>
              </w:rPr>
            </w:pPr>
            <w:r>
              <w:rPr>
                <w:rFonts w:hint="eastAsia" w:ascii="宋体" w:hAnsi="宋体" w:cs="宋体"/>
                <w:b/>
                <w:bCs/>
                <w:szCs w:val="21"/>
              </w:rPr>
              <w:t>①</w:t>
            </w:r>
            <w:r>
              <w:rPr>
                <w:rFonts w:ascii="宋体" w:hAnsi="宋体" w:cs="宋体"/>
                <w:b/>
                <w:bCs/>
                <w:szCs w:val="21"/>
              </w:rPr>
              <w:t>工程施工对动物资源的直接影响</w:t>
            </w:r>
          </w:p>
          <w:p>
            <w:pPr>
              <w:adjustRightInd w:val="0"/>
              <w:snapToGrid w:val="0"/>
              <w:ind w:firstLine="420" w:firstLineChars="200"/>
              <w:rPr>
                <w:rFonts w:ascii="宋体" w:hAnsi="宋体" w:cs="宋体"/>
                <w:bCs/>
                <w:szCs w:val="21"/>
              </w:rPr>
            </w:pPr>
            <w:r>
              <w:rPr>
                <w:rFonts w:ascii="宋体" w:hAnsi="宋体" w:cs="宋体"/>
                <w:bCs/>
                <w:szCs w:val="21"/>
              </w:rPr>
              <w:t>工程兴建过程中，对陆生动物的影响具体表现为：</w:t>
            </w:r>
          </w:p>
          <w:p>
            <w:pPr>
              <w:adjustRightInd w:val="0"/>
              <w:snapToGrid w:val="0"/>
              <w:ind w:firstLine="420" w:firstLineChars="200"/>
              <w:rPr>
                <w:rFonts w:ascii="宋体" w:hAnsi="宋体" w:cs="宋体"/>
                <w:bCs/>
                <w:szCs w:val="21"/>
              </w:rPr>
            </w:pPr>
            <w:r>
              <w:rPr>
                <w:rFonts w:ascii="宋体" w:hAnsi="宋体" w:cs="宋体"/>
                <w:bCs/>
                <w:szCs w:val="21"/>
              </w:rPr>
              <w:t>A</w:t>
            </w:r>
            <w:r>
              <w:rPr>
                <w:rFonts w:hint="eastAsia" w:ascii="宋体" w:hAnsi="宋体" w:cs="宋体"/>
                <w:bCs/>
                <w:szCs w:val="21"/>
              </w:rPr>
              <w:t>、探矿</w:t>
            </w:r>
            <w:r>
              <w:rPr>
                <w:rFonts w:ascii="宋体" w:hAnsi="宋体" w:cs="宋体"/>
                <w:bCs/>
                <w:szCs w:val="21"/>
              </w:rPr>
              <w:t>人员生活污水以及各类机械的含油污水等，对水质将会产生不利影响，影响沿河生活的一些种类，如两栖类和水生型爬行类、水域栖居型鸟类。</w:t>
            </w:r>
          </w:p>
          <w:p>
            <w:pPr>
              <w:adjustRightInd w:val="0"/>
              <w:snapToGrid w:val="0"/>
              <w:ind w:firstLine="420" w:firstLineChars="200"/>
              <w:rPr>
                <w:rFonts w:ascii="宋体" w:hAnsi="宋体" w:cs="宋体"/>
                <w:bCs/>
                <w:szCs w:val="21"/>
              </w:rPr>
            </w:pPr>
            <w:r>
              <w:rPr>
                <w:rFonts w:ascii="宋体" w:hAnsi="宋体" w:cs="宋体"/>
                <w:bCs/>
                <w:szCs w:val="21"/>
              </w:rPr>
              <w:t>B</w:t>
            </w:r>
            <w:r>
              <w:rPr>
                <w:rFonts w:hint="eastAsia" w:ascii="宋体" w:hAnsi="宋体" w:cs="宋体"/>
                <w:bCs/>
                <w:szCs w:val="21"/>
              </w:rPr>
              <w:t>、</w:t>
            </w:r>
            <w:r>
              <w:rPr>
                <w:rFonts w:ascii="宋体" w:hAnsi="宋体" w:cs="宋体"/>
                <w:bCs/>
                <w:szCs w:val="21"/>
              </w:rPr>
              <w:t>交通运输、</w:t>
            </w:r>
            <w:r>
              <w:rPr>
                <w:rFonts w:hint="eastAsia" w:ascii="宋体" w:hAnsi="宋体" w:cs="宋体"/>
                <w:bCs/>
                <w:szCs w:val="21"/>
              </w:rPr>
              <w:t>探矿</w:t>
            </w:r>
            <w:r>
              <w:rPr>
                <w:rFonts w:ascii="宋体" w:hAnsi="宋体" w:cs="宋体"/>
                <w:bCs/>
                <w:szCs w:val="21"/>
              </w:rPr>
              <w:t>机械的运行产生噪声污染；燃油产生废气导致气体污染。</w:t>
            </w:r>
            <w:r>
              <w:rPr>
                <w:rFonts w:hint="eastAsia" w:ascii="宋体" w:hAnsi="宋体" w:cs="宋体"/>
                <w:bCs/>
                <w:szCs w:val="21"/>
              </w:rPr>
              <w:t>探矿区</w:t>
            </w:r>
            <w:r>
              <w:rPr>
                <w:rFonts w:ascii="宋体" w:hAnsi="宋体" w:cs="宋体"/>
                <w:bCs/>
                <w:szCs w:val="21"/>
              </w:rPr>
              <w:t>的噪声污染、粉尘污染和气体污染可能使一些中小型兽类暂时迁出</w:t>
            </w:r>
            <w:r>
              <w:rPr>
                <w:rFonts w:hint="eastAsia" w:ascii="宋体" w:hAnsi="宋体" w:cs="宋体"/>
                <w:bCs/>
                <w:szCs w:val="21"/>
              </w:rPr>
              <w:t>探矿区</w:t>
            </w:r>
            <w:r>
              <w:rPr>
                <w:rFonts w:ascii="宋体" w:hAnsi="宋体" w:cs="宋体"/>
                <w:bCs/>
                <w:szCs w:val="21"/>
              </w:rPr>
              <w:t>，由于</w:t>
            </w:r>
            <w:r>
              <w:rPr>
                <w:rFonts w:hint="eastAsia" w:ascii="宋体" w:hAnsi="宋体" w:cs="宋体"/>
                <w:bCs/>
                <w:szCs w:val="21"/>
              </w:rPr>
              <w:t>探矿区</w:t>
            </w:r>
            <w:r>
              <w:rPr>
                <w:rFonts w:ascii="宋体" w:hAnsi="宋体" w:cs="宋体"/>
                <w:bCs/>
                <w:szCs w:val="21"/>
              </w:rPr>
              <w:t>处于河谷</w:t>
            </w:r>
            <w:r>
              <w:rPr>
                <w:rFonts w:hint="eastAsia" w:ascii="宋体" w:hAnsi="宋体" w:cs="宋体"/>
                <w:bCs/>
                <w:szCs w:val="21"/>
              </w:rPr>
              <w:t>坡地</w:t>
            </w:r>
            <w:r>
              <w:rPr>
                <w:rFonts w:ascii="宋体" w:hAnsi="宋体" w:cs="宋体"/>
                <w:bCs/>
                <w:szCs w:val="21"/>
              </w:rPr>
              <w:t>，地势相对开阔，气体和噪声的扩散条件较好，对区域环境空气质量影响不会太严重。</w:t>
            </w:r>
          </w:p>
          <w:p>
            <w:pPr>
              <w:adjustRightInd w:val="0"/>
              <w:snapToGrid w:val="0"/>
              <w:ind w:firstLine="420" w:firstLineChars="200"/>
              <w:rPr>
                <w:rFonts w:ascii="宋体" w:hAnsi="宋体" w:cs="宋体"/>
                <w:bCs/>
                <w:szCs w:val="21"/>
              </w:rPr>
            </w:pPr>
            <w:r>
              <w:rPr>
                <w:rFonts w:hint="eastAsia" w:ascii="宋体" w:hAnsi="宋体" w:cs="宋体"/>
                <w:bCs/>
                <w:szCs w:val="21"/>
              </w:rPr>
              <w:t>C、</w:t>
            </w:r>
            <w:r>
              <w:rPr>
                <w:rFonts w:ascii="宋体" w:hAnsi="宋体" w:cs="宋体"/>
                <w:bCs/>
                <w:szCs w:val="21"/>
              </w:rPr>
              <w:t>开挖造成的水土流失、生活垃圾等，均会对施工区的野生动物生存产生一定程度的影响，但都可以采取措施加以预防和减免。</w:t>
            </w:r>
          </w:p>
          <w:p>
            <w:pPr>
              <w:adjustRightInd w:val="0"/>
              <w:snapToGrid w:val="0"/>
              <w:ind w:firstLine="420" w:firstLineChars="200"/>
              <w:rPr>
                <w:rFonts w:ascii="宋体" w:hAnsi="宋体" w:cs="宋体"/>
                <w:bCs/>
                <w:szCs w:val="21"/>
              </w:rPr>
            </w:pPr>
            <w:r>
              <w:rPr>
                <w:rFonts w:hint="eastAsia" w:ascii="宋体" w:hAnsi="宋体" w:cs="宋体"/>
                <w:bCs/>
                <w:szCs w:val="21"/>
              </w:rPr>
              <w:t>现阶段，实地踏勘，该探矿工程已经于2</w:t>
            </w:r>
            <w:r>
              <w:rPr>
                <w:rFonts w:ascii="宋体" w:hAnsi="宋体" w:cs="宋体"/>
                <w:bCs/>
                <w:szCs w:val="21"/>
              </w:rPr>
              <w:t>015</w:t>
            </w:r>
            <w:r>
              <w:rPr>
                <w:rFonts w:hint="eastAsia" w:ascii="宋体" w:hAnsi="宋体" w:cs="宋体"/>
                <w:bCs/>
                <w:szCs w:val="21"/>
              </w:rPr>
              <w:t>年结束，现阶段已经不存在</w:t>
            </w:r>
            <w:r>
              <w:rPr>
                <w:rFonts w:ascii="宋体" w:hAnsi="宋体" w:cs="宋体"/>
                <w:bCs/>
                <w:szCs w:val="21"/>
              </w:rPr>
              <w:t>工程施工对动物资源的直接影响</w:t>
            </w:r>
            <w:r>
              <w:rPr>
                <w:rFonts w:hint="eastAsia" w:ascii="宋体" w:hAnsi="宋体" w:cs="宋体"/>
                <w:bCs/>
                <w:szCs w:val="21"/>
              </w:rPr>
              <w:t>。</w:t>
            </w:r>
          </w:p>
          <w:p>
            <w:pPr>
              <w:adjustRightInd w:val="0"/>
              <w:snapToGrid w:val="0"/>
              <w:ind w:firstLine="422" w:firstLineChars="200"/>
              <w:rPr>
                <w:rFonts w:ascii="宋体" w:hAnsi="宋体" w:cs="宋体"/>
                <w:b/>
                <w:bCs/>
                <w:szCs w:val="21"/>
              </w:rPr>
            </w:pPr>
            <w:r>
              <w:rPr>
                <w:rFonts w:hint="eastAsia" w:ascii="宋体" w:hAnsi="宋体" w:cs="宋体"/>
                <w:b/>
                <w:bCs/>
                <w:szCs w:val="21"/>
              </w:rPr>
              <w:t>②</w:t>
            </w:r>
            <w:r>
              <w:rPr>
                <w:rFonts w:ascii="宋体" w:hAnsi="宋体" w:cs="宋体"/>
                <w:b/>
                <w:bCs/>
                <w:szCs w:val="21"/>
              </w:rPr>
              <w:t>减少或破坏陆生动物的栖息生境</w:t>
            </w:r>
          </w:p>
          <w:p>
            <w:pPr>
              <w:adjustRightInd w:val="0"/>
              <w:snapToGrid w:val="0"/>
              <w:ind w:firstLine="420" w:firstLineChars="200"/>
              <w:rPr>
                <w:rFonts w:ascii="宋体" w:hAnsi="宋体" w:cs="宋体"/>
                <w:bCs/>
                <w:szCs w:val="21"/>
              </w:rPr>
            </w:pPr>
            <w:r>
              <w:rPr>
                <w:rFonts w:ascii="宋体" w:hAnsi="宋体" w:cs="宋体"/>
                <w:bCs/>
                <w:szCs w:val="21"/>
              </w:rPr>
              <w:t>从整体上说，</w:t>
            </w:r>
            <w:r>
              <w:rPr>
                <w:rFonts w:hint="eastAsia" w:ascii="宋体" w:hAnsi="宋体" w:cs="宋体"/>
                <w:bCs/>
                <w:szCs w:val="21"/>
              </w:rPr>
              <w:t>探矿项目</w:t>
            </w:r>
            <w:r>
              <w:rPr>
                <w:rFonts w:ascii="宋体" w:hAnsi="宋体" w:cs="宋体"/>
                <w:bCs/>
                <w:szCs w:val="21"/>
              </w:rPr>
              <w:t>将使动物的栖息和活动场所缩小，如小型穴居哺乳类和爬行类的洞穴、鸟类巢区的生境遭到破坏后，少数动物的繁殖将有可能受到一定影响。结果迫使原栖息在这一带的动物迁往其他生境适宜的地区，但不会导致任何物种的消失。两栖类动物也会受到一定影响，种群在一段时间内将会有大的波动，最后随着工程建设的结束，生态环境逐渐恢复，种群又会得以恢复或略有增长。</w:t>
            </w:r>
          </w:p>
          <w:p>
            <w:pPr>
              <w:adjustRightInd w:val="0"/>
              <w:snapToGrid w:val="0"/>
              <w:ind w:firstLine="420" w:firstLineChars="200"/>
              <w:rPr>
                <w:rFonts w:ascii="宋体" w:hAnsi="宋体" w:cs="宋体"/>
                <w:bCs/>
                <w:szCs w:val="21"/>
              </w:rPr>
            </w:pPr>
            <w:r>
              <w:rPr>
                <w:rFonts w:ascii="宋体" w:hAnsi="宋体" w:cs="宋体"/>
                <w:bCs/>
                <w:szCs w:val="21"/>
              </w:rPr>
              <w:t>从现有资料来看，本次</w:t>
            </w:r>
            <w:r>
              <w:rPr>
                <w:rFonts w:hint="eastAsia" w:ascii="宋体" w:hAnsi="宋体" w:cs="宋体"/>
                <w:bCs/>
                <w:szCs w:val="21"/>
              </w:rPr>
              <w:t>工程</w:t>
            </w:r>
            <w:r>
              <w:rPr>
                <w:rFonts w:ascii="宋体" w:hAnsi="宋体" w:cs="宋体"/>
                <w:bCs/>
                <w:szCs w:val="21"/>
              </w:rPr>
              <w:t>范围区域内中有</w:t>
            </w:r>
            <w:r>
              <w:rPr>
                <w:rFonts w:hint="eastAsia" w:ascii="宋体" w:hAnsi="宋体" w:cs="宋体"/>
                <w:bCs/>
                <w:szCs w:val="21"/>
              </w:rPr>
              <w:t>3</w:t>
            </w:r>
            <w:r>
              <w:rPr>
                <w:rFonts w:ascii="宋体" w:hAnsi="宋体" w:cs="宋体"/>
                <w:bCs/>
                <w:szCs w:val="21"/>
              </w:rPr>
              <w:t>种国家II级重点保护鸟类</w:t>
            </w:r>
            <w:r>
              <w:rPr>
                <w:rFonts w:hint="eastAsia" w:ascii="宋体" w:hAnsi="宋体" w:cs="宋体"/>
                <w:bCs/>
                <w:szCs w:val="21"/>
              </w:rPr>
              <w:t>，</w:t>
            </w:r>
            <w:r>
              <w:rPr>
                <w:rFonts w:ascii="宋体" w:hAnsi="宋体" w:cs="宋体"/>
                <w:bCs/>
                <w:szCs w:val="21"/>
              </w:rPr>
              <w:t>4种国家II级保护兽类；但它们已主要在评价范围外活动</w:t>
            </w:r>
            <w:r>
              <w:rPr>
                <w:rFonts w:hint="eastAsia" w:ascii="宋体" w:hAnsi="宋体" w:cs="宋体"/>
                <w:bCs/>
                <w:szCs w:val="21"/>
              </w:rPr>
              <w:t>，</w:t>
            </w:r>
            <w:r>
              <w:rPr>
                <w:rFonts w:ascii="宋体" w:hAnsi="宋体" w:cs="宋体"/>
                <w:bCs/>
                <w:szCs w:val="21"/>
              </w:rPr>
              <w:t>均不属于当地特有的狭域分布种，其范围不局限于项目区，而是较广泛，也见于附近地区，甚至见于更广泛的范围。野外调查表明大部分物种的个体数量不多。仅有常见的小型鸟类，如文鸟类（</w:t>
            </w:r>
            <w:r>
              <w:rPr>
                <w:rFonts w:ascii="宋体" w:hAnsi="宋体" w:cs="宋体"/>
                <w:bCs/>
                <w:i/>
                <w:iCs/>
                <w:szCs w:val="21"/>
              </w:rPr>
              <w:t>Lonchura sp.</w:t>
            </w:r>
            <w:r>
              <w:rPr>
                <w:rFonts w:ascii="宋体" w:hAnsi="宋体" w:cs="宋体"/>
                <w:bCs/>
                <w:szCs w:val="21"/>
              </w:rPr>
              <w:t>）等种类的个体数量尚丰富。野外调查记录的几乎全为常见种类和小型物种，由于评价区植被简单和人类活动频繁，整体上说陆栖脊椎动物不仅种类贫乏，且个体数量不多；哺乳类中以小型哺乳类(尤其是啮齿类)为主，两栖爬行类和鸟类均主要为常见物种。且这些动物在影响区出现主要是因为其活动范围大，并未发现这些动物在评价区范围内筑巢繁殖。陆栖脊椎动物各类群均缺乏狭域分布的特有种类。所以，不会因为</w:t>
            </w:r>
            <w:r>
              <w:rPr>
                <w:rFonts w:hint="eastAsia" w:ascii="宋体" w:hAnsi="宋体" w:cs="宋体"/>
                <w:bCs/>
                <w:szCs w:val="21"/>
              </w:rPr>
              <w:t>项目探矿活动</w:t>
            </w:r>
            <w:r>
              <w:rPr>
                <w:rFonts w:ascii="宋体" w:hAnsi="宋体" w:cs="宋体"/>
                <w:bCs/>
                <w:szCs w:val="21"/>
              </w:rPr>
              <w:t>影响这些种类的生存和繁衍。</w:t>
            </w:r>
          </w:p>
          <w:p>
            <w:pPr>
              <w:adjustRightInd w:val="0"/>
              <w:snapToGrid w:val="0"/>
              <w:ind w:firstLine="420" w:firstLineChars="200"/>
              <w:rPr>
                <w:rFonts w:ascii="宋体" w:hAnsi="宋体" w:cs="宋体"/>
                <w:bCs/>
                <w:szCs w:val="21"/>
              </w:rPr>
            </w:pPr>
            <w:r>
              <w:rPr>
                <w:rFonts w:ascii="宋体" w:hAnsi="宋体" w:cs="宋体"/>
                <w:bCs/>
                <w:szCs w:val="21"/>
              </w:rPr>
              <w:t>在</w:t>
            </w:r>
            <w:r>
              <w:rPr>
                <w:rFonts w:hint="eastAsia" w:ascii="宋体" w:hAnsi="宋体" w:cs="宋体"/>
                <w:bCs/>
                <w:szCs w:val="21"/>
              </w:rPr>
              <w:t>探矿</w:t>
            </w:r>
            <w:r>
              <w:rPr>
                <w:rFonts w:ascii="宋体" w:hAnsi="宋体" w:cs="宋体"/>
                <w:bCs/>
                <w:szCs w:val="21"/>
              </w:rPr>
              <w:t>过程中，由于修筑道路、</w:t>
            </w:r>
            <w:r>
              <w:rPr>
                <w:rFonts w:hint="eastAsia" w:ascii="宋体" w:hAnsi="宋体" w:cs="宋体"/>
                <w:bCs/>
                <w:szCs w:val="21"/>
              </w:rPr>
              <w:t>探矿</w:t>
            </w:r>
            <w:r>
              <w:rPr>
                <w:rFonts w:ascii="宋体" w:hAnsi="宋体" w:cs="宋体"/>
                <w:bCs/>
                <w:szCs w:val="21"/>
              </w:rPr>
              <w:t>过程（噪声、粉尘、气体和水污染等）等活动，将影响哺乳类、鸟类、爬行类和两栖类原有的栖息环境、取食地和巢穴等。但大多数陆生脊椎动物具有趋避的本能，只要</w:t>
            </w:r>
            <w:r>
              <w:rPr>
                <w:rFonts w:hint="eastAsia" w:ascii="宋体" w:hAnsi="宋体" w:cs="宋体"/>
                <w:bCs/>
                <w:szCs w:val="21"/>
              </w:rPr>
              <w:t>探矿区</w:t>
            </w:r>
            <w:r>
              <w:rPr>
                <w:rFonts w:ascii="宋体" w:hAnsi="宋体" w:cs="宋体"/>
                <w:bCs/>
                <w:szCs w:val="21"/>
              </w:rPr>
              <w:t>以外的环境不遭破坏，且</w:t>
            </w:r>
            <w:r>
              <w:rPr>
                <w:rFonts w:hint="eastAsia" w:ascii="宋体" w:hAnsi="宋体" w:cs="宋体"/>
                <w:bCs/>
                <w:szCs w:val="21"/>
              </w:rPr>
              <w:t>探矿</w:t>
            </w:r>
            <w:r>
              <w:rPr>
                <w:rFonts w:ascii="宋体" w:hAnsi="宋体" w:cs="宋体"/>
                <w:bCs/>
                <w:szCs w:val="21"/>
              </w:rPr>
              <w:t>人员不对它们直接捕杀，对动物种群不会有太大的影响，它们会选择适宜的生境继续生存和生活。本区的动物区系属于森林-林灌动物群组成。该类群的脊椎动物适应性强，随着植被的恢复和新的生态系统的建立，动物区系也将得到恢复和发展。</w:t>
            </w:r>
          </w:p>
          <w:p>
            <w:pPr>
              <w:adjustRightInd w:val="0"/>
              <w:snapToGrid w:val="0"/>
              <w:ind w:firstLine="420" w:firstLineChars="200"/>
              <w:rPr>
                <w:rFonts w:ascii="宋体" w:hAnsi="宋体" w:cs="宋体"/>
                <w:bCs/>
                <w:szCs w:val="21"/>
              </w:rPr>
            </w:pPr>
            <w:r>
              <w:rPr>
                <w:rFonts w:hint="eastAsia" w:ascii="宋体" w:hAnsi="宋体" w:cs="宋体"/>
                <w:bCs/>
                <w:szCs w:val="21"/>
              </w:rPr>
              <w:t>现阶段，实地踏勘，该探矿工程已经于2</w:t>
            </w:r>
            <w:r>
              <w:rPr>
                <w:rFonts w:ascii="宋体" w:hAnsi="宋体" w:cs="宋体"/>
                <w:bCs/>
                <w:szCs w:val="21"/>
              </w:rPr>
              <w:t>015年结束，总体对陆生野生动物的影响不大。</w:t>
            </w:r>
          </w:p>
          <w:p>
            <w:pPr>
              <w:adjustRightInd w:val="0"/>
              <w:snapToGrid w:val="0"/>
              <w:ind w:firstLine="422" w:firstLineChars="200"/>
              <w:rPr>
                <w:rFonts w:ascii="宋体" w:hAnsi="宋体" w:cs="宋体"/>
                <w:b/>
                <w:bCs/>
                <w:szCs w:val="21"/>
              </w:rPr>
            </w:pPr>
            <w:r>
              <w:rPr>
                <w:rFonts w:hint="eastAsia" w:ascii="宋体" w:hAnsi="宋体" w:cs="宋体"/>
                <w:b/>
                <w:bCs/>
                <w:szCs w:val="21"/>
              </w:rPr>
              <w:t>③对两栖动物的影响</w:t>
            </w:r>
          </w:p>
          <w:p>
            <w:pPr>
              <w:adjustRightInd w:val="0"/>
              <w:snapToGrid w:val="0"/>
              <w:ind w:firstLine="420" w:firstLineChars="200"/>
              <w:rPr>
                <w:rFonts w:ascii="宋体" w:hAnsi="宋体" w:cs="宋体"/>
                <w:bCs/>
                <w:szCs w:val="21"/>
              </w:rPr>
            </w:pPr>
            <w:r>
              <w:rPr>
                <w:rFonts w:ascii="宋体" w:hAnsi="宋体" w:cs="宋体"/>
                <w:bCs/>
                <w:szCs w:val="21"/>
              </w:rPr>
              <w:t>主要表现在对其栖息繁殖生境的破坏和干扰，以及</w:t>
            </w:r>
            <w:r>
              <w:rPr>
                <w:rFonts w:hint="eastAsia" w:ascii="宋体" w:hAnsi="宋体" w:cs="宋体"/>
                <w:bCs/>
                <w:szCs w:val="21"/>
              </w:rPr>
              <w:t>探矿</w:t>
            </w:r>
            <w:r>
              <w:rPr>
                <w:rFonts w:ascii="宋体" w:hAnsi="宋体" w:cs="宋体"/>
                <w:bCs/>
                <w:szCs w:val="21"/>
              </w:rPr>
              <w:t>人员捕食的伤害。特别是对两栖动物的交配活动、产卵和卵的孵化以及蝌蚪的生长等的影响较大；施工机械噪声对两栖动物的驱赶；</w:t>
            </w:r>
            <w:r>
              <w:rPr>
                <w:rFonts w:hint="eastAsia" w:ascii="宋体" w:hAnsi="宋体" w:cs="宋体"/>
                <w:bCs/>
                <w:szCs w:val="21"/>
              </w:rPr>
              <w:t>现阶段，实地踏勘，该探矿工程已经于2</w:t>
            </w:r>
            <w:r>
              <w:rPr>
                <w:rFonts w:ascii="宋体" w:hAnsi="宋体" w:cs="宋体"/>
                <w:bCs/>
                <w:szCs w:val="21"/>
              </w:rPr>
              <w:t>015年结束，其不利影响</w:t>
            </w:r>
            <w:r>
              <w:rPr>
                <w:rFonts w:hint="eastAsia" w:ascii="宋体" w:hAnsi="宋体" w:cs="宋体"/>
                <w:bCs/>
                <w:szCs w:val="21"/>
              </w:rPr>
              <w:t>也</w:t>
            </w:r>
            <w:r>
              <w:rPr>
                <w:rFonts w:ascii="宋体" w:hAnsi="宋体" w:cs="宋体"/>
                <w:bCs/>
                <w:szCs w:val="21"/>
              </w:rPr>
              <w:t>消失。</w:t>
            </w:r>
          </w:p>
          <w:p>
            <w:pPr>
              <w:adjustRightInd w:val="0"/>
              <w:snapToGrid w:val="0"/>
              <w:ind w:firstLine="422" w:firstLineChars="200"/>
              <w:rPr>
                <w:rFonts w:ascii="宋体" w:hAnsi="宋体" w:cs="宋体"/>
                <w:b/>
                <w:bCs/>
                <w:szCs w:val="21"/>
              </w:rPr>
            </w:pPr>
            <w:r>
              <w:rPr>
                <w:rFonts w:hint="eastAsia" w:ascii="宋体" w:hAnsi="宋体" w:cs="宋体"/>
                <w:b/>
                <w:bCs/>
                <w:szCs w:val="21"/>
              </w:rPr>
              <w:t>④对爬行动物的影响</w:t>
            </w:r>
          </w:p>
          <w:p>
            <w:pPr>
              <w:adjustRightInd w:val="0"/>
              <w:snapToGrid w:val="0"/>
              <w:ind w:firstLine="420" w:firstLineChars="200"/>
              <w:rPr>
                <w:rFonts w:ascii="宋体" w:hAnsi="宋体" w:cs="宋体"/>
                <w:bCs/>
                <w:szCs w:val="21"/>
              </w:rPr>
            </w:pPr>
            <w:r>
              <w:rPr>
                <w:rFonts w:ascii="宋体" w:hAnsi="宋体" w:cs="宋体"/>
                <w:bCs/>
                <w:szCs w:val="21"/>
              </w:rPr>
              <w:t>本工程区域的爬行类数量较少，且爬行类对环境改变有较好的预知能力，其迁徙能力较两栖动物强，会主动迁徙到远离人类活动干扰的地方生存。</w:t>
            </w:r>
          </w:p>
          <w:p>
            <w:pPr>
              <w:adjustRightInd w:val="0"/>
              <w:snapToGrid w:val="0"/>
              <w:ind w:firstLine="422" w:firstLineChars="200"/>
              <w:rPr>
                <w:rFonts w:ascii="宋体" w:hAnsi="宋体" w:cs="宋体"/>
                <w:b/>
                <w:bCs/>
                <w:szCs w:val="21"/>
              </w:rPr>
            </w:pPr>
            <w:r>
              <w:rPr>
                <w:rFonts w:hint="eastAsia" w:ascii="宋体" w:hAnsi="宋体" w:cs="宋体"/>
                <w:b/>
                <w:bCs/>
                <w:szCs w:val="21"/>
              </w:rPr>
              <w:t>⑤对鸟类影响</w:t>
            </w:r>
          </w:p>
          <w:p>
            <w:pPr>
              <w:adjustRightInd w:val="0"/>
              <w:snapToGrid w:val="0"/>
              <w:ind w:firstLine="422" w:firstLineChars="200"/>
              <w:rPr>
                <w:rFonts w:ascii="宋体" w:hAnsi="宋体" w:cs="宋体"/>
                <w:b/>
                <w:bCs/>
                <w:szCs w:val="21"/>
              </w:rPr>
            </w:pPr>
            <w:r>
              <w:rPr>
                <w:rFonts w:ascii="宋体" w:hAnsi="宋体" w:cs="宋体"/>
                <w:b/>
                <w:bCs/>
                <w:szCs w:val="21"/>
              </w:rPr>
              <w:t>A、对一般鸟类的影响</w:t>
            </w:r>
          </w:p>
          <w:p>
            <w:pPr>
              <w:adjustRightInd w:val="0"/>
              <w:snapToGrid w:val="0"/>
              <w:ind w:firstLine="420" w:firstLineChars="200"/>
              <w:rPr>
                <w:rFonts w:ascii="宋体" w:hAnsi="宋体" w:cs="宋体"/>
                <w:bCs/>
                <w:szCs w:val="21"/>
              </w:rPr>
            </w:pPr>
            <w:r>
              <w:rPr>
                <w:rFonts w:ascii="宋体" w:hAnsi="宋体" w:cs="宋体"/>
                <w:bCs/>
                <w:szCs w:val="21"/>
              </w:rPr>
              <w:t>探矿活动将对鸟类栖息生境造成干扰和破坏，直接或间接破坏鸟类的栖息生境。在</w:t>
            </w:r>
            <w:r>
              <w:rPr>
                <w:rFonts w:hint="eastAsia" w:ascii="宋体" w:hAnsi="宋体" w:cs="宋体"/>
                <w:bCs/>
                <w:szCs w:val="21"/>
              </w:rPr>
              <w:t>探矿</w:t>
            </w:r>
            <w:r>
              <w:rPr>
                <w:rFonts w:ascii="宋体" w:hAnsi="宋体" w:cs="宋体"/>
                <w:bCs/>
                <w:szCs w:val="21"/>
              </w:rPr>
              <w:t>过程中人为活动增加，尤其是人为捕猎，对鸟类的干扰较大。在鸟类中受到影响较大的将是在灌丛中活动和筑巢的画眉亚科的鸟类，其次是鹟科的其他种类。一般情况由于鸟类活动能力强，鸟类会通过飞翔和短距离的迁移来避免项目</w:t>
            </w:r>
            <w:r>
              <w:rPr>
                <w:rFonts w:hint="eastAsia" w:ascii="宋体" w:hAnsi="宋体" w:cs="宋体"/>
                <w:bCs/>
                <w:szCs w:val="21"/>
              </w:rPr>
              <w:t>探矿活动</w:t>
            </w:r>
            <w:r>
              <w:rPr>
                <w:rFonts w:ascii="宋体" w:hAnsi="宋体" w:cs="宋体"/>
                <w:bCs/>
                <w:szCs w:val="21"/>
              </w:rPr>
              <w:t>对其的伤害。且邻近地区相似生境又多有分布，鸟类可寻求新的栖息环境，但如果</w:t>
            </w:r>
            <w:r>
              <w:rPr>
                <w:rFonts w:hint="eastAsia" w:ascii="宋体" w:hAnsi="宋体" w:cs="宋体"/>
                <w:bCs/>
                <w:szCs w:val="21"/>
              </w:rPr>
              <w:t>探矿活动</w:t>
            </w:r>
            <w:r>
              <w:rPr>
                <w:rFonts w:ascii="宋体" w:hAnsi="宋体" w:cs="宋体"/>
                <w:bCs/>
                <w:szCs w:val="21"/>
              </w:rPr>
              <w:t>期间正好在鸟类的繁殖季节对繁殖鸟类的影响将是较大的，如已经产卵的正在卵化的和出壳后还不能飞翔的鸟类都将受到毁灭性的打击。已经产卵的孵化由于受到施工的干扰不可能继续正常的孵化，等待出壳后还不能飞翔的幼鸟的只有死亡。所以</w:t>
            </w:r>
            <w:r>
              <w:rPr>
                <w:rFonts w:hint="eastAsia" w:ascii="宋体" w:hAnsi="宋体" w:cs="宋体"/>
                <w:bCs/>
                <w:szCs w:val="21"/>
              </w:rPr>
              <w:t>探矿活动期间</w:t>
            </w:r>
            <w:r>
              <w:rPr>
                <w:rFonts w:ascii="宋体" w:hAnsi="宋体" w:cs="宋体"/>
                <w:bCs/>
                <w:szCs w:val="21"/>
              </w:rPr>
              <w:t>，工程区附近的鸟类的种类和数量会有所减少，但不会导致任一物种的消失，工程对鸟类的影响不大。</w:t>
            </w:r>
          </w:p>
          <w:p>
            <w:pPr>
              <w:adjustRightInd w:val="0"/>
              <w:snapToGrid w:val="0"/>
              <w:ind w:firstLine="420" w:firstLineChars="200"/>
              <w:rPr>
                <w:rFonts w:ascii="宋体" w:hAnsi="宋体" w:cs="宋体"/>
                <w:bCs/>
                <w:szCs w:val="21"/>
              </w:rPr>
            </w:pPr>
            <w:r>
              <w:rPr>
                <w:rFonts w:ascii="宋体" w:hAnsi="宋体" w:cs="宋体"/>
                <w:bCs/>
                <w:szCs w:val="21"/>
              </w:rPr>
              <w:t>另外一个重要的影响是施工人员的捕杀，容易遭到捕杀的鸟类如</w:t>
            </w:r>
            <w:r>
              <w:rPr>
                <w:rFonts w:hint="eastAsia" w:ascii="宋体" w:hAnsi="宋体" w:cs="宋体"/>
                <w:bCs/>
                <w:szCs w:val="21"/>
              </w:rPr>
              <w:t>雉科鸟类</w:t>
            </w:r>
            <w:r>
              <w:rPr>
                <w:rFonts w:ascii="宋体" w:hAnsi="宋体" w:cs="宋体"/>
                <w:bCs/>
                <w:szCs w:val="21"/>
              </w:rPr>
              <w:t>等。</w:t>
            </w:r>
          </w:p>
          <w:p>
            <w:pPr>
              <w:adjustRightInd w:val="0"/>
              <w:snapToGrid w:val="0"/>
              <w:ind w:firstLine="422" w:firstLineChars="200"/>
              <w:rPr>
                <w:rFonts w:ascii="宋体" w:hAnsi="宋体" w:cs="宋体"/>
                <w:b/>
                <w:bCs/>
                <w:szCs w:val="21"/>
              </w:rPr>
            </w:pPr>
            <w:r>
              <w:rPr>
                <w:rFonts w:ascii="宋体" w:hAnsi="宋体" w:cs="宋体"/>
                <w:b/>
                <w:bCs/>
                <w:szCs w:val="21"/>
              </w:rPr>
              <w:t>B、对重点保护鸟类的影响</w:t>
            </w:r>
          </w:p>
          <w:p>
            <w:pPr>
              <w:adjustRightInd w:val="0"/>
              <w:snapToGrid w:val="0"/>
              <w:ind w:firstLine="420" w:firstLineChars="200"/>
              <w:rPr>
                <w:rFonts w:ascii="宋体" w:hAnsi="宋体" w:cs="宋体"/>
                <w:bCs/>
                <w:szCs w:val="21"/>
              </w:rPr>
            </w:pPr>
            <w:r>
              <w:rPr>
                <w:rFonts w:ascii="宋体" w:hAnsi="宋体" w:cs="宋体"/>
                <w:bCs/>
                <w:szCs w:val="21"/>
              </w:rPr>
              <w:t>评价区分布有国家</w:t>
            </w:r>
            <w:r>
              <w:rPr>
                <w:rFonts w:hint="eastAsia" w:ascii="宋体" w:hAnsi="宋体" w:cs="宋体"/>
                <w:bCs/>
                <w:szCs w:val="21"/>
              </w:rPr>
              <w:t>Ⅱ</w:t>
            </w:r>
            <w:r>
              <w:rPr>
                <w:rFonts w:ascii="宋体" w:hAnsi="宋体" w:cs="宋体"/>
                <w:bCs/>
                <w:szCs w:val="21"/>
              </w:rPr>
              <w:t>级保护鸟类3种，项目建设范围内分布的保护鸟类主要为雀鹰</w:t>
            </w:r>
            <w:r>
              <w:rPr>
                <w:rFonts w:hint="eastAsia" w:ascii="宋体" w:hAnsi="宋体" w:cs="宋体"/>
                <w:bCs/>
                <w:szCs w:val="21"/>
              </w:rPr>
              <w:t>、</w:t>
            </w:r>
            <w:r>
              <w:rPr>
                <w:rFonts w:ascii="宋体" w:hAnsi="宋体" w:cs="宋体"/>
                <w:bCs/>
                <w:szCs w:val="21"/>
              </w:rPr>
              <w:t>普通鵟</w:t>
            </w:r>
            <w:r>
              <w:rPr>
                <w:rFonts w:hint="eastAsia" w:ascii="宋体" w:hAnsi="宋体" w:cs="宋体"/>
                <w:bCs/>
                <w:szCs w:val="21"/>
              </w:rPr>
              <w:t>、</w:t>
            </w:r>
            <w:r>
              <w:rPr>
                <w:rFonts w:ascii="宋体" w:hAnsi="宋体" w:cs="宋体"/>
                <w:bCs/>
                <w:szCs w:val="21"/>
              </w:rPr>
              <w:t>红隼</w:t>
            </w:r>
            <w:r>
              <w:rPr>
                <w:rFonts w:hint="eastAsia" w:ascii="宋体" w:hAnsi="宋体" w:cs="宋体"/>
                <w:bCs/>
                <w:szCs w:val="21"/>
              </w:rPr>
              <w:t>。项目建设</w:t>
            </w:r>
            <w:r>
              <w:rPr>
                <w:rFonts w:ascii="宋体" w:hAnsi="宋体" w:cs="宋体"/>
                <w:bCs/>
                <w:szCs w:val="21"/>
              </w:rPr>
              <w:t>不会造成保护鸟类因栖息地的破坏而丧失生存环境，但工程施工的干扰对栖息觅食地减小的影响还是存在的。工程</w:t>
            </w:r>
            <w:r>
              <w:rPr>
                <w:rFonts w:hint="eastAsia" w:ascii="宋体" w:hAnsi="宋体" w:cs="宋体"/>
                <w:bCs/>
                <w:szCs w:val="21"/>
              </w:rPr>
              <w:t>探矿</w:t>
            </w:r>
            <w:r>
              <w:rPr>
                <w:rFonts w:ascii="宋体" w:hAnsi="宋体" w:cs="宋体"/>
                <w:bCs/>
                <w:szCs w:val="21"/>
              </w:rPr>
              <w:t>区域呈点状分布，保护鸟类均为在高空中飞翔和盘旋为主要活动方式的猛禽，其生存空间（包括隐蔽空间、繁殖空间、采食空间、迁移空间）较大，评价区仅为它们觅食区域的一个极小的部分，且它们有较强的活动趋避能力；因此工程施工对于这3种鸟类的直接影响较小。</w:t>
            </w:r>
          </w:p>
          <w:p>
            <w:pPr>
              <w:adjustRightInd w:val="0"/>
              <w:snapToGrid w:val="0"/>
              <w:ind w:firstLine="420" w:firstLineChars="200"/>
              <w:rPr>
                <w:rFonts w:ascii="宋体" w:hAnsi="宋体" w:cs="宋体"/>
                <w:bCs/>
                <w:szCs w:val="21"/>
              </w:rPr>
            </w:pPr>
            <w:r>
              <w:rPr>
                <w:rFonts w:ascii="宋体" w:hAnsi="宋体" w:cs="宋体"/>
                <w:bCs/>
                <w:szCs w:val="21"/>
              </w:rPr>
              <w:t>总的说来，评价区分布的保护鸟类分布区域均不局限于项目影响区范围内，其分布较广，且具有良好的趋避性，适应性较强，施工将造成鸟类短时间内数量的小幅下降，但不会造成种群的消失。</w:t>
            </w:r>
          </w:p>
          <w:p>
            <w:pPr>
              <w:adjustRightInd w:val="0"/>
              <w:snapToGrid w:val="0"/>
              <w:ind w:firstLine="422" w:firstLineChars="200"/>
              <w:rPr>
                <w:rFonts w:ascii="宋体" w:hAnsi="宋体" w:cs="宋体"/>
                <w:b/>
                <w:bCs/>
                <w:szCs w:val="21"/>
              </w:rPr>
            </w:pPr>
            <w:r>
              <w:rPr>
                <w:rFonts w:hint="eastAsia" w:ascii="宋体" w:hAnsi="宋体" w:cs="宋体"/>
                <w:b/>
                <w:bCs/>
                <w:szCs w:val="21"/>
              </w:rPr>
              <w:t>C</w:t>
            </w:r>
            <w:r>
              <w:rPr>
                <w:rFonts w:ascii="宋体" w:hAnsi="宋体" w:cs="宋体"/>
                <w:b/>
                <w:bCs/>
                <w:szCs w:val="21"/>
              </w:rPr>
              <w:t>、对</w:t>
            </w:r>
            <w:r>
              <w:rPr>
                <w:rFonts w:hint="eastAsia" w:ascii="宋体" w:hAnsi="宋体" w:cs="宋体"/>
                <w:b/>
                <w:bCs/>
                <w:szCs w:val="21"/>
              </w:rPr>
              <w:t>越冬</w:t>
            </w:r>
            <w:r>
              <w:rPr>
                <w:rFonts w:ascii="宋体" w:hAnsi="宋体" w:cs="宋体"/>
                <w:b/>
                <w:bCs/>
                <w:szCs w:val="21"/>
              </w:rPr>
              <w:t>鸟类的影响</w:t>
            </w:r>
          </w:p>
          <w:p>
            <w:pPr>
              <w:adjustRightInd w:val="0"/>
              <w:snapToGrid w:val="0"/>
              <w:ind w:firstLine="420" w:firstLineChars="200"/>
              <w:rPr>
                <w:rFonts w:ascii="宋体" w:hAnsi="宋体" w:cs="宋体"/>
                <w:bCs/>
                <w:szCs w:val="21"/>
              </w:rPr>
            </w:pPr>
            <w:r>
              <w:rPr>
                <w:rFonts w:hint="eastAsia" w:ascii="宋体" w:hAnsi="宋体" w:cs="宋体"/>
                <w:bCs/>
                <w:szCs w:val="21"/>
              </w:rPr>
              <w:t>本项目主要为河道生境，越冬鸟类较少，且探矿活动距离格咱河相对较远，无涉水工程，对越冬鸟类影响较小。</w:t>
            </w:r>
          </w:p>
          <w:p>
            <w:pPr>
              <w:adjustRightInd w:val="0"/>
              <w:snapToGrid w:val="0"/>
              <w:ind w:firstLine="420" w:firstLineChars="200"/>
              <w:rPr>
                <w:rFonts w:ascii="宋体" w:hAnsi="宋体" w:cs="宋体"/>
                <w:bCs/>
                <w:szCs w:val="21"/>
              </w:rPr>
            </w:pPr>
            <w:r>
              <w:rPr>
                <w:rFonts w:hint="eastAsia" w:ascii="宋体" w:hAnsi="宋体" w:cs="宋体"/>
                <w:bCs/>
                <w:szCs w:val="21"/>
              </w:rPr>
              <w:t>⑥对兽类的影响</w:t>
            </w:r>
          </w:p>
          <w:p>
            <w:pPr>
              <w:adjustRightInd w:val="0"/>
              <w:snapToGrid w:val="0"/>
              <w:ind w:firstLine="420" w:firstLineChars="200"/>
              <w:rPr>
                <w:rFonts w:ascii="宋体" w:hAnsi="宋体" w:cs="宋体"/>
                <w:bCs/>
                <w:szCs w:val="21"/>
              </w:rPr>
            </w:pPr>
            <w:r>
              <w:rPr>
                <w:rFonts w:ascii="宋体" w:hAnsi="宋体" w:cs="宋体"/>
                <w:bCs/>
                <w:szCs w:val="21"/>
              </w:rPr>
              <w:t>在</w:t>
            </w:r>
            <w:r>
              <w:rPr>
                <w:rFonts w:hint="eastAsia" w:ascii="宋体" w:hAnsi="宋体" w:cs="宋体"/>
                <w:bCs/>
                <w:szCs w:val="21"/>
              </w:rPr>
              <w:t>探矿区</w:t>
            </w:r>
            <w:r>
              <w:rPr>
                <w:rFonts w:ascii="宋体" w:hAnsi="宋体" w:cs="宋体"/>
                <w:bCs/>
                <w:szCs w:val="21"/>
              </w:rPr>
              <w:t>活动的动物以小型兽类为主，多是一些小型的啮齿类动物，数量较少。由于</w:t>
            </w:r>
            <w:r>
              <w:rPr>
                <w:rFonts w:hint="eastAsia" w:ascii="宋体" w:hAnsi="宋体" w:cs="宋体"/>
                <w:bCs/>
                <w:szCs w:val="21"/>
              </w:rPr>
              <w:t>探矿</w:t>
            </w:r>
            <w:r>
              <w:rPr>
                <w:rFonts w:ascii="宋体" w:hAnsi="宋体" w:cs="宋体"/>
                <w:bCs/>
                <w:szCs w:val="21"/>
              </w:rPr>
              <w:t>活动破坏了小型兽类的栖息地，会改变小型兽类的分布格局，使</w:t>
            </w:r>
            <w:r>
              <w:rPr>
                <w:rFonts w:hint="eastAsia" w:ascii="宋体" w:hAnsi="宋体" w:cs="宋体"/>
                <w:bCs/>
                <w:szCs w:val="21"/>
              </w:rPr>
              <w:t>弹框区域</w:t>
            </w:r>
            <w:r>
              <w:rPr>
                <w:rFonts w:ascii="宋体" w:hAnsi="宋体" w:cs="宋体"/>
                <w:bCs/>
                <w:szCs w:val="21"/>
              </w:rPr>
              <w:t>内的小型兽类急剧减少，小型兽类在短时间内迁徙到工程区外，其种群在短时间内会有所增加。而在施工人员居住区域，伴随人类生活的鼠类，如鼠类等，其种群数量会增加，主要以鼠类为食的种群数量会增加。总体上，施工活动对大多数哺乳动物没有太大的影响，因为施工对其生境的占用比例很小，而且哺乳动物有较强的迁徙能力，它们会迁移到适合它们生活的环境中继续生存、繁衍。</w:t>
            </w:r>
          </w:p>
          <w:p>
            <w:pPr>
              <w:adjustRightInd w:val="0"/>
              <w:snapToGrid w:val="0"/>
              <w:ind w:firstLine="422" w:firstLineChars="200"/>
              <w:rPr>
                <w:rFonts w:ascii="宋体" w:hAnsi="宋体" w:cs="宋体"/>
                <w:b/>
                <w:bCs/>
                <w:szCs w:val="21"/>
              </w:rPr>
            </w:pPr>
            <w:r>
              <w:rPr>
                <w:rFonts w:hint="eastAsia" w:ascii="宋体" w:hAnsi="宋体" w:cs="宋体"/>
                <w:b/>
                <w:bCs/>
                <w:szCs w:val="21"/>
              </w:rPr>
              <w:t>⑥对哺乳类影响</w:t>
            </w:r>
          </w:p>
          <w:p>
            <w:pPr>
              <w:adjustRightInd w:val="0"/>
              <w:snapToGrid w:val="0"/>
              <w:ind w:firstLine="422" w:firstLineChars="200"/>
              <w:rPr>
                <w:rFonts w:ascii="宋体" w:hAnsi="宋体" w:cs="宋体"/>
                <w:b/>
                <w:bCs/>
                <w:szCs w:val="21"/>
              </w:rPr>
            </w:pPr>
            <w:r>
              <w:rPr>
                <w:rFonts w:ascii="宋体" w:hAnsi="宋体" w:cs="宋体"/>
                <w:b/>
                <w:bCs/>
                <w:szCs w:val="21"/>
              </w:rPr>
              <w:t>A、对一般</w:t>
            </w:r>
            <w:r>
              <w:rPr>
                <w:rFonts w:hint="eastAsia" w:ascii="宋体" w:hAnsi="宋体" w:cs="宋体"/>
                <w:b/>
                <w:bCs/>
                <w:szCs w:val="21"/>
              </w:rPr>
              <w:t>哺乳类</w:t>
            </w:r>
            <w:r>
              <w:rPr>
                <w:rFonts w:ascii="宋体" w:hAnsi="宋体" w:cs="宋体"/>
                <w:b/>
                <w:bCs/>
                <w:szCs w:val="21"/>
              </w:rPr>
              <w:t>的影响</w:t>
            </w:r>
          </w:p>
          <w:p>
            <w:pPr>
              <w:adjustRightInd w:val="0"/>
              <w:snapToGrid w:val="0"/>
              <w:ind w:firstLine="420" w:firstLineChars="200"/>
              <w:rPr>
                <w:rFonts w:ascii="宋体" w:hAnsi="宋体" w:cs="宋体"/>
                <w:bCs/>
                <w:szCs w:val="21"/>
              </w:rPr>
            </w:pPr>
            <w:r>
              <w:rPr>
                <w:rFonts w:ascii="宋体" w:hAnsi="宋体" w:cs="宋体"/>
                <w:bCs/>
                <w:szCs w:val="21"/>
              </w:rPr>
              <w:t>在</w:t>
            </w:r>
            <w:r>
              <w:rPr>
                <w:rFonts w:hint="eastAsia" w:ascii="宋体" w:hAnsi="宋体" w:cs="宋体"/>
                <w:bCs/>
                <w:szCs w:val="21"/>
              </w:rPr>
              <w:t>探矿区</w:t>
            </w:r>
            <w:r>
              <w:rPr>
                <w:rFonts w:ascii="宋体" w:hAnsi="宋体" w:cs="宋体"/>
                <w:bCs/>
                <w:szCs w:val="21"/>
              </w:rPr>
              <w:t>活动的动物以小型兽类为主，多是一些小型的啮齿类动物，数量较少。由于</w:t>
            </w:r>
            <w:r>
              <w:rPr>
                <w:rFonts w:hint="eastAsia" w:ascii="宋体" w:hAnsi="宋体" w:cs="宋体"/>
                <w:bCs/>
                <w:szCs w:val="21"/>
              </w:rPr>
              <w:t>探矿</w:t>
            </w:r>
            <w:r>
              <w:rPr>
                <w:rFonts w:ascii="宋体" w:hAnsi="宋体" w:cs="宋体"/>
                <w:bCs/>
                <w:szCs w:val="21"/>
              </w:rPr>
              <w:t>活动破坏了小型兽类的栖息地，会改变小型兽类的分布格局，使</w:t>
            </w:r>
            <w:r>
              <w:rPr>
                <w:rFonts w:hint="eastAsia" w:ascii="宋体" w:hAnsi="宋体" w:cs="宋体"/>
                <w:bCs/>
                <w:szCs w:val="21"/>
              </w:rPr>
              <w:t>弹框区域</w:t>
            </w:r>
            <w:r>
              <w:rPr>
                <w:rFonts w:ascii="宋体" w:hAnsi="宋体" w:cs="宋体"/>
                <w:bCs/>
                <w:szCs w:val="21"/>
              </w:rPr>
              <w:t>内的小型兽类急剧减少，小型兽类在短时间内迁徙到工程区外，其种群在短时间内会有所增加。而在施工人员居住区域，伴随人类生活的鼠类，如鼠类等，其种群数量会增加，主要以鼠类为食的种群数量会增加。总体上，施工活动对大多数哺乳动物没有太大的影响，因为施工对其生境的占用比例很小，而且哺乳动物有较强的迁徙能力，它们会迁移到适合它们生活的环境中继续生存、繁衍。</w:t>
            </w:r>
          </w:p>
          <w:p>
            <w:pPr>
              <w:adjustRightInd w:val="0"/>
              <w:snapToGrid w:val="0"/>
              <w:ind w:firstLine="422" w:firstLineChars="200"/>
              <w:rPr>
                <w:rFonts w:ascii="宋体" w:hAnsi="宋体" w:cs="宋体"/>
                <w:b/>
                <w:bCs/>
                <w:szCs w:val="21"/>
              </w:rPr>
            </w:pPr>
            <w:r>
              <w:rPr>
                <w:rFonts w:hint="eastAsia" w:ascii="宋体" w:hAnsi="宋体" w:cs="宋体"/>
                <w:b/>
                <w:bCs/>
                <w:szCs w:val="21"/>
              </w:rPr>
              <w:t>B</w:t>
            </w:r>
            <w:r>
              <w:rPr>
                <w:rFonts w:ascii="宋体" w:hAnsi="宋体" w:cs="宋体"/>
                <w:b/>
                <w:bCs/>
                <w:szCs w:val="21"/>
              </w:rPr>
              <w:t>、对</w:t>
            </w:r>
            <w:r>
              <w:rPr>
                <w:rFonts w:hint="eastAsia" w:ascii="宋体" w:hAnsi="宋体" w:cs="宋体"/>
                <w:b/>
                <w:bCs/>
                <w:szCs w:val="21"/>
              </w:rPr>
              <w:t>保护哺乳类</w:t>
            </w:r>
            <w:r>
              <w:rPr>
                <w:rFonts w:ascii="宋体" w:hAnsi="宋体" w:cs="宋体"/>
                <w:b/>
                <w:bCs/>
                <w:szCs w:val="21"/>
              </w:rPr>
              <w:t>的影响</w:t>
            </w:r>
          </w:p>
          <w:p>
            <w:pPr>
              <w:adjustRightInd w:val="0"/>
              <w:snapToGrid w:val="0"/>
              <w:ind w:firstLine="420" w:firstLineChars="200"/>
              <w:rPr>
                <w:rFonts w:ascii="宋体" w:hAnsi="宋体" w:cs="宋体"/>
                <w:bCs/>
                <w:szCs w:val="21"/>
              </w:rPr>
            </w:pPr>
            <w:r>
              <w:rPr>
                <w:rFonts w:hint="eastAsia" w:ascii="宋体" w:hAnsi="宋体" w:cs="宋体"/>
                <w:bCs/>
                <w:szCs w:val="21"/>
              </w:rPr>
              <w:t>评价区内</w:t>
            </w:r>
            <w:r>
              <w:rPr>
                <w:rFonts w:ascii="宋体" w:hAnsi="宋体" w:cs="宋体"/>
                <w:bCs/>
                <w:szCs w:val="21"/>
              </w:rPr>
              <w:t>分布有</w:t>
            </w:r>
            <w:r>
              <w:rPr>
                <w:rFonts w:hint="eastAsia" w:ascii="宋体" w:hAnsi="宋体" w:cs="宋体"/>
                <w:bCs/>
                <w:szCs w:val="21"/>
              </w:rPr>
              <w:t>4中保护哺乳类，分别为豹猫、毛冠鹿、斑羚、岩羊</w:t>
            </w:r>
            <w:r>
              <w:rPr>
                <w:rFonts w:ascii="宋体" w:hAnsi="宋体" w:cs="宋体"/>
                <w:bCs/>
                <w:szCs w:val="21"/>
              </w:rPr>
              <w:t>。</w:t>
            </w:r>
            <w:r>
              <w:rPr>
                <w:rFonts w:hint="eastAsia" w:ascii="宋体" w:hAnsi="宋体" w:cs="宋体"/>
                <w:bCs/>
                <w:szCs w:val="21"/>
              </w:rPr>
              <w:t>豹猫</w:t>
            </w:r>
            <w:r>
              <w:rPr>
                <w:rFonts w:ascii="宋体" w:hAnsi="宋体" w:cs="宋体"/>
                <w:bCs/>
                <w:szCs w:val="21"/>
              </w:rPr>
              <w:t>主要分布在评价区西部靠近居民点的路边林中，本项目探矿活动不直接占用其栖息地，对其影响主要在于车辆噪声影响造成豹猫趋避至不受影响的区域，造成评价区内豹猫数量的暂时下降。毛冠鹿常活动于</w:t>
            </w:r>
            <w:r>
              <w:rPr>
                <w:rFonts w:hint="eastAsia" w:ascii="宋体" w:hAnsi="宋体" w:cs="宋体"/>
                <w:bCs/>
                <w:szCs w:val="21"/>
              </w:rPr>
              <w:t>1</w:t>
            </w:r>
            <w:r>
              <w:rPr>
                <w:rFonts w:ascii="宋体" w:hAnsi="宋体" w:cs="宋体"/>
                <w:bCs/>
                <w:szCs w:val="21"/>
              </w:rPr>
              <w:t>000-4000m高山地带的河谷灌丛和针阔混交林中，本项目评价区内毛冠鹿主要活动在海拔较低的格咱河河谷区域，而探矿活动距离格咱河河谷距离相对较远，对其影响很小。斑羚在评价区内为偶见种，多栖息在高海拔陡峭山区林间，本项目评价区内主要见于评价区南部寒温性硬叶常绿阔叶林内，为偶见种，探矿活动不涉及其栖息地，但受探矿活动及噪声的影响，斑羚仍会趋避至更深的林中，造成评价区内斑羚数量的人暂时下降。岩羊多分布在评价区内格咱河上游河谷区域</w:t>
            </w:r>
            <w:r>
              <w:rPr>
                <w:rFonts w:hint="eastAsia" w:ascii="宋体" w:hAnsi="宋体" w:cs="宋体"/>
                <w:bCs/>
                <w:szCs w:val="21"/>
              </w:rPr>
              <w:t>，</w:t>
            </w:r>
            <w:r>
              <w:rPr>
                <w:rFonts w:ascii="宋体" w:hAnsi="宋体" w:cs="宋体"/>
                <w:bCs/>
                <w:szCs w:val="21"/>
              </w:rPr>
              <w:t>根据岩羊习性，评价区内的格咱河上游河谷主要为其觅食区域，项目探矿活动将直接占用岩羊的觅食生境，评价区内岩羊将迁移到更不受影响的上游区域进行觅食，评价区内岩羊数量将减少。</w:t>
            </w:r>
          </w:p>
          <w:p>
            <w:pPr>
              <w:adjustRightInd w:val="0"/>
              <w:snapToGrid w:val="0"/>
              <w:ind w:firstLine="420" w:firstLineChars="200"/>
              <w:rPr>
                <w:rFonts w:ascii="宋体" w:hAnsi="宋体" w:cs="宋体"/>
                <w:bCs/>
                <w:szCs w:val="21"/>
              </w:rPr>
            </w:pPr>
            <w:r>
              <w:rPr>
                <w:rFonts w:ascii="宋体" w:hAnsi="宋体" w:cs="宋体"/>
                <w:bCs/>
                <w:szCs w:val="21"/>
              </w:rPr>
              <w:t>5</w:t>
            </w:r>
            <w:r>
              <w:rPr>
                <w:rFonts w:hint="eastAsia" w:ascii="宋体" w:hAnsi="宋体" w:cs="宋体"/>
                <w:bCs/>
                <w:szCs w:val="21"/>
              </w:rPr>
              <w:t>、</w:t>
            </w:r>
            <w:r>
              <w:rPr>
                <w:rFonts w:ascii="宋体" w:hAnsi="宋体" w:cs="宋体"/>
                <w:b/>
                <w:bCs/>
                <w:szCs w:val="21"/>
              </w:rPr>
              <w:t>水土流失分析</w:t>
            </w:r>
          </w:p>
          <w:p>
            <w:pPr>
              <w:adjustRightInd w:val="0"/>
              <w:snapToGrid w:val="0"/>
              <w:ind w:firstLine="420" w:firstLineChars="200"/>
              <w:rPr>
                <w:rFonts w:ascii="宋体" w:hAnsi="宋体" w:cs="宋体"/>
                <w:bCs/>
                <w:szCs w:val="21"/>
              </w:rPr>
            </w:pPr>
            <w:r>
              <w:rPr>
                <w:rFonts w:ascii="宋体" w:hAnsi="宋体" w:cs="宋体"/>
                <w:bCs/>
                <w:szCs w:val="21"/>
              </w:rPr>
              <w:t>本项目探矿活动将会对原地形地貌、地表组成物质和植被产生扰动、破坏或再塑，使其失去原有固土防冲的能力，造成新的水土流失，尤其是对松散的堆积，在改变原有排水通道和汇流条件，又遇到暴雨时就有可能引发滑坡、泥石流等自然灾害。</w:t>
            </w:r>
          </w:p>
          <w:p>
            <w:pPr>
              <w:adjustRightInd w:val="0"/>
              <w:snapToGrid w:val="0"/>
              <w:ind w:firstLine="420" w:firstLineChars="200"/>
              <w:rPr>
                <w:rFonts w:ascii="宋体" w:hAnsi="宋体" w:cs="宋体"/>
                <w:bCs/>
                <w:szCs w:val="21"/>
              </w:rPr>
            </w:pPr>
            <w:r>
              <w:rPr>
                <w:rFonts w:hint="eastAsia" w:ascii="宋体" w:hAnsi="宋体" w:cs="宋体"/>
                <w:bCs/>
                <w:szCs w:val="21"/>
              </w:rPr>
              <w:t>槽探开挖的土方沿线堆放，要求用篷布进行覆盖，表土单独堆放，槽探工程完毕后，回填平整，再覆盖上表土，播撒草种，恢复植被。</w:t>
            </w:r>
          </w:p>
          <w:p>
            <w:pPr>
              <w:adjustRightInd w:val="0"/>
              <w:snapToGrid w:val="0"/>
              <w:ind w:firstLine="420" w:firstLineChars="200"/>
              <w:rPr>
                <w:rFonts w:ascii="宋体" w:hAnsi="宋体" w:cs="宋体"/>
                <w:bCs/>
                <w:szCs w:val="21"/>
              </w:rPr>
            </w:pPr>
            <w:r>
              <w:rPr>
                <w:rFonts w:hint="eastAsia" w:ascii="宋体" w:hAnsi="宋体" w:cs="宋体"/>
                <w:bCs/>
                <w:szCs w:val="21"/>
              </w:rPr>
              <w:t>二、地表水影响分析</w:t>
            </w:r>
          </w:p>
          <w:p>
            <w:pPr>
              <w:adjustRightInd w:val="0"/>
              <w:snapToGrid w:val="0"/>
              <w:ind w:firstLine="420" w:firstLineChars="200"/>
              <w:rPr>
                <w:rFonts w:ascii="宋体" w:hAnsi="宋体" w:cs="宋体"/>
                <w:bCs/>
                <w:szCs w:val="21"/>
              </w:rPr>
            </w:pPr>
            <w:r>
              <w:rPr>
                <w:rFonts w:ascii="宋体" w:hAnsi="宋体" w:cs="宋体"/>
                <w:bCs/>
                <w:szCs w:val="21"/>
              </w:rPr>
              <w:t>项目废水主要来自生活污水和钻探废水。</w:t>
            </w:r>
          </w:p>
          <w:p>
            <w:pPr>
              <w:adjustRightInd w:val="0"/>
              <w:snapToGrid w:val="0"/>
              <w:ind w:firstLine="420" w:firstLineChars="200"/>
              <w:rPr>
                <w:rFonts w:ascii="宋体" w:hAnsi="宋体" w:cs="宋体"/>
                <w:bCs/>
                <w:szCs w:val="21"/>
              </w:rPr>
            </w:pPr>
            <w:r>
              <w:rPr>
                <w:rFonts w:ascii="宋体" w:hAnsi="宋体" w:cs="宋体"/>
                <w:bCs/>
                <w:szCs w:val="21"/>
              </w:rPr>
              <w:t>（1）生活污水</w:t>
            </w:r>
          </w:p>
          <w:p>
            <w:pPr>
              <w:adjustRightInd w:val="0"/>
              <w:snapToGrid w:val="0"/>
              <w:ind w:firstLine="420" w:firstLineChars="200"/>
              <w:rPr>
                <w:rFonts w:ascii="宋体" w:hAnsi="宋体" w:cs="宋体"/>
                <w:bCs/>
                <w:szCs w:val="21"/>
              </w:rPr>
            </w:pPr>
            <w:r>
              <w:rPr>
                <w:rFonts w:ascii="宋体" w:hAnsi="宋体" w:cs="宋体"/>
                <w:bCs/>
                <w:iCs/>
                <w:szCs w:val="21"/>
              </w:rPr>
              <w:t>本项目</w:t>
            </w:r>
            <w:r>
              <w:rPr>
                <w:rFonts w:hint="eastAsia" w:ascii="宋体" w:hAnsi="宋体" w:cs="宋体"/>
                <w:bCs/>
                <w:iCs/>
                <w:szCs w:val="21"/>
              </w:rPr>
              <w:t>钻探施工人员产生</w:t>
            </w:r>
            <w:r>
              <w:rPr>
                <w:rFonts w:ascii="宋体" w:hAnsi="宋体" w:cs="宋体"/>
                <w:bCs/>
                <w:iCs/>
                <w:szCs w:val="21"/>
              </w:rPr>
              <w:t>生活污水产生量为1.04m</w:t>
            </w:r>
            <w:r>
              <w:rPr>
                <w:rFonts w:ascii="宋体" w:hAnsi="宋体" w:cs="宋体"/>
                <w:bCs/>
                <w:iCs/>
                <w:szCs w:val="21"/>
                <w:vertAlign w:val="superscript"/>
              </w:rPr>
              <w:t>3</w:t>
            </w:r>
            <w:r>
              <w:rPr>
                <w:rFonts w:ascii="宋体" w:hAnsi="宋体" w:cs="宋体"/>
                <w:bCs/>
                <w:iCs/>
                <w:szCs w:val="21"/>
              </w:rPr>
              <w:t>/d，208m</w:t>
            </w:r>
            <w:r>
              <w:rPr>
                <w:rFonts w:ascii="宋体" w:hAnsi="宋体" w:cs="宋体"/>
                <w:bCs/>
                <w:iCs/>
                <w:szCs w:val="21"/>
                <w:vertAlign w:val="superscript"/>
              </w:rPr>
              <w:t>3</w:t>
            </w:r>
            <w:r>
              <w:rPr>
                <w:rFonts w:ascii="宋体" w:hAnsi="宋体" w:cs="宋体"/>
                <w:bCs/>
                <w:iCs/>
                <w:szCs w:val="21"/>
              </w:rPr>
              <w:t>/a，生活污水</w:t>
            </w:r>
            <w:r>
              <w:rPr>
                <w:rFonts w:hint="eastAsia" w:ascii="宋体" w:hAnsi="宋体" w:cs="宋体"/>
                <w:bCs/>
                <w:iCs/>
                <w:szCs w:val="21"/>
              </w:rPr>
              <w:t>产生</w:t>
            </w:r>
            <w:r>
              <w:rPr>
                <w:rFonts w:ascii="宋体" w:hAnsi="宋体" w:cs="宋体"/>
                <w:bCs/>
                <w:iCs/>
                <w:szCs w:val="21"/>
              </w:rPr>
              <w:t>量较低，</w:t>
            </w:r>
            <w:r>
              <w:rPr>
                <w:rFonts w:hint="eastAsia" w:ascii="宋体" w:hAnsi="宋体" w:cs="宋体"/>
                <w:bCs/>
                <w:iCs/>
                <w:szCs w:val="21"/>
              </w:rPr>
              <w:t>实地踏勘时，发现现场</w:t>
            </w:r>
            <w:r>
              <w:rPr>
                <w:rFonts w:ascii="宋体" w:hAnsi="宋体" w:cs="宋体"/>
                <w:bCs/>
                <w:iCs/>
                <w:szCs w:val="21"/>
              </w:rPr>
              <w:t>简易旱厕</w:t>
            </w:r>
            <w:r>
              <w:rPr>
                <w:rFonts w:hint="eastAsia" w:ascii="宋体" w:hAnsi="宋体" w:cs="宋体"/>
                <w:bCs/>
                <w:iCs/>
                <w:szCs w:val="21"/>
              </w:rPr>
              <w:t>已经进行清掏，</w:t>
            </w:r>
            <w:r>
              <w:rPr>
                <w:rFonts w:ascii="宋体" w:hAnsi="宋体" w:cs="宋体"/>
                <w:bCs/>
                <w:iCs/>
                <w:szCs w:val="21"/>
              </w:rPr>
              <w:t>对环境影响不大</w:t>
            </w:r>
            <w:r>
              <w:rPr>
                <w:rFonts w:hint="eastAsia" w:ascii="宋体" w:hAnsi="宋体" w:cs="宋体"/>
                <w:bCs/>
                <w:iCs/>
                <w:szCs w:val="21"/>
              </w:rPr>
              <w:t>。</w:t>
            </w:r>
          </w:p>
          <w:p>
            <w:pPr>
              <w:adjustRightInd w:val="0"/>
              <w:snapToGrid w:val="0"/>
              <w:ind w:firstLine="420" w:firstLineChars="200"/>
              <w:rPr>
                <w:rFonts w:ascii="宋体" w:hAnsi="宋体" w:cs="宋体"/>
                <w:bCs/>
                <w:szCs w:val="21"/>
              </w:rPr>
            </w:pPr>
            <w:r>
              <w:rPr>
                <w:rFonts w:ascii="宋体" w:hAnsi="宋体" w:cs="宋体"/>
                <w:bCs/>
                <w:szCs w:val="21"/>
              </w:rPr>
              <w:t>（2）钻探废水</w:t>
            </w:r>
          </w:p>
          <w:p>
            <w:pPr>
              <w:adjustRightInd w:val="0"/>
              <w:snapToGrid w:val="0"/>
              <w:ind w:firstLine="420" w:firstLineChars="200"/>
              <w:rPr>
                <w:rFonts w:ascii="宋体" w:hAnsi="宋体" w:cs="宋体"/>
                <w:bCs/>
                <w:iCs/>
                <w:szCs w:val="21"/>
              </w:rPr>
            </w:pPr>
            <w:r>
              <w:rPr>
                <w:rFonts w:ascii="宋体" w:hAnsi="宋体" w:cs="宋体"/>
                <w:bCs/>
                <w:iCs/>
                <w:szCs w:val="21"/>
              </w:rPr>
              <w:t>项目设置有钻探泥浆池，采用膨润土调成泥浆，</w:t>
            </w:r>
            <w:r>
              <w:rPr>
                <w:rFonts w:ascii="宋体" w:hAnsi="宋体" w:cs="宋体"/>
                <w:bCs/>
                <w:szCs w:val="21"/>
              </w:rPr>
              <w:t>用水量约0.5m</w:t>
            </w:r>
            <w:r>
              <w:rPr>
                <w:rFonts w:ascii="宋体" w:hAnsi="宋体" w:cs="宋体"/>
                <w:bCs/>
                <w:szCs w:val="21"/>
                <w:vertAlign w:val="superscript"/>
              </w:rPr>
              <w:t>3</w:t>
            </w:r>
            <w:r>
              <w:rPr>
                <w:rFonts w:ascii="宋体" w:hAnsi="宋体" w:cs="宋体"/>
                <w:bCs/>
                <w:szCs w:val="21"/>
              </w:rPr>
              <w:t>/d。</w:t>
            </w:r>
            <w:r>
              <w:rPr>
                <w:rFonts w:ascii="宋体" w:hAnsi="宋体" w:cs="宋体"/>
                <w:bCs/>
                <w:iCs/>
                <w:szCs w:val="21"/>
              </w:rPr>
              <w:t>含水泥浆从钻孔孔口流出后经排水沟引排泥浆池，通过沉淀后，约有0.1</w:t>
            </w:r>
            <w:r>
              <w:rPr>
                <w:rFonts w:ascii="宋体" w:hAnsi="宋体" w:cs="宋体"/>
                <w:bCs/>
                <w:szCs w:val="21"/>
              </w:rPr>
              <w:t>m</w:t>
            </w:r>
            <w:r>
              <w:rPr>
                <w:rFonts w:ascii="宋体" w:hAnsi="宋体" w:cs="宋体"/>
                <w:bCs/>
                <w:szCs w:val="21"/>
                <w:vertAlign w:val="superscript"/>
              </w:rPr>
              <w:t>3</w:t>
            </w:r>
            <w:r>
              <w:rPr>
                <w:rFonts w:ascii="宋体" w:hAnsi="宋体" w:cs="宋体"/>
                <w:bCs/>
                <w:szCs w:val="21"/>
              </w:rPr>
              <w:t>/d</w:t>
            </w:r>
            <w:r>
              <w:rPr>
                <w:rFonts w:ascii="宋体" w:hAnsi="宋体" w:cs="宋体"/>
                <w:bCs/>
                <w:iCs/>
                <w:szCs w:val="21"/>
              </w:rPr>
              <w:t>上清液循环利用</w:t>
            </w:r>
            <w:r>
              <w:rPr>
                <w:rFonts w:hint="eastAsia" w:ascii="宋体" w:hAnsi="宋体" w:cs="宋体"/>
                <w:bCs/>
                <w:iCs/>
                <w:szCs w:val="21"/>
              </w:rPr>
              <w:t>。据业主提供的回顾性材料与现场记录，探矿期间所产生的</w:t>
            </w:r>
            <w:r>
              <w:rPr>
                <w:rFonts w:ascii="宋体" w:hAnsi="宋体" w:cs="宋体"/>
                <w:bCs/>
                <w:iCs/>
                <w:szCs w:val="21"/>
              </w:rPr>
              <w:t>钻探泥浆</w:t>
            </w:r>
            <w:r>
              <w:rPr>
                <w:rFonts w:hint="eastAsia" w:ascii="宋体" w:hAnsi="宋体" w:cs="宋体"/>
                <w:bCs/>
                <w:iCs/>
                <w:szCs w:val="21"/>
              </w:rPr>
              <w:t>均得到有效的收集，回用使用，施工期期间未有收集池外溢的记录，实地踏勘也未发现外泄痕迹。</w:t>
            </w:r>
          </w:p>
          <w:p>
            <w:pPr>
              <w:adjustRightInd w:val="0"/>
              <w:snapToGrid w:val="0"/>
              <w:ind w:firstLine="420" w:firstLineChars="200"/>
              <w:rPr>
                <w:rFonts w:ascii="宋体" w:hAnsi="宋体" w:cs="宋体"/>
                <w:bCs/>
                <w:szCs w:val="21"/>
              </w:rPr>
            </w:pPr>
            <w:r>
              <w:rPr>
                <w:rFonts w:ascii="宋体" w:hAnsi="宋体" w:cs="宋体"/>
                <w:bCs/>
                <w:szCs w:val="21"/>
              </w:rPr>
              <w:t>（3）生产废水：主要是</w:t>
            </w:r>
            <w:r>
              <w:rPr>
                <w:rFonts w:ascii="宋体" w:hAnsi="宋体" w:cs="宋体"/>
                <w:bCs/>
                <w:iCs/>
                <w:szCs w:val="21"/>
              </w:rPr>
              <w:t>凿岩</w:t>
            </w:r>
            <w:r>
              <w:rPr>
                <w:rFonts w:ascii="宋体" w:hAnsi="宋体" w:cs="宋体"/>
                <w:bCs/>
                <w:szCs w:val="21"/>
              </w:rPr>
              <w:t>钻孔产生的抑尘用水，用水量很少，约0.1m</w:t>
            </w:r>
            <w:r>
              <w:rPr>
                <w:rFonts w:ascii="宋体" w:hAnsi="宋体" w:cs="宋体"/>
                <w:bCs/>
                <w:szCs w:val="21"/>
                <w:vertAlign w:val="superscript"/>
              </w:rPr>
              <w:t>3</w:t>
            </w:r>
            <w:r>
              <w:rPr>
                <w:rFonts w:ascii="宋体" w:hAnsi="宋体" w:cs="宋体"/>
                <w:bCs/>
                <w:szCs w:val="21"/>
              </w:rPr>
              <w:t>/d。此部分废水经地表吸收，自然蒸发后消失，不形成地表径流，废水不外排，对周围水环境影响较小。</w:t>
            </w:r>
            <w:r>
              <w:rPr>
                <w:rFonts w:ascii="宋体" w:hAnsi="宋体" w:cs="宋体"/>
                <w:bCs/>
                <w:iCs/>
                <w:szCs w:val="21"/>
              </w:rPr>
              <w:t>水量平衡见图5-2。</w:t>
            </w:r>
          </w:p>
          <w:p>
            <w:pPr>
              <w:adjustRightInd w:val="0"/>
              <w:snapToGrid w:val="0"/>
              <w:jc w:val="center"/>
              <w:rPr>
                <w:rFonts w:ascii="宋体" w:hAnsi="宋体" w:cs="宋体"/>
                <w:bCs/>
                <w:szCs w:val="21"/>
              </w:rPr>
            </w:pPr>
            <w:r>
              <w:object>
                <v:shape id="_x0000_i1027" o:spt="75" type="#_x0000_t75" style="height:151.5pt;width:282pt;" o:ole="t" filled="f" o:preferrelative="t" stroked="f" coordsize="21600,21600">
                  <v:path/>
                  <v:fill on="f" focussize="0,0"/>
                  <v:stroke on="f" joinstyle="miter"/>
                  <v:imagedata r:id="rId11" o:title=""/>
                  <o:lock v:ext="edit" aspectratio="t"/>
                  <w10:wrap type="none"/>
                  <w10:anchorlock/>
                </v:shape>
                <o:OLEObject Type="Embed" ProgID="Visio.Drawing.11" ShapeID="_x0000_i1027" DrawAspect="Content" ObjectID="_1468075727" r:id="rId10">
                  <o:LockedField>false</o:LockedField>
                </o:OLEObject>
              </w:object>
            </w:r>
          </w:p>
          <w:p>
            <w:pPr>
              <w:adjustRightInd w:val="0"/>
              <w:snapToGrid w:val="0"/>
              <w:jc w:val="center"/>
              <w:rPr>
                <w:rFonts w:ascii="宋体" w:hAnsi="宋体" w:cs="宋体"/>
                <w:b/>
                <w:bCs/>
                <w:szCs w:val="21"/>
              </w:rPr>
            </w:pPr>
            <w:r>
              <w:rPr>
                <w:rFonts w:ascii="宋体" w:hAnsi="宋体" w:cs="宋体"/>
                <w:b/>
                <w:bCs/>
                <w:szCs w:val="21"/>
              </w:rPr>
              <w:t>图4-1</w:t>
            </w:r>
            <w:r>
              <w:rPr>
                <w:rFonts w:hint="eastAsia" w:ascii="宋体" w:hAnsi="宋体" w:cs="宋体"/>
                <w:b/>
                <w:bCs/>
                <w:szCs w:val="21"/>
              </w:rPr>
              <w:t xml:space="preserve">    </w:t>
            </w:r>
            <w:r>
              <w:rPr>
                <w:rFonts w:ascii="宋体" w:hAnsi="宋体" w:cs="宋体"/>
                <w:b/>
                <w:bCs/>
                <w:szCs w:val="21"/>
              </w:rPr>
              <w:t>项目用水量平衡图</w:t>
            </w:r>
            <w:r>
              <w:rPr>
                <w:rFonts w:hint="eastAsia" w:ascii="宋体" w:hAnsi="宋体" w:cs="宋体"/>
                <w:b/>
                <w:bCs/>
                <w:szCs w:val="21"/>
              </w:rPr>
              <w:t xml:space="preserve">    </w:t>
            </w:r>
            <w:r>
              <w:rPr>
                <w:rFonts w:ascii="宋体" w:hAnsi="宋体" w:cs="宋体"/>
                <w:b/>
                <w:bCs/>
                <w:szCs w:val="21"/>
              </w:rPr>
              <w:t>（单位：m</w:t>
            </w:r>
            <w:r>
              <w:rPr>
                <w:rFonts w:ascii="宋体" w:hAnsi="宋体" w:cs="宋体"/>
                <w:b/>
                <w:bCs/>
                <w:szCs w:val="21"/>
                <w:vertAlign w:val="superscript"/>
              </w:rPr>
              <w:t>3</w:t>
            </w:r>
            <w:r>
              <w:rPr>
                <w:rFonts w:ascii="宋体" w:hAnsi="宋体" w:cs="宋体"/>
                <w:b/>
                <w:bCs/>
                <w:szCs w:val="21"/>
              </w:rPr>
              <w:t>/d）</w:t>
            </w:r>
          </w:p>
          <w:p>
            <w:pPr>
              <w:adjustRightInd w:val="0"/>
              <w:snapToGrid w:val="0"/>
              <w:ind w:firstLine="420" w:firstLineChars="200"/>
              <w:rPr>
                <w:rFonts w:ascii="宋体" w:hAnsi="宋体" w:cs="宋体"/>
                <w:bCs/>
                <w:szCs w:val="21"/>
              </w:rPr>
            </w:pPr>
            <w:r>
              <w:rPr>
                <w:rFonts w:hint="eastAsia" w:ascii="宋体" w:hAnsi="宋体" w:cs="宋体"/>
                <w:bCs/>
                <w:szCs w:val="21"/>
              </w:rPr>
              <w:t>（</w:t>
            </w:r>
            <w:r>
              <w:rPr>
                <w:rFonts w:ascii="宋体" w:hAnsi="宋体" w:cs="宋体"/>
                <w:bCs/>
                <w:szCs w:val="21"/>
              </w:rPr>
              <w:t>4</w:t>
            </w:r>
            <w:r>
              <w:rPr>
                <w:rFonts w:hint="eastAsia" w:ascii="宋体" w:hAnsi="宋体" w:cs="宋体"/>
                <w:bCs/>
                <w:szCs w:val="21"/>
              </w:rPr>
              <w:t>）现阶段环评复核评价</w:t>
            </w:r>
          </w:p>
          <w:p>
            <w:pPr>
              <w:adjustRightInd w:val="0"/>
              <w:snapToGrid w:val="0"/>
              <w:ind w:firstLine="420" w:firstLineChars="200"/>
              <w:rPr>
                <w:rFonts w:ascii="宋体" w:hAnsi="宋体" w:cs="宋体"/>
                <w:bCs/>
                <w:szCs w:val="21"/>
              </w:rPr>
            </w:pPr>
            <w:r>
              <w:rPr>
                <w:rFonts w:hint="eastAsia" w:ascii="宋体" w:hAnsi="宋体" w:cs="宋体"/>
                <w:bCs/>
                <w:szCs w:val="21"/>
              </w:rPr>
              <w:t>本次项目组成员通过实地踏勘，项目区已经完成了探矿工作，项目已经不再产生废水。</w:t>
            </w:r>
          </w:p>
          <w:p>
            <w:pPr>
              <w:adjustRightInd w:val="0"/>
              <w:snapToGrid w:val="0"/>
              <w:rPr>
                <w:rFonts w:ascii="宋体" w:hAnsi="宋体" w:cs="宋体"/>
                <w:bCs/>
                <w:szCs w:val="21"/>
              </w:rPr>
            </w:pPr>
          </w:p>
          <w:p>
            <w:pPr>
              <w:adjustRightInd w:val="0"/>
              <w:snapToGrid w:val="0"/>
              <w:ind w:firstLine="420" w:firstLineChars="200"/>
              <w:rPr>
                <w:rFonts w:ascii="宋体" w:hAnsi="宋体" w:cs="宋体"/>
                <w:bCs/>
                <w:szCs w:val="21"/>
              </w:rPr>
            </w:pPr>
          </w:p>
          <w:p>
            <w:pPr>
              <w:adjustRightInd w:val="0"/>
              <w:snapToGrid w:val="0"/>
              <w:ind w:firstLine="420" w:firstLineChars="200"/>
              <w:rPr>
                <w:rFonts w:ascii="宋体" w:hAnsi="宋体" w:cs="宋体"/>
                <w:bCs/>
                <w:szCs w:val="21"/>
              </w:rPr>
            </w:pPr>
            <w:r>
              <w:rPr>
                <w:rFonts w:hint="eastAsia" w:ascii="宋体" w:hAnsi="宋体" w:cs="宋体"/>
                <w:bCs/>
                <w:szCs w:val="21"/>
              </w:rPr>
              <w:t>三、地下水影响分析</w:t>
            </w:r>
          </w:p>
          <w:p>
            <w:pPr>
              <w:adjustRightInd w:val="0"/>
              <w:snapToGrid w:val="0"/>
              <w:ind w:firstLine="420" w:firstLineChars="200"/>
              <w:rPr>
                <w:rFonts w:ascii="宋体" w:hAnsi="宋体" w:cs="宋体"/>
                <w:bCs/>
                <w:szCs w:val="21"/>
              </w:rPr>
            </w:pPr>
            <w:r>
              <w:rPr>
                <w:rFonts w:hint="eastAsia" w:ascii="宋体" w:hAnsi="宋体" w:cs="宋体"/>
                <w:bCs/>
                <w:szCs w:val="21"/>
              </w:rPr>
              <w:t>本项目属于探矿项目，在2</w:t>
            </w:r>
            <w:r>
              <w:rPr>
                <w:rFonts w:ascii="宋体" w:hAnsi="宋体" w:cs="宋体"/>
                <w:bCs/>
                <w:szCs w:val="21"/>
              </w:rPr>
              <w:t>015</w:t>
            </w:r>
            <w:r>
              <w:rPr>
                <w:rFonts w:hint="eastAsia" w:ascii="宋体" w:hAnsi="宋体" w:cs="宋体"/>
                <w:bCs/>
                <w:szCs w:val="21"/>
              </w:rPr>
              <w:t>年已经完成的探矿工作，依据《云南省香格里拉市春都铜矿勘探报告》，探矿期间共实施了4</w:t>
            </w:r>
            <w:r>
              <w:rPr>
                <w:rFonts w:ascii="宋体" w:hAnsi="宋体" w:cs="宋体"/>
                <w:bCs/>
                <w:szCs w:val="21"/>
              </w:rPr>
              <w:t>8</w:t>
            </w:r>
            <w:r>
              <w:rPr>
                <w:rFonts w:hint="eastAsia" w:ascii="宋体" w:hAnsi="宋体" w:cs="宋体"/>
                <w:bCs/>
                <w:szCs w:val="21"/>
              </w:rPr>
              <w:t>个探矿点位，申报采矿权范围内出露三叠系上统图姆沟组二段（T</w:t>
            </w:r>
            <w:r>
              <w:rPr>
                <w:rFonts w:hint="eastAsia" w:ascii="宋体" w:hAnsi="宋体" w:cs="宋体"/>
                <w:bCs/>
                <w:szCs w:val="21"/>
                <w:vertAlign w:val="subscript"/>
              </w:rPr>
              <w:t>3</w:t>
            </w:r>
            <w:r>
              <w:rPr>
                <w:rFonts w:hint="eastAsia" w:ascii="宋体" w:hAnsi="宋体" w:cs="宋体"/>
                <w:bCs/>
                <w:i/>
                <w:szCs w:val="21"/>
              </w:rPr>
              <w:t>t</w:t>
            </w:r>
            <w:r>
              <w:rPr>
                <w:rFonts w:hint="eastAsia" w:ascii="宋体" w:hAnsi="宋体" w:cs="宋体"/>
                <w:bCs/>
                <w:i/>
                <w:szCs w:val="21"/>
                <w:vertAlign w:val="superscript"/>
              </w:rPr>
              <w:t>2</w:t>
            </w:r>
            <w:r>
              <w:rPr>
                <w:rFonts w:hint="eastAsia" w:ascii="宋体" w:hAnsi="宋体" w:cs="宋体"/>
                <w:bCs/>
                <w:szCs w:val="21"/>
              </w:rPr>
              <w:t>）和第四系（Q）。本部为单斜构造，地层倾向60°，倾角30～74°。区内只有F</w:t>
            </w:r>
            <w:r>
              <w:rPr>
                <w:rFonts w:hint="eastAsia" w:ascii="宋体" w:hAnsi="宋体" w:cs="宋体"/>
                <w:bCs/>
                <w:szCs w:val="21"/>
                <w:vertAlign w:val="subscript"/>
              </w:rPr>
              <w:t>2</w:t>
            </w:r>
            <w:r>
              <w:rPr>
                <w:rFonts w:hint="eastAsia" w:ascii="宋体" w:hAnsi="宋体" w:cs="宋体"/>
                <w:bCs/>
                <w:szCs w:val="21"/>
              </w:rPr>
              <w:t>一条断层，区内的印支期闪长斑岩体为成矿母岩。水文地质条件为以裂隙含水层直接充水为主的简单偏中等类型，工程地质条件为以块状、层状半坚硬—坚硬岩类为主的简单偏中等类型，地质环境质量良好。</w:t>
            </w:r>
          </w:p>
          <w:p>
            <w:pPr>
              <w:adjustRightInd w:val="0"/>
              <w:snapToGrid w:val="0"/>
              <w:ind w:firstLine="420" w:firstLineChars="200"/>
              <w:rPr>
                <w:rFonts w:ascii="宋体" w:hAnsi="宋体" w:cs="宋体"/>
                <w:bCs/>
                <w:szCs w:val="21"/>
              </w:rPr>
            </w:pPr>
            <w:r>
              <w:rPr>
                <w:rFonts w:hint="eastAsia" w:ascii="宋体" w:hAnsi="宋体" w:cs="宋体"/>
                <w:bCs/>
                <w:szCs w:val="21"/>
              </w:rPr>
              <w:t>探矿期间针对施工的涌水钻孔进行了水流量观测，流量观测结果可作为判断矿区各地层含隔水性的参考，对沟谷内的涌水钻孔进行水流量观测，ZK2＇-3钻孔为一自流钻孔，对其水量进行长期观测，平均水流量为0.006L/s，水柱高度为3821.21m，ZK0203钻孔为一自流钻孔，对其水量进行长期观测，平均水流量为0.007L/s，水柱高度为3836.268m，两钻孔的单孔涌水量Q＜0.01L/s，综合判定矿区钻孔全孔富水性弱。</w:t>
            </w:r>
          </w:p>
          <w:p>
            <w:pPr>
              <w:adjustRightInd w:val="0"/>
              <w:snapToGrid w:val="0"/>
              <w:ind w:firstLine="420" w:firstLineChars="200"/>
              <w:rPr>
                <w:rFonts w:ascii="宋体" w:hAnsi="宋体" w:cs="宋体"/>
                <w:bCs/>
                <w:szCs w:val="21"/>
              </w:rPr>
            </w:pPr>
            <w:r>
              <w:rPr>
                <w:rFonts w:hint="eastAsia" w:ascii="宋体" w:hAnsi="宋体" w:cs="宋体"/>
                <w:bCs/>
                <w:szCs w:val="21"/>
              </w:rPr>
              <w:t>2009年对春都矿区进行普查工作时，清理了一条老硐（KD1），坑口高程3867.23m，全长50.95m，走向N20°W，揭露岩性较单一，均为石英二长斑岩。坑道揭露矿体Ⅰ-1，坑道内见有滴水现象，滴水量弱，约0.1L/s，其余地段裂隙发育，坑壁较潮湿，坑顶局部偶有滴水现象，但滴水量相当少。坑道充水水源主要为赋存于构造裂隙带中的地下水。</w:t>
            </w:r>
          </w:p>
          <w:p>
            <w:pPr>
              <w:adjustRightInd w:val="0"/>
              <w:snapToGrid w:val="0"/>
              <w:ind w:firstLine="420" w:firstLineChars="200"/>
              <w:rPr>
                <w:rFonts w:ascii="宋体" w:hAnsi="宋体" w:cs="宋体"/>
                <w:bCs/>
                <w:szCs w:val="21"/>
              </w:rPr>
            </w:pPr>
            <w:r>
              <w:rPr>
                <w:rFonts w:hint="eastAsia" w:ascii="宋体" w:hAnsi="宋体" w:cs="宋体"/>
                <w:bCs/>
                <w:szCs w:val="21"/>
              </w:rPr>
              <w:t>对矿区内以往施工的坑道进行初步调查后发现:由于坑道施工时间较长，且坑道以木架支护为主，已出现坍塌现象、对技术人员进入坑道进行详细的水文地质、工程地质编录存在一定的安全隐患，因此为准确预测矿坑涌水量，在KD1坑口设一观测点对坑道的涌水水量进行长期观测。流量最大为8月份，流量为12.8L/s，流量最小为11月份，流量为6.8L/s，平均流量为10.6 L/s，观测结果表明:坑道涌水水量较稳定，雨季时老硐的涌水量增大，旱季时水量变小，主要表现为大气降水通过第四系孔隙及基岩裂隙垂向补给老硐，降雨对坑道涌水有一定的影响。</w:t>
            </w:r>
          </w:p>
          <w:p>
            <w:pPr>
              <w:adjustRightInd w:val="0"/>
              <w:snapToGrid w:val="0"/>
              <w:ind w:firstLine="420" w:firstLineChars="200"/>
              <w:rPr>
                <w:rFonts w:ascii="宋体" w:hAnsi="宋体" w:cs="宋体"/>
                <w:bCs/>
                <w:szCs w:val="21"/>
              </w:rPr>
            </w:pPr>
          </w:p>
          <w:p>
            <w:pPr>
              <w:pStyle w:val="2"/>
              <w:adjustRightInd w:val="0"/>
              <w:snapToGrid w:val="0"/>
              <w:spacing w:line="240" w:lineRule="auto"/>
              <w:ind w:left="420" w:leftChars="0"/>
              <w:rPr>
                <w:rFonts w:ascii="宋体" w:hAnsi="宋体" w:eastAsia="宋体"/>
                <w:bCs/>
                <w:kern w:val="2"/>
                <w:sz w:val="21"/>
                <w:szCs w:val="21"/>
              </w:rPr>
            </w:pPr>
            <w:r>
              <w:rPr>
                <w:rFonts w:hint="eastAsia" w:ascii="宋体" w:hAnsi="宋体" w:eastAsia="宋体"/>
                <w:bCs/>
                <w:kern w:val="2"/>
                <w:sz w:val="21"/>
                <w:szCs w:val="21"/>
              </w:rPr>
              <w:t xml:space="preserve"> </w:t>
            </w:r>
            <w:r>
              <w:rPr>
                <w:rFonts w:ascii="宋体" w:hAnsi="宋体" w:eastAsia="宋体"/>
                <w:bCs/>
                <w:kern w:val="2"/>
                <w:sz w:val="21"/>
                <w:szCs w:val="21"/>
              </w:rPr>
              <w:t xml:space="preserve">   </w:t>
            </w:r>
          </w:p>
          <w:p>
            <w:pPr>
              <w:adjustRightInd w:val="0"/>
              <w:snapToGrid w:val="0"/>
              <w:ind w:firstLine="420" w:firstLineChars="200"/>
              <w:rPr>
                <w:rFonts w:ascii="宋体" w:hAnsi="宋体" w:cs="宋体"/>
                <w:bCs/>
                <w:szCs w:val="21"/>
              </w:rPr>
            </w:pPr>
            <w:r>
              <w:rPr>
                <w:rFonts w:hint="eastAsia" w:ascii="宋体" w:hAnsi="宋体" w:cs="宋体"/>
                <w:bCs/>
                <w:szCs w:val="21"/>
              </w:rPr>
              <w:t>四、</w:t>
            </w:r>
            <w:r>
              <w:rPr>
                <w:rFonts w:ascii="宋体" w:hAnsi="宋体" w:cs="宋体"/>
                <w:bCs/>
                <w:szCs w:val="21"/>
              </w:rPr>
              <w:t>废气</w:t>
            </w:r>
            <w:r>
              <w:rPr>
                <w:rFonts w:hint="eastAsia" w:ascii="宋体" w:hAnsi="宋体" w:cs="宋体"/>
                <w:bCs/>
                <w:szCs w:val="21"/>
              </w:rPr>
              <w:t>影响分析</w:t>
            </w:r>
          </w:p>
          <w:p>
            <w:pPr>
              <w:adjustRightInd w:val="0"/>
              <w:snapToGrid w:val="0"/>
              <w:ind w:firstLine="420" w:firstLineChars="200"/>
              <w:rPr>
                <w:rFonts w:ascii="宋体" w:hAnsi="宋体" w:cs="宋体"/>
                <w:bCs/>
                <w:szCs w:val="21"/>
              </w:rPr>
            </w:pPr>
            <w:r>
              <w:rPr>
                <w:rFonts w:ascii="宋体" w:hAnsi="宋体" w:cs="宋体"/>
                <w:bCs/>
                <w:szCs w:val="21"/>
              </w:rPr>
              <w:t>项目</w:t>
            </w:r>
            <w:r>
              <w:rPr>
                <w:rFonts w:hint="eastAsia" w:ascii="宋体" w:hAnsi="宋体" w:cs="宋体"/>
                <w:bCs/>
                <w:szCs w:val="21"/>
              </w:rPr>
              <w:t>钻探无爆破，</w:t>
            </w:r>
            <w:r>
              <w:rPr>
                <w:rFonts w:ascii="宋体" w:hAnsi="宋体" w:cs="宋体"/>
                <w:bCs/>
                <w:szCs w:val="21"/>
              </w:rPr>
              <w:t>钻探工程中产生的废气主要是</w:t>
            </w:r>
            <w:r>
              <w:rPr>
                <w:rFonts w:hint="eastAsia" w:ascii="宋体" w:hAnsi="宋体" w:cs="宋体"/>
                <w:bCs/>
                <w:szCs w:val="21"/>
              </w:rPr>
              <w:t>勘探</w:t>
            </w:r>
            <w:r>
              <w:rPr>
                <w:rFonts w:ascii="宋体" w:hAnsi="宋体" w:cs="宋体"/>
                <w:bCs/>
                <w:szCs w:val="21"/>
              </w:rPr>
              <w:t>机械及备用发电机燃油废气。</w:t>
            </w:r>
          </w:p>
          <w:p>
            <w:pPr>
              <w:adjustRightInd w:val="0"/>
              <w:snapToGrid w:val="0"/>
              <w:ind w:firstLine="420" w:firstLineChars="200"/>
              <w:rPr>
                <w:rFonts w:ascii="宋体" w:hAnsi="宋体" w:cs="宋体"/>
                <w:bCs/>
                <w:szCs w:val="21"/>
              </w:rPr>
            </w:pPr>
            <w:r>
              <w:rPr>
                <w:rFonts w:ascii="宋体" w:hAnsi="宋体" w:cs="宋体"/>
                <w:bCs/>
                <w:szCs w:val="21"/>
              </w:rPr>
              <w:t>项目动力设备工作期间油料燃烧将排放少量的尾气，项目配备有备用柴油发电机，由于柴油发电机为断电后的备用电源，柴油发电机的使用机率很小，且项目所在区域基本不会出现长时间、大规模的断电现象，若出现断电现象备用柴油发电机的运行也只是暂时的。</w:t>
            </w:r>
          </w:p>
          <w:p>
            <w:pPr>
              <w:adjustRightInd w:val="0"/>
              <w:snapToGrid w:val="0"/>
              <w:ind w:firstLine="420" w:firstLineChars="200"/>
              <w:rPr>
                <w:rFonts w:ascii="宋体" w:hAnsi="宋体" w:cs="宋体"/>
                <w:bCs/>
                <w:szCs w:val="21"/>
              </w:rPr>
            </w:pPr>
            <w:r>
              <w:rPr>
                <w:rFonts w:ascii="宋体" w:hAnsi="宋体" w:cs="宋体"/>
                <w:bCs/>
                <w:szCs w:val="21"/>
              </w:rPr>
              <w:t>该类废气具有排放高度低，排放量小，排放点分散的特点，属无组织排放，主要含NO</w:t>
            </w:r>
            <w:r>
              <w:rPr>
                <w:rFonts w:ascii="宋体" w:hAnsi="宋体" w:cs="宋体"/>
                <w:bCs/>
                <w:szCs w:val="21"/>
                <w:vertAlign w:val="subscript"/>
              </w:rPr>
              <w:t>X</w:t>
            </w:r>
            <w:r>
              <w:rPr>
                <w:rFonts w:ascii="宋体" w:hAnsi="宋体" w:cs="宋体"/>
                <w:bCs/>
                <w:szCs w:val="21"/>
              </w:rPr>
              <w:t>、颗粒物。</w:t>
            </w:r>
            <w:r>
              <w:rPr>
                <w:rFonts w:hint="eastAsia" w:ascii="宋体" w:hAnsi="宋体" w:cs="宋体"/>
                <w:bCs/>
                <w:szCs w:val="21"/>
              </w:rPr>
              <w:t>目前探矿项目已经完工，</w:t>
            </w:r>
            <w:r>
              <w:rPr>
                <w:rFonts w:ascii="宋体" w:hAnsi="宋体" w:cs="宋体"/>
                <w:bCs/>
                <w:szCs w:val="21"/>
              </w:rPr>
              <w:t>废气</w:t>
            </w:r>
            <w:r>
              <w:rPr>
                <w:rFonts w:hint="eastAsia" w:ascii="宋体" w:hAnsi="宋体" w:cs="宋体"/>
                <w:bCs/>
                <w:szCs w:val="21"/>
              </w:rPr>
              <w:t>不利影响已经基本消除。</w:t>
            </w:r>
          </w:p>
          <w:p>
            <w:pPr>
              <w:adjustRightInd w:val="0"/>
              <w:snapToGrid w:val="0"/>
              <w:ind w:firstLine="420" w:firstLineChars="200"/>
              <w:rPr>
                <w:rFonts w:ascii="宋体" w:hAnsi="宋体" w:cs="宋体"/>
                <w:bCs/>
                <w:szCs w:val="21"/>
              </w:rPr>
            </w:pPr>
            <w:r>
              <w:rPr>
                <w:rFonts w:hint="eastAsia" w:ascii="宋体" w:hAnsi="宋体" w:cs="宋体"/>
                <w:bCs/>
                <w:szCs w:val="21"/>
              </w:rPr>
              <w:t xml:space="preserve"> </w:t>
            </w:r>
          </w:p>
          <w:p>
            <w:pPr>
              <w:adjustRightInd w:val="0"/>
              <w:snapToGrid w:val="0"/>
              <w:ind w:firstLine="420" w:firstLineChars="200"/>
              <w:rPr>
                <w:rFonts w:ascii="宋体" w:hAnsi="宋体" w:cs="宋体"/>
                <w:bCs/>
                <w:szCs w:val="21"/>
              </w:rPr>
            </w:pPr>
            <w:r>
              <w:rPr>
                <w:rFonts w:hint="eastAsia" w:ascii="宋体" w:hAnsi="宋体" w:cs="宋体"/>
                <w:bCs/>
                <w:szCs w:val="21"/>
              </w:rPr>
              <w:t>五、</w:t>
            </w:r>
            <w:r>
              <w:rPr>
                <w:rFonts w:ascii="宋体" w:hAnsi="宋体" w:cs="宋体"/>
                <w:bCs/>
                <w:szCs w:val="21"/>
              </w:rPr>
              <w:t>噪声</w:t>
            </w:r>
          </w:p>
          <w:p>
            <w:pPr>
              <w:adjustRightInd w:val="0"/>
              <w:snapToGrid w:val="0"/>
              <w:ind w:firstLine="420" w:firstLineChars="200"/>
              <w:rPr>
                <w:rFonts w:ascii="宋体" w:hAnsi="宋体" w:cs="宋体"/>
                <w:bCs/>
                <w:szCs w:val="21"/>
              </w:rPr>
            </w:pPr>
            <w:r>
              <w:rPr>
                <w:rFonts w:ascii="宋体" w:hAnsi="宋体" w:cs="宋体"/>
                <w:bCs/>
                <w:szCs w:val="21"/>
              </w:rPr>
              <w:t>项目运行后，噪声污染源主要包括：钻机、空压机、切割机等机械设备运转时产生的噪声，声源噪声为80～90dB（A）。</w:t>
            </w:r>
            <w:r>
              <w:rPr>
                <w:rFonts w:hint="eastAsia" w:ascii="宋体" w:hAnsi="宋体" w:cs="宋体"/>
                <w:bCs/>
                <w:szCs w:val="21"/>
              </w:rPr>
              <w:t>2</w:t>
            </w:r>
            <w:r>
              <w:rPr>
                <w:rFonts w:ascii="宋体" w:hAnsi="宋体" w:cs="宋体"/>
                <w:bCs/>
                <w:szCs w:val="21"/>
              </w:rPr>
              <w:t>015</w:t>
            </w:r>
            <w:r>
              <w:rPr>
                <w:rFonts w:hint="eastAsia" w:ascii="宋体" w:hAnsi="宋体" w:cs="宋体"/>
                <w:bCs/>
                <w:szCs w:val="21"/>
              </w:rPr>
              <w:t>年已经完成了探矿工程，所涉及的施工机械已经于2</w:t>
            </w:r>
            <w:r>
              <w:rPr>
                <w:rFonts w:ascii="宋体" w:hAnsi="宋体" w:cs="宋体"/>
                <w:bCs/>
                <w:szCs w:val="21"/>
              </w:rPr>
              <w:t>015</w:t>
            </w:r>
            <w:r>
              <w:rPr>
                <w:rFonts w:hint="eastAsia" w:ascii="宋体" w:hAnsi="宋体" w:cs="宋体"/>
                <w:bCs/>
                <w:szCs w:val="21"/>
              </w:rPr>
              <w:t>年撤离现场。</w:t>
            </w:r>
          </w:p>
          <w:p>
            <w:pPr>
              <w:adjustRightInd w:val="0"/>
              <w:snapToGrid w:val="0"/>
              <w:ind w:firstLine="420" w:firstLineChars="200"/>
              <w:rPr>
                <w:rFonts w:ascii="宋体" w:hAnsi="宋体" w:cs="宋体"/>
                <w:bCs/>
                <w:szCs w:val="21"/>
              </w:rPr>
            </w:pPr>
            <w:r>
              <w:rPr>
                <w:rFonts w:ascii="宋体" w:hAnsi="宋体" w:cs="宋体"/>
                <w:bCs/>
                <w:szCs w:val="21"/>
              </w:rPr>
              <w:t>由于人类生产、生活造成的振动会对人们的正常生活造成一定的影响，所以根据有关法规、标准对环境振动进行监测、预测评价并提出相应的防治措施，以满足相关的标准要求，将振动环境影响降到最低显得尤为重要。</w:t>
            </w:r>
          </w:p>
          <w:p>
            <w:pPr>
              <w:adjustRightInd w:val="0"/>
              <w:snapToGrid w:val="0"/>
              <w:ind w:firstLine="420" w:firstLineChars="200"/>
              <w:rPr>
                <w:rFonts w:ascii="宋体" w:hAnsi="宋体" w:cs="宋体"/>
                <w:bCs/>
                <w:szCs w:val="21"/>
              </w:rPr>
            </w:pPr>
            <w:r>
              <w:rPr>
                <w:rFonts w:ascii="宋体" w:hAnsi="宋体" w:cs="宋体"/>
                <w:bCs/>
                <w:szCs w:val="21"/>
              </w:rPr>
              <w:t>本项目中的振动主要来源于钻探过程中，在钻探阶段，遇到坚硬的岩石，会带来更加明显的振动。</w:t>
            </w:r>
            <w:r>
              <w:rPr>
                <w:rFonts w:hint="eastAsia" w:ascii="宋体" w:hAnsi="宋体" w:cs="宋体"/>
                <w:bCs/>
                <w:szCs w:val="21"/>
              </w:rPr>
              <w:t>前探矿项目已经完工，已经不存在噪声</w:t>
            </w:r>
            <w:r>
              <w:rPr>
                <w:rFonts w:ascii="宋体" w:hAnsi="宋体" w:cs="宋体"/>
                <w:bCs/>
                <w:szCs w:val="21"/>
              </w:rPr>
              <w:t>不利影响。</w:t>
            </w:r>
          </w:p>
          <w:p>
            <w:pPr>
              <w:adjustRightInd w:val="0"/>
              <w:snapToGrid w:val="0"/>
              <w:ind w:firstLine="420" w:firstLineChars="200"/>
              <w:rPr>
                <w:rFonts w:ascii="宋体" w:hAnsi="宋体" w:cs="宋体"/>
                <w:bCs/>
                <w:szCs w:val="21"/>
              </w:rPr>
            </w:pPr>
          </w:p>
          <w:p>
            <w:pPr>
              <w:adjustRightInd w:val="0"/>
              <w:snapToGrid w:val="0"/>
              <w:ind w:firstLine="420" w:firstLineChars="200"/>
              <w:rPr>
                <w:rFonts w:ascii="宋体" w:hAnsi="宋体" w:cs="宋体"/>
                <w:bCs/>
                <w:szCs w:val="21"/>
              </w:rPr>
            </w:pPr>
            <w:r>
              <w:rPr>
                <w:rFonts w:hint="eastAsia" w:ascii="宋体" w:hAnsi="宋体" w:cs="宋体"/>
                <w:bCs/>
                <w:szCs w:val="21"/>
              </w:rPr>
              <w:t>六、</w:t>
            </w:r>
            <w:r>
              <w:rPr>
                <w:rFonts w:ascii="宋体" w:hAnsi="宋体" w:cs="宋体"/>
                <w:bCs/>
                <w:szCs w:val="21"/>
              </w:rPr>
              <w:t>固废</w:t>
            </w:r>
          </w:p>
          <w:p>
            <w:pPr>
              <w:adjustRightInd w:val="0"/>
              <w:snapToGrid w:val="0"/>
              <w:ind w:firstLine="420" w:firstLineChars="200"/>
              <w:rPr>
                <w:rFonts w:ascii="宋体" w:hAnsi="宋体" w:cs="宋体"/>
                <w:bCs/>
                <w:szCs w:val="21"/>
              </w:rPr>
            </w:pPr>
            <w:r>
              <w:rPr>
                <w:rFonts w:ascii="宋体" w:hAnsi="宋体" w:cs="宋体"/>
                <w:bCs/>
                <w:szCs w:val="21"/>
              </w:rPr>
              <w:t>本项目运行期间设置旱厕，固废主要是探槽开挖时产生的临时土石方、地质岩样及员工的生活垃圾等。</w:t>
            </w:r>
          </w:p>
          <w:p>
            <w:pPr>
              <w:adjustRightInd w:val="0"/>
              <w:snapToGrid w:val="0"/>
              <w:ind w:firstLine="420" w:firstLineChars="200"/>
              <w:rPr>
                <w:rFonts w:ascii="宋体" w:hAnsi="宋体" w:cs="宋体"/>
                <w:bCs/>
                <w:szCs w:val="21"/>
              </w:rPr>
            </w:pPr>
            <w:r>
              <w:rPr>
                <w:rFonts w:ascii="宋体" w:hAnsi="宋体" w:cs="宋体"/>
                <w:bCs/>
                <w:szCs w:val="21"/>
              </w:rPr>
              <w:t>（1）开挖临时弃土</w:t>
            </w:r>
          </w:p>
          <w:p>
            <w:pPr>
              <w:adjustRightInd w:val="0"/>
              <w:snapToGrid w:val="0"/>
              <w:ind w:firstLine="420" w:firstLineChars="200"/>
              <w:rPr>
                <w:rFonts w:ascii="宋体" w:hAnsi="宋体" w:cs="宋体"/>
                <w:bCs/>
                <w:szCs w:val="21"/>
              </w:rPr>
            </w:pPr>
            <w:r>
              <w:rPr>
                <w:rFonts w:ascii="宋体" w:hAnsi="宋体" w:cs="宋体"/>
                <w:bCs/>
                <w:szCs w:val="21"/>
              </w:rPr>
              <w:t>主要为钻机平台开挖产生挖方，属一般固废，为临时弃渣，分别堆放在各钻孔周围临时堆存，表土单独堆放，待工程结束后进行回填和植被恢复。</w:t>
            </w:r>
            <w:r>
              <w:rPr>
                <w:rFonts w:hint="eastAsia" w:ascii="宋体" w:hAnsi="宋体" w:cs="宋体"/>
                <w:bCs/>
                <w:szCs w:val="21"/>
              </w:rPr>
              <w:t>现场踏勘，已经进行了回填工作。</w:t>
            </w:r>
          </w:p>
          <w:p>
            <w:pPr>
              <w:adjustRightInd w:val="0"/>
              <w:snapToGrid w:val="0"/>
              <w:ind w:firstLine="420" w:firstLineChars="200"/>
              <w:rPr>
                <w:rFonts w:ascii="宋体" w:hAnsi="宋体" w:cs="宋体"/>
                <w:bCs/>
                <w:szCs w:val="21"/>
              </w:rPr>
            </w:pPr>
            <w:r>
              <w:rPr>
                <w:rFonts w:ascii="宋体" w:hAnsi="宋体" w:cs="宋体"/>
                <w:bCs/>
                <w:szCs w:val="21"/>
              </w:rPr>
              <w:t>（2）钻探泥浆</w:t>
            </w:r>
          </w:p>
          <w:p>
            <w:pPr>
              <w:adjustRightInd w:val="0"/>
              <w:snapToGrid w:val="0"/>
              <w:ind w:firstLine="420" w:firstLineChars="200"/>
              <w:rPr>
                <w:rFonts w:ascii="宋体" w:hAnsi="宋体" w:cs="宋体"/>
                <w:bCs/>
                <w:szCs w:val="21"/>
              </w:rPr>
            </w:pPr>
            <w:r>
              <w:rPr>
                <w:rFonts w:ascii="宋体" w:hAnsi="宋体" w:cs="宋体"/>
                <w:bCs/>
                <w:szCs w:val="21"/>
              </w:rPr>
              <w:t>在钻探过程中，泥浆经钻杆向井内注入高压泥浆，冲刷井底，将切削下的岩粉岩屑迅速地带至地面，以保持孔底工作面清洁，提高钻速。井内的泥浆也起到冷却、润滑钻头切削具的作用，减少其磨损，延长钻头寿命。整个钻进破岩过程持续进行，使钻孔不断加深，直至目的井深。</w:t>
            </w:r>
          </w:p>
          <w:p>
            <w:pPr>
              <w:adjustRightInd w:val="0"/>
              <w:snapToGrid w:val="0"/>
              <w:ind w:firstLine="420" w:firstLineChars="200"/>
              <w:rPr>
                <w:rFonts w:ascii="宋体" w:hAnsi="宋体" w:cs="宋体"/>
                <w:bCs/>
                <w:szCs w:val="21"/>
              </w:rPr>
            </w:pPr>
            <w:r>
              <w:rPr>
                <w:rFonts w:ascii="宋体" w:hAnsi="宋体" w:cs="宋体"/>
                <w:bCs/>
                <w:szCs w:val="21"/>
              </w:rPr>
              <w:t>钻探使用的泥浆从钻孔孔口返回后经排水沟引排至泥浆池，</w:t>
            </w:r>
            <w:r>
              <w:rPr>
                <w:rFonts w:hint="eastAsia" w:ascii="宋体" w:hAnsi="宋体" w:cs="宋体"/>
                <w:bCs/>
                <w:szCs w:val="21"/>
              </w:rPr>
              <w:t>泥浆池采用不透水土工布铺垫，</w:t>
            </w:r>
            <w:r>
              <w:rPr>
                <w:rFonts w:ascii="宋体" w:hAnsi="宋体" w:cs="宋体"/>
                <w:bCs/>
                <w:szCs w:val="21"/>
              </w:rPr>
              <w:t>通过沉淀处理后，上清液循环使用，不外排。</w:t>
            </w:r>
            <w:r>
              <w:rPr>
                <w:rFonts w:hint="eastAsia" w:ascii="宋体" w:hAnsi="宋体" w:cs="宋体"/>
                <w:bCs/>
                <w:szCs w:val="21"/>
              </w:rPr>
              <w:t>所沉积的泥沙已经回填至封堵的老硐（KD1）内，目前探孔已经完成施工，实地踏勘中泥沙沉淀池已经干涸，上面已经生长了杂草。</w:t>
            </w:r>
          </w:p>
          <w:p>
            <w:pPr>
              <w:adjustRightInd w:val="0"/>
              <w:snapToGrid w:val="0"/>
              <w:ind w:firstLine="420" w:firstLineChars="200"/>
              <w:rPr>
                <w:rFonts w:ascii="宋体" w:hAnsi="宋体" w:cs="宋体"/>
                <w:bCs/>
                <w:szCs w:val="21"/>
              </w:rPr>
            </w:pPr>
            <w:r>
              <w:rPr>
                <w:rFonts w:ascii="宋体" w:hAnsi="宋体" w:cs="宋体"/>
                <w:bCs/>
                <w:szCs w:val="21"/>
              </w:rPr>
              <w:t>（3）生活垃圾</w:t>
            </w:r>
          </w:p>
          <w:p>
            <w:pPr>
              <w:adjustRightInd w:val="0"/>
              <w:snapToGrid w:val="0"/>
              <w:ind w:firstLine="420" w:firstLineChars="200"/>
              <w:rPr>
                <w:rFonts w:ascii="宋体" w:hAnsi="宋体" w:cs="宋体"/>
                <w:bCs/>
                <w:szCs w:val="21"/>
              </w:rPr>
            </w:pPr>
            <w:r>
              <w:rPr>
                <w:rFonts w:ascii="宋体" w:hAnsi="宋体" w:cs="宋体"/>
                <w:bCs/>
                <w:szCs w:val="21"/>
              </w:rPr>
              <w:t>由于矿区所在区域离城区较远，项目生活垃圾统一收集后，</w:t>
            </w:r>
            <w:r>
              <w:rPr>
                <w:rFonts w:hint="eastAsia" w:ascii="宋体" w:hAnsi="宋体" w:cs="宋体"/>
                <w:bCs/>
                <w:szCs w:val="21"/>
              </w:rPr>
              <w:t>已经按格咱乡</w:t>
            </w:r>
            <w:r>
              <w:rPr>
                <w:rFonts w:hint="eastAsia" w:ascii="宋体" w:hAnsi="宋体" w:cs="宋体"/>
                <w:bCs/>
                <w:szCs w:val="21"/>
                <w:lang w:val="en-US" w:eastAsia="zh-CN"/>
              </w:rPr>
              <w:t>政</w:t>
            </w:r>
            <w:bookmarkStart w:id="105" w:name="_GoBack"/>
            <w:bookmarkEnd w:id="105"/>
            <w:r>
              <w:rPr>
                <w:rFonts w:hint="eastAsia" w:ascii="宋体" w:hAnsi="宋体" w:cs="宋体"/>
                <w:bCs/>
                <w:szCs w:val="21"/>
              </w:rPr>
              <w:t>府环卫所进行妥善处置</w:t>
            </w:r>
            <w:r>
              <w:rPr>
                <w:rFonts w:ascii="宋体" w:hAnsi="宋体" w:cs="宋体"/>
                <w:bCs/>
                <w:szCs w:val="21"/>
              </w:rPr>
              <w:t>。</w:t>
            </w:r>
          </w:p>
          <w:p>
            <w:pPr>
              <w:adjustRightInd w:val="0"/>
              <w:snapToGrid w:val="0"/>
              <w:rPr>
                <w:rFonts w:ascii="宋体" w:hAnsi="宋体" w:cs="宋体"/>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20" w:hRule="atLeast"/>
          <w:jc w:val="center"/>
        </w:trPr>
        <w:tc>
          <w:tcPr>
            <w:tcW w:w="613" w:type="pct"/>
            <w:tcMar>
              <w:left w:w="28" w:type="dxa"/>
              <w:right w:w="28" w:type="dxa"/>
            </w:tcMar>
            <w:vAlign w:val="center"/>
          </w:tcPr>
          <w:p>
            <w:pPr>
              <w:pStyle w:val="31"/>
              <w:adjustRightInd w:val="0"/>
              <w:snapToGrid w:val="0"/>
              <w:spacing w:before="0" w:beforeAutospacing="0" w:after="0" w:afterAutospacing="0"/>
              <w:jc w:val="center"/>
              <w:rPr>
                <w:rFonts w:cs="宋体"/>
                <w:bCs/>
                <w:kern w:val="2"/>
                <w:sz w:val="21"/>
                <w:szCs w:val="21"/>
              </w:rPr>
            </w:pPr>
            <w:r>
              <w:rPr>
                <w:rFonts w:hint="eastAsia" w:cs="宋体"/>
                <w:bCs/>
                <w:spacing w:val="10"/>
                <w:kern w:val="2"/>
                <w:sz w:val="21"/>
                <w:szCs w:val="21"/>
              </w:rPr>
              <w:t>结束期生态环境影响分析</w:t>
            </w:r>
          </w:p>
        </w:tc>
        <w:tc>
          <w:tcPr>
            <w:tcW w:w="4387" w:type="pct"/>
          </w:tcPr>
          <w:p>
            <w:pPr>
              <w:adjustRightInd w:val="0"/>
              <w:snapToGrid w:val="0"/>
              <w:ind w:firstLine="420" w:firstLineChars="200"/>
              <w:rPr>
                <w:rFonts w:ascii="宋体" w:hAnsi="宋体" w:cs="宋体"/>
                <w:szCs w:val="21"/>
              </w:rPr>
            </w:pPr>
            <w:r>
              <w:rPr>
                <w:rFonts w:hint="eastAsia" w:ascii="宋体" w:hAnsi="宋体" w:cs="宋体"/>
                <w:bCs/>
                <w:szCs w:val="21"/>
              </w:rPr>
              <w:t>本项目属于探矿项目，不存在运营期的生态影响，仅涉及</w:t>
            </w:r>
            <w:r>
              <w:rPr>
                <w:rFonts w:hint="eastAsia" w:ascii="宋体" w:hAnsi="宋体" w:cs="宋体"/>
                <w:szCs w:val="21"/>
              </w:rPr>
              <w:t>结束期</w:t>
            </w:r>
            <w:r>
              <w:rPr>
                <w:rFonts w:ascii="宋体" w:hAnsi="宋体" w:cs="宋体"/>
                <w:szCs w:val="21"/>
              </w:rPr>
              <w:t>环境影响</w:t>
            </w:r>
            <w:r>
              <w:rPr>
                <w:rFonts w:hint="eastAsia" w:ascii="宋体" w:hAnsi="宋体" w:cs="宋体"/>
                <w:szCs w:val="21"/>
              </w:rPr>
              <w:t>。</w:t>
            </w:r>
          </w:p>
          <w:p>
            <w:pPr>
              <w:adjustRightInd w:val="0"/>
              <w:snapToGrid w:val="0"/>
              <w:ind w:firstLine="420" w:firstLineChars="200"/>
              <w:rPr>
                <w:rFonts w:ascii="宋体" w:hAnsi="宋体" w:cs="宋体"/>
                <w:szCs w:val="21"/>
              </w:rPr>
            </w:pPr>
            <w:r>
              <w:rPr>
                <w:rFonts w:hint="eastAsia" w:ascii="宋体" w:hAnsi="宋体" w:cs="宋体"/>
                <w:szCs w:val="21"/>
              </w:rPr>
              <w:t>项目探矿期满后，环境空气、水体、噪声、固体废物等污染源停止排污，对环境不再产生影响；由于槽探、钻探等都将对环境有一定的影响，并且延续的时间较长，因此，探矿结束后，地表形态变化对地形、地貌和生态环境的影响将会持续一段时间。</w:t>
            </w:r>
          </w:p>
          <w:p>
            <w:pPr>
              <w:adjustRightInd w:val="0"/>
              <w:snapToGrid w:val="0"/>
              <w:ind w:firstLine="420" w:firstLineChars="200"/>
              <w:rPr>
                <w:rFonts w:ascii="宋体" w:hAnsi="宋体" w:cs="宋体"/>
                <w:bCs/>
                <w:szCs w:val="21"/>
              </w:rPr>
            </w:pPr>
            <w:r>
              <w:rPr>
                <w:rFonts w:hint="eastAsia" w:ascii="宋体" w:hAnsi="宋体" w:cs="宋体"/>
                <w:bCs/>
                <w:szCs w:val="21"/>
              </w:rPr>
              <w:t>需要在下一阶段开采方案中，对不再进行扰动的区域，强化植物植被的恢复，播撒适合种植的草种。</w:t>
            </w:r>
          </w:p>
          <w:p>
            <w:pPr>
              <w:adjustRightInd w:val="0"/>
              <w:snapToGrid w:val="0"/>
              <w:ind w:firstLine="420" w:firstLineChars="200"/>
              <w:rPr>
                <w:rFonts w:ascii="宋体" w:hAnsi="宋体" w:cs="宋体"/>
                <w:szCs w:val="21"/>
              </w:rPr>
            </w:pPr>
            <w:r>
              <w:rPr>
                <w:rFonts w:hint="eastAsia" w:ascii="宋体" w:hAnsi="宋体" w:cs="宋体"/>
                <w:szCs w:val="21"/>
              </w:rPr>
              <w:t>现状调查后，项目仅存在的问题主要为：探矿区范围内所有临时建筑物尚未完全拆除，建议业主在下一步工作中，合理规划利用，将无用的临时建筑物进行拆除与植物植被恢复。</w:t>
            </w:r>
          </w:p>
          <w:p>
            <w:pPr>
              <w:adjustRightInd w:val="0"/>
              <w:snapToGrid w:val="0"/>
              <w:ind w:firstLine="420" w:firstLineChars="200"/>
              <w:rPr>
                <w:rFonts w:ascii="宋体" w:hAnsi="宋体" w:cs="宋体"/>
                <w:szCs w:val="21"/>
              </w:rPr>
            </w:pPr>
            <w:r>
              <w:rPr>
                <w:rFonts w:ascii="宋体" w:hAnsi="宋体" w:cs="宋体"/>
                <w:szCs w:val="21"/>
              </w:rPr>
              <w:t>本探矿工程</w:t>
            </w:r>
            <w:r>
              <w:rPr>
                <w:rFonts w:hint="eastAsia" w:ascii="宋体" w:hAnsi="宋体" w:cs="宋体"/>
                <w:szCs w:val="21"/>
              </w:rPr>
              <w:t>已经完成，现场踏勘有一个老硐（KD1）有水流出。本次环评提出要求建设方在后期开采方案中进行恢复工程论证。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613" w:type="pct"/>
            <w:vAlign w:val="center"/>
          </w:tcPr>
          <w:p>
            <w:pPr>
              <w:pStyle w:val="31"/>
              <w:adjustRightInd w:val="0"/>
              <w:snapToGrid w:val="0"/>
              <w:spacing w:before="0" w:beforeAutospacing="0" w:after="0" w:afterAutospacing="0"/>
              <w:jc w:val="center"/>
              <w:rPr>
                <w:rFonts w:cs="宋体"/>
                <w:bCs/>
                <w:kern w:val="2"/>
                <w:sz w:val="21"/>
                <w:szCs w:val="21"/>
              </w:rPr>
            </w:pPr>
            <w:r>
              <w:rPr>
                <w:rFonts w:hint="eastAsia" w:cs="宋体"/>
                <w:bCs/>
                <w:kern w:val="2"/>
                <w:sz w:val="21"/>
                <w:szCs w:val="21"/>
              </w:rPr>
              <w:t>选址选线环境合理性分析</w:t>
            </w:r>
          </w:p>
        </w:tc>
        <w:tc>
          <w:tcPr>
            <w:tcW w:w="4387" w:type="pct"/>
            <w:vAlign w:val="center"/>
          </w:tcPr>
          <w:p>
            <w:pPr>
              <w:adjustRightInd w:val="0"/>
              <w:snapToGrid w:val="0"/>
              <w:ind w:firstLine="420" w:firstLineChars="200"/>
              <w:jc w:val="left"/>
              <w:rPr>
                <w:rFonts w:ascii="宋体" w:hAnsi="宋体" w:cs="宋体"/>
                <w:bCs/>
                <w:szCs w:val="21"/>
              </w:rPr>
            </w:pPr>
            <w:r>
              <w:rPr>
                <w:rFonts w:hint="eastAsia" w:ascii="宋体" w:hAnsi="宋体" w:cs="宋体"/>
                <w:bCs/>
                <w:szCs w:val="21"/>
              </w:rPr>
              <w:t>本探矿项目所实施的钻孔与槽探施工点位均位于合法探矿范围室内，未超过红线边界。</w:t>
            </w:r>
            <w:r>
              <w:rPr>
                <w:rFonts w:ascii="宋体" w:hAnsi="宋体" w:cs="宋体"/>
                <w:bCs/>
                <w:szCs w:val="21"/>
              </w:rPr>
              <w:t xml:space="preserve">                                                                                                                                          </w:t>
            </w:r>
          </w:p>
        </w:tc>
      </w:tr>
    </w:tbl>
    <w:p>
      <w:pPr>
        <w:pStyle w:val="31"/>
        <w:jc w:val="center"/>
        <w:rPr>
          <w:rFonts w:ascii="黑体" w:hAnsi="黑体" w:eastAsia="黑体"/>
          <w:snapToGrid w:val="0"/>
          <w:sz w:val="36"/>
          <w:szCs w:val="36"/>
        </w:rPr>
        <w:sectPr>
          <w:pgSz w:w="11906" w:h="16838"/>
          <w:pgMar w:top="1440" w:right="1800" w:bottom="1440" w:left="1800" w:header="851" w:footer="1077" w:gutter="0"/>
          <w:cols w:space="425" w:num="1"/>
          <w:docGrid w:linePitch="312" w:charSpace="0"/>
        </w:sectPr>
      </w:pPr>
    </w:p>
    <w:p>
      <w:pPr>
        <w:pStyle w:val="31"/>
        <w:adjustRightInd w:val="0"/>
        <w:snapToGrid w:val="0"/>
        <w:spacing w:before="0" w:beforeAutospacing="0" w:after="0" w:afterAutospacing="0" w:line="14" w:lineRule="auto"/>
        <w:jc w:val="center"/>
        <w:outlineLvl w:val="0"/>
        <w:rPr>
          <w:rFonts w:ascii="黑体" w:hAnsi="黑体" w:eastAsia="黑体"/>
          <w:snapToGrid w:val="0"/>
          <w:sz w:val="30"/>
          <w:szCs w:val="30"/>
        </w:rPr>
      </w:pPr>
    </w:p>
    <w:p>
      <w:pPr>
        <w:pStyle w:val="31"/>
        <w:jc w:val="center"/>
        <w:outlineLvl w:val="0"/>
        <w:rPr>
          <w:rFonts w:ascii="黑体" w:hAnsi="黑体" w:eastAsia="黑体"/>
          <w:snapToGrid w:val="0"/>
          <w:sz w:val="30"/>
          <w:szCs w:val="30"/>
        </w:rPr>
      </w:pPr>
      <w:r>
        <w:rPr>
          <w:rFonts w:hint="eastAsia" w:ascii="黑体" w:hAnsi="黑体" w:eastAsia="黑体"/>
          <w:snapToGrid w:val="0"/>
          <w:sz w:val="30"/>
          <w:szCs w:val="30"/>
        </w:rPr>
        <w:t>五、主要生态环境保护措施</w:t>
      </w:r>
    </w:p>
    <w:tbl>
      <w:tblPr>
        <w:tblStyle w:val="33"/>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775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409" w:type="pct"/>
            <w:tcMar>
              <w:left w:w="28" w:type="dxa"/>
              <w:right w:w="28" w:type="dxa"/>
            </w:tcMar>
            <w:vAlign w:val="center"/>
          </w:tcPr>
          <w:p>
            <w:pPr>
              <w:adjustRightInd w:val="0"/>
              <w:snapToGrid w:val="0"/>
              <w:jc w:val="center"/>
              <w:rPr>
                <w:rFonts w:ascii="宋体" w:hAnsi="宋体"/>
                <w:bCs/>
                <w:szCs w:val="21"/>
              </w:rPr>
            </w:pPr>
            <w:r>
              <w:rPr>
                <w:rFonts w:hint="eastAsia" w:ascii="宋体" w:hAnsi="宋体" w:cs="宋体"/>
                <w:bCs/>
                <w:spacing w:val="10"/>
                <w:szCs w:val="21"/>
              </w:rPr>
              <w:t>施工期生态环境保护措施</w:t>
            </w:r>
          </w:p>
        </w:tc>
        <w:tc>
          <w:tcPr>
            <w:tcW w:w="4591" w:type="pct"/>
            <w:vAlign w:val="center"/>
          </w:tcPr>
          <w:p>
            <w:pPr>
              <w:adjustRightInd w:val="0"/>
              <w:snapToGrid w:val="0"/>
              <w:rPr>
                <w:rFonts w:ascii="宋体" w:hAnsi="宋体" w:cs="宋体"/>
                <w:bCs/>
                <w:spacing w:val="10"/>
                <w:szCs w:val="21"/>
              </w:rPr>
            </w:pPr>
            <w:r>
              <w:rPr>
                <w:rFonts w:hint="eastAsia" w:ascii="宋体" w:hAnsi="宋体" w:cs="宋体"/>
                <w:bCs/>
                <w:spacing w:val="10"/>
                <w:szCs w:val="21"/>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54" w:hRule="atLeast"/>
          <w:jc w:val="center"/>
        </w:trPr>
        <w:tc>
          <w:tcPr>
            <w:tcW w:w="409" w:type="pct"/>
            <w:tcMar>
              <w:left w:w="28" w:type="dxa"/>
              <w:right w:w="28" w:type="dxa"/>
            </w:tcMar>
            <w:vAlign w:val="center"/>
          </w:tcPr>
          <w:p>
            <w:pPr>
              <w:adjustRightInd w:val="0"/>
              <w:snapToGrid w:val="0"/>
              <w:jc w:val="center"/>
              <w:rPr>
                <w:rFonts w:ascii="宋体" w:hAnsi="宋体" w:cs="宋体"/>
                <w:bCs/>
                <w:spacing w:val="10"/>
                <w:szCs w:val="21"/>
              </w:rPr>
            </w:pPr>
            <w:r>
              <w:rPr>
                <w:rFonts w:hint="eastAsia" w:ascii="宋体" w:hAnsi="宋体" w:cs="宋体"/>
                <w:bCs/>
                <w:spacing w:val="10"/>
                <w:szCs w:val="21"/>
              </w:rPr>
              <w:t>结束期生态环境补救措施</w:t>
            </w:r>
          </w:p>
        </w:tc>
        <w:tc>
          <w:tcPr>
            <w:tcW w:w="4591" w:type="pct"/>
            <w:vAlign w:val="center"/>
          </w:tcPr>
          <w:p>
            <w:pPr>
              <w:adjustRightInd w:val="0"/>
              <w:snapToGrid w:val="0"/>
              <w:ind w:firstLine="460" w:firstLineChars="200"/>
              <w:rPr>
                <w:rFonts w:ascii="宋体" w:hAnsi="宋体" w:cs="宋体"/>
                <w:bCs/>
                <w:spacing w:val="10"/>
                <w:szCs w:val="21"/>
              </w:rPr>
            </w:pPr>
            <w:bookmarkStart w:id="102" w:name="_Hlk109331680"/>
            <w:r>
              <w:rPr>
                <w:rFonts w:hint="eastAsia" w:ascii="宋体" w:hAnsi="宋体" w:cs="宋体"/>
                <w:bCs/>
                <w:spacing w:val="10"/>
                <w:szCs w:val="21"/>
              </w:rPr>
              <w:t>1、需要在</w:t>
            </w:r>
            <w:bookmarkStart w:id="103" w:name="_Hlk110443820"/>
            <w:r>
              <w:rPr>
                <w:rFonts w:hint="eastAsia" w:ascii="宋体" w:hAnsi="宋体" w:cs="宋体"/>
                <w:bCs/>
                <w:spacing w:val="10"/>
                <w:szCs w:val="21"/>
              </w:rPr>
              <w:t>下一阶段开采方案中，对不再进行扰动的区域，强化植物植被的恢复，播撒适合种植的草种。</w:t>
            </w:r>
            <w:bookmarkEnd w:id="103"/>
          </w:p>
          <w:p>
            <w:pPr>
              <w:adjustRightInd w:val="0"/>
              <w:snapToGrid w:val="0"/>
              <w:ind w:firstLine="460" w:firstLineChars="200"/>
              <w:rPr>
                <w:rFonts w:ascii="宋体" w:hAnsi="宋体" w:cs="宋体"/>
                <w:bCs/>
                <w:spacing w:val="10"/>
                <w:szCs w:val="21"/>
              </w:rPr>
            </w:pPr>
            <w:r>
              <w:rPr>
                <w:rFonts w:ascii="宋体" w:hAnsi="宋体" w:cs="宋体"/>
                <w:bCs/>
                <w:spacing w:val="10"/>
                <w:szCs w:val="21"/>
              </w:rPr>
              <w:t>2</w:t>
            </w:r>
            <w:r>
              <w:rPr>
                <w:rFonts w:hint="eastAsia" w:ascii="宋体" w:hAnsi="宋体" w:cs="宋体"/>
                <w:bCs/>
                <w:spacing w:val="10"/>
                <w:szCs w:val="21"/>
              </w:rPr>
              <w:t>、现状调查后，项目仅存在的问题主要为：探矿区范围内所有临时建筑物尚未完全拆除，建议业主在下一步工作中，合理规划利用，将无用的临时建筑物进行拆除与植物植被恢复。</w:t>
            </w:r>
          </w:p>
          <w:p>
            <w:pPr>
              <w:adjustRightInd w:val="0"/>
              <w:snapToGrid w:val="0"/>
              <w:ind w:firstLine="460" w:firstLineChars="200"/>
              <w:rPr>
                <w:rFonts w:ascii="宋体" w:hAnsi="宋体" w:cs="宋体"/>
                <w:bCs/>
                <w:spacing w:val="10"/>
                <w:szCs w:val="21"/>
              </w:rPr>
            </w:pPr>
            <w:r>
              <w:rPr>
                <w:rFonts w:ascii="宋体" w:hAnsi="宋体" w:cs="宋体"/>
                <w:bCs/>
                <w:spacing w:val="10"/>
                <w:szCs w:val="21"/>
              </w:rPr>
              <w:t>3</w:t>
            </w:r>
            <w:r>
              <w:rPr>
                <w:rFonts w:hint="eastAsia" w:ascii="宋体" w:hAnsi="宋体" w:cs="宋体"/>
                <w:bCs/>
                <w:spacing w:val="10"/>
                <w:szCs w:val="21"/>
              </w:rPr>
              <w:t>、</w:t>
            </w:r>
            <w:r>
              <w:rPr>
                <w:rFonts w:ascii="宋体" w:hAnsi="宋体" w:cs="宋体"/>
                <w:bCs/>
                <w:spacing w:val="10"/>
                <w:szCs w:val="21"/>
              </w:rPr>
              <w:t>本探矿工程</w:t>
            </w:r>
            <w:r>
              <w:rPr>
                <w:rFonts w:hint="eastAsia" w:ascii="宋体" w:hAnsi="宋体" w:cs="宋体"/>
                <w:bCs/>
                <w:spacing w:val="10"/>
                <w:szCs w:val="21"/>
              </w:rPr>
              <w:t>已经完成，现场踏勘有一个老硐（KD1）有水流出。本次环评提出要求建设方在后期开采方案中</w:t>
            </w:r>
            <w:bookmarkStart w:id="104" w:name="_Hlk110443869"/>
            <w:r>
              <w:rPr>
                <w:rFonts w:hint="eastAsia" w:ascii="宋体" w:hAnsi="宋体" w:cs="宋体"/>
                <w:bCs/>
                <w:spacing w:val="10"/>
                <w:szCs w:val="21"/>
              </w:rPr>
              <w:t>进行恢复工程论证。</w:t>
            </w:r>
            <w:bookmarkEnd w:id="102"/>
            <w:bookmarkEnd w:id="10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409" w:type="pct"/>
            <w:vAlign w:val="center"/>
          </w:tcPr>
          <w:p>
            <w:pPr>
              <w:adjustRightInd w:val="0"/>
              <w:snapToGrid w:val="0"/>
              <w:jc w:val="center"/>
              <w:rPr>
                <w:rFonts w:ascii="宋体" w:hAnsi="宋体" w:cs="宋体"/>
                <w:bCs/>
                <w:spacing w:val="10"/>
                <w:szCs w:val="21"/>
              </w:rPr>
            </w:pPr>
            <w:r>
              <w:rPr>
                <w:rFonts w:hint="eastAsia" w:ascii="宋体" w:hAnsi="宋体"/>
                <w:bCs/>
                <w:szCs w:val="21"/>
              </w:rPr>
              <w:t>其他</w:t>
            </w:r>
          </w:p>
        </w:tc>
        <w:tc>
          <w:tcPr>
            <w:tcW w:w="4591" w:type="pct"/>
          </w:tcPr>
          <w:p>
            <w:pPr>
              <w:adjustRightInd w:val="0"/>
              <w:snapToGrid w:val="0"/>
              <w:rPr>
                <w:rFonts w:ascii="宋体" w:hAnsi="宋体" w:cs="宋体"/>
                <w:bCs/>
                <w:spacing w:val="10"/>
                <w:szCs w:val="21"/>
              </w:rPr>
            </w:pPr>
            <w:r>
              <w:rPr>
                <w:rFonts w:hint="eastAsia" w:ascii="宋体" w:hAnsi="宋体" w:cs="宋体"/>
                <w:bCs/>
                <w:spacing w:val="10"/>
                <w:szCs w:val="21"/>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1" w:hRule="atLeast"/>
          <w:jc w:val="center"/>
        </w:trPr>
        <w:tc>
          <w:tcPr>
            <w:tcW w:w="409" w:type="pct"/>
            <w:vAlign w:val="center"/>
          </w:tcPr>
          <w:p>
            <w:pPr>
              <w:adjustRightInd w:val="0"/>
              <w:snapToGrid w:val="0"/>
              <w:jc w:val="center"/>
              <w:rPr>
                <w:rFonts w:ascii="宋体" w:hAnsi="宋体" w:cs="宋体"/>
                <w:bCs/>
                <w:spacing w:val="10"/>
                <w:szCs w:val="21"/>
              </w:rPr>
            </w:pPr>
            <w:r>
              <w:rPr>
                <w:rFonts w:hint="eastAsia" w:ascii="宋体" w:hAnsi="宋体"/>
                <w:bCs/>
                <w:szCs w:val="21"/>
              </w:rPr>
              <w:t>环保投资</w:t>
            </w:r>
          </w:p>
        </w:tc>
        <w:tc>
          <w:tcPr>
            <w:tcW w:w="4591" w:type="pct"/>
          </w:tcPr>
          <w:p>
            <w:pPr>
              <w:adjustRightInd w:val="0"/>
              <w:snapToGrid w:val="0"/>
              <w:ind w:firstLine="460" w:firstLineChars="200"/>
              <w:rPr>
                <w:rFonts w:ascii="宋体" w:hAnsi="宋体" w:cs="宋体"/>
                <w:bCs/>
                <w:spacing w:val="10"/>
                <w:szCs w:val="21"/>
              </w:rPr>
            </w:pPr>
            <w:r>
              <w:rPr>
                <w:rFonts w:hint="eastAsia" w:ascii="宋体" w:hAnsi="宋体" w:cs="宋体"/>
                <w:bCs/>
                <w:spacing w:val="10"/>
                <w:szCs w:val="21"/>
              </w:rPr>
              <w:t>目前，仅针对需要补救的措施进行环保投资核算。</w:t>
            </w:r>
          </w:p>
          <w:p>
            <w:pPr>
              <w:adjustRightInd w:val="0"/>
              <w:snapToGrid w:val="0"/>
              <w:jc w:val="center"/>
              <w:rPr>
                <w:rFonts w:ascii="宋体" w:hAnsi="宋体" w:cs="宋体"/>
                <w:b/>
                <w:bCs/>
                <w:spacing w:val="10"/>
                <w:szCs w:val="21"/>
              </w:rPr>
            </w:pPr>
            <w:r>
              <w:rPr>
                <w:rFonts w:hint="eastAsia" w:ascii="宋体" w:hAnsi="宋体" w:cs="宋体"/>
                <w:b/>
                <w:bCs/>
                <w:spacing w:val="10"/>
                <w:szCs w:val="21"/>
              </w:rPr>
              <w:t>表5</w:t>
            </w:r>
            <w:r>
              <w:rPr>
                <w:rFonts w:ascii="宋体" w:hAnsi="宋体" w:cs="宋体"/>
                <w:b/>
                <w:bCs/>
                <w:spacing w:val="10"/>
                <w:szCs w:val="21"/>
              </w:rPr>
              <w:t xml:space="preserve">-1   </w:t>
            </w:r>
            <w:r>
              <w:rPr>
                <w:rFonts w:hint="eastAsia" w:ascii="宋体" w:hAnsi="宋体" w:cs="宋体"/>
                <w:b/>
                <w:bCs/>
                <w:spacing w:val="10"/>
                <w:szCs w:val="21"/>
              </w:rPr>
              <w:t>项目环境保护投资估算表</w:t>
            </w:r>
          </w:p>
          <w:tbl>
            <w:tblPr>
              <w:tblStyle w:val="33"/>
              <w:tblW w:w="5000" w:type="pct"/>
              <w:tblInd w:w="0" w:type="dxa"/>
              <w:tblLayout w:type="autofit"/>
              <w:tblCellMar>
                <w:top w:w="0" w:type="dxa"/>
                <w:left w:w="108" w:type="dxa"/>
                <w:bottom w:w="0" w:type="dxa"/>
                <w:right w:w="108" w:type="dxa"/>
              </w:tblCellMar>
            </w:tblPr>
            <w:tblGrid>
              <w:gridCol w:w="1274"/>
              <w:gridCol w:w="881"/>
              <w:gridCol w:w="2156"/>
              <w:gridCol w:w="1077"/>
              <w:gridCol w:w="1077"/>
              <w:gridCol w:w="1077"/>
            </w:tblGrid>
            <w:tr>
              <w:tblPrEx>
                <w:tblCellMar>
                  <w:top w:w="0" w:type="dxa"/>
                  <w:left w:w="108" w:type="dxa"/>
                  <w:bottom w:w="0" w:type="dxa"/>
                  <w:right w:w="108" w:type="dxa"/>
                </w:tblCellMar>
              </w:tblPrEx>
              <w:trPr>
                <w:trHeight w:val="285" w:hRule="atLeast"/>
              </w:trPr>
              <w:tc>
                <w:tcPr>
                  <w:tcW w:w="845" w:type="pct"/>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adjustRightInd w:val="0"/>
                    <w:snapToGrid w:val="0"/>
                    <w:rPr>
                      <w:rFonts w:ascii="宋体" w:hAnsi="宋体" w:cs="宋体"/>
                      <w:bCs/>
                      <w:spacing w:val="10"/>
                      <w:szCs w:val="21"/>
                    </w:rPr>
                  </w:pPr>
                  <w:r>
                    <w:rPr>
                      <w:rFonts w:hint="eastAsia" w:ascii="宋体" w:hAnsi="宋体" w:cs="宋体"/>
                      <w:bCs/>
                      <w:spacing w:val="10"/>
                      <w:szCs w:val="21"/>
                    </w:rPr>
                    <w:t>环保项目</w:t>
                  </w:r>
                </w:p>
              </w:tc>
              <w:tc>
                <w:tcPr>
                  <w:tcW w:w="2013" w:type="pct"/>
                  <w:gridSpan w:val="2"/>
                  <w:vMerge w:val="restart"/>
                  <w:tcBorders>
                    <w:top w:val="single" w:color="auto" w:sz="8" w:space="0"/>
                    <w:left w:val="single" w:color="auto" w:sz="8" w:space="0"/>
                    <w:bottom w:val="single" w:color="000000" w:sz="8" w:space="0"/>
                    <w:right w:val="single" w:color="000000" w:sz="8" w:space="0"/>
                  </w:tcBorders>
                  <w:shd w:val="clear" w:color="auto" w:fill="auto"/>
                  <w:vAlign w:val="center"/>
                </w:tcPr>
                <w:p>
                  <w:pPr>
                    <w:adjustRightInd w:val="0"/>
                    <w:snapToGrid w:val="0"/>
                    <w:rPr>
                      <w:rFonts w:ascii="宋体" w:hAnsi="宋体" w:cs="宋体"/>
                      <w:bCs/>
                      <w:spacing w:val="10"/>
                      <w:szCs w:val="21"/>
                    </w:rPr>
                  </w:pPr>
                  <w:r>
                    <w:rPr>
                      <w:rFonts w:hint="eastAsia" w:ascii="宋体" w:hAnsi="宋体" w:cs="宋体"/>
                      <w:bCs/>
                      <w:spacing w:val="10"/>
                      <w:szCs w:val="21"/>
                    </w:rPr>
                    <w:t>措施内容</w:t>
                  </w:r>
                </w:p>
              </w:tc>
              <w:tc>
                <w:tcPr>
                  <w:tcW w:w="714" w:type="pct"/>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adjustRightInd w:val="0"/>
                    <w:snapToGrid w:val="0"/>
                    <w:rPr>
                      <w:rFonts w:ascii="宋体" w:hAnsi="宋体" w:cs="宋体"/>
                      <w:bCs/>
                      <w:spacing w:val="10"/>
                      <w:szCs w:val="21"/>
                    </w:rPr>
                  </w:pPr>
                  <w:r>
                    <w:rPr>
                      <w:rFonts w:hint="eastAsia" w:ascii="宋体" w:hAnsi="宋体" w:cs="宋体"/>
                      <w:bCs/>
                      <w:spacing w:val="10"/>
                      <w:szCs w:val="21"/>
                    </w:rPr>
                    <w:t>数量</w:t>
                  </w:r>
                </w:p>
              </w:tc>
              <w:tc>
                <w:tcPr>
                  <w:tcW w:w="714" w:type="pct"/>
                  <w:tcBorders>
                    <w:top w:val="single" w:color="auto" w:sz="8" w:space="0"/>
                    <w:left w:val="nil"/>
                    <w:bottom w:val="nil"/>
                    <w:right w:val="single" w:color="auto" w:sz="8" w:space="0"/>
                  </w:tcBorders>
                  <w:shd w:val="clear" w:color="auto" w:fill="auto"/>
                  <w:vAlign w:val="center"/>
                </w:tcPr>
                <w:p>
                  <w:pPr>
                    <w:adjustRightInd w:val="0"/>
                    <w:snapToGrid w:val="0"/>
                    <w:rPr>
                      <w:rFonts w:ascii="宋体" w:hAnsi="宋体" w:cs="宋体"/>
                      <w:bCs/>
                      <w:spacing w:val="10"/>
                      <w:szCs w:val="21"/>
                    </w:rPr>
                  </w:pPr>
                  <w:r>
                    <w:rPr>
                      <w:rFonts w:hint="eastAsia" w:ascii="宋体" w:hAnsi="宋体" w:cs="宋体"/>
                      <w:bCs/>
                      <w:spacing w:val="10"/>
                      <w:szCs w:val="21"/>
                    </w:rPr>
                    <w:t>金额</w:t>
                  </w:r>
                </w:p>
              </w:tc>
              <w:tc>
                <w:tcPr>
                  <w:tcW w:w="714" w:type="pct"/>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adjustRightInd w:val="0"/>
                    <w:snapToGrid w:val="0"/>
                    <w:rPr>
                      <w:rFonts w:ascii="宋体" w:hAnsi="宋体" w:cs="宋体"/>
                      <w:bCs/>
                      <w:spacing w:val="10"/>
                      <w:szCs w:val="21"/>
                    </w:rPr>
                  </w:pPr>
                  <w:r>
                    <w:rPr>
                      <w:rFonts w:hint="eastAsia" w:ascii="宋体" w:hAnsi="宋体" w:cs="宋体"/>
                      <w:bCs/>
                      <w:spacing w:val="10"/>
                      <w:szCs w:val="21"/>
                    </w:rPr>
                    <w:t>备注</w:t>
                  </w:r>
                </w:p>
              </w:tc>
            </w:tr>
            <w:tr>
              <w:tblPrEx>
                <w:tblCellMar>
                  <w:top w:w="0" w:type="dxa"/>
                  <w:left w:w="108" w:type="dxa"/>
                  <w:bottom w:w="0" w:type="dxa"/>
                  <w:right w:w="108" w:type="dxa"/>
                </w:tblCellMar>
              </w:tblPrEx>
              <w:trPr>
                <w:trHeight w:val="300" w:hRule="atLeast"/>
              </w:trPr>
              <w:tc>
                <w:tcPr>
                  <w:tcW w:w="845" w:type="pct"/>
                  <w:vMerge w:val="continue"/>
                  <w:tcBorders>
                    <w:top w:val="single" w:color="auto" w:sz="8" w:space="0"/>
                    <w:left w:val="single" w:color="auto" w:sz="8" w:space="0"/>
                    <w:bottom w:val="single" w:color="000000" w:sz="8" w:space="0"/>
                    <w:right w:val="single" w:color="auto" w:sz="8" w:space="0"/>
                  </w:tcBorders>
                  <w:vAlign w:val="center"/>
                </w:tcPr>
                <w:p>
                  <w:pPr>
                    <w:adjustRightInd w:val="0"/>
                    <w:snapToGrid w:val="0"/>
                    <w:rPr>
                      <w:rFonts w:ascii="宋体" w:hAnsi="宋体" w:cs="宋体"/>
                      <w:bCs/>
                      <w:spacing w:val="10"/>
                      <w:szCs w:val="21"/>
                    </w:rPr>
                  </w:pPr>
                </w:p>
              </w:tc>
              <w:tc>
                <w:tcPr>
                  <w:tcW w:w="2013" w:type="pct"/>
                  <w:gridSpan w:val="2"/>
                  <w:vMerge w:val="continue"/>
                  <w:tcBorders>
                    <w:top w:val="single" w:color="auto" w:sz="8" w:space="0"/>
                    <w:left w:val="single" w:color="auto" w:sz="8" w:space="0"/>
                    <w:bottom w:val="single" w:color="000000" w:sz="8" w:space="0"/>
                    <w:right w:val="single" w:color="000000" w:sz="8" w:space="0"/>
                  </w:tcBorders>
                  <w:vAlign w:val="center"/>
                </w:tcPr>
                <w:p>
                  <w:pPr>
                    <w:adjustRightInd w:val="0"/>
                    <w:snapToGrid w:val="0"/>
                    <w:rPr>
                      <w:rFonts w:ascii="宋体" w:hAnsi="宋体" w:cs="宋体"/>
                      <w:bCs/>
                      <w:spacing w:val="10"/>
                      <w:szCs w:val="21"/>
                    </w:rPr>
                  </w:pPr>
                </w:p>
              </w:tc>
              <w:tc>
                <w:tcPr>
                  <w:tcW w:w="714" w:type="pct"/>
                  <w:vMerge w:val="continue"/>
                  <w:tcBorders>
                    <w:top w:val="single" w:color="auto" w:sz="8" w:space="0"/>
                    <w:left w:val="single" w:color="auto" w:sz="8" w:space="0"/>
                    <w:bottom w:val="single" w:color="000000" w:sz="8" w:space="0"/>
                    <w:right w:val="single" w:color="auto" w:sz="8" w:space="0"/>
                  </w:tcBorders>
                  <w:vAlign w:val="center"/>
                </w:tcPr>
                <w:p>
                  <w:pPr>
                    <w:adjustRightInd w:val="0"/>
                    <w:snapToGrid w:val="0"/>
                    <w:rPr>
                      <w:rFonts w:ascii="宋体" w:hAnsi="宋体" w:cs="宋体"/>
                      <w:bCs/>
                      <w:spacing w:val="10"/>
                      <w:szCs w:val="21"/>
                    </w:rPr>
                  </w:pPr>
                </w:p>
              </w:tc>
              <w:tc>
                <w:tcPr>
                  <w:tcW w:w="714" w:type="pct"/>
                  <w:tcBorders>
                    <w:top w:val="nil"/>
                    <w:left w:val="nil"/>
                    <w:bottom w:val="single" w:color="auto" w:sz="8" w:space="0"/>
                    <w:right w:val="single" w:color="auto" w:sz="8" w:space="0"/>
                  </w:tcBorders>
                  <w:shd w:val="clear" w:color="auto" w:fill="auto"/>
                  <w:vAlign w:val="center"/>
                </w:tcPr>
                <w:p>
                  <w:pPr>
                    <w:adjustRightInd w:val="0"/>
                    <w:snapToGrid w:val="0"/>
                    <w:rPr>
                      <w:rFonts w:ascii="宋体" w:hAnsi="宋体" w:cs="宋体"/>
                      <w:bCs/>
                      <w:spacing w:val="10"/>
                      <w:szCs w:val="21"/>
                    </w:rPr>
                  </w:pPr>
                  <w:r>
                    <w:rPr>
                      <w:rFonts w:hint="eastAsia" w:ascii="宋体" w:hAnsi="宋体" w:cs="宋体"/>
                      <w:bCs/>
                      <w:spacing w:val="10"/>
                      <w:szCs w:val="21"/>
                    </w:rPr>
                    <w:t>(万元)</w:t>
                  </w:r>
                </w:p>
              </w:tc>
              <w:tc>
                <w:tcPr>
                  <w:tcW w:w="714" w:type="pct"/>
                  <w:vMerge w:val="continue"/>
                  <w:tcBorders>
                    <w:top w:val="single" w:color="auto" w:sz="8" w:space="0"/>
                    <w:left w:val="single" w:color="auto" w:sz="8" w:space="0"/>
                    <w:bottom w:val="single" w:color="000000" w:sz="8" w:space="0"/>
                    <w:right w:val="single" w:color="auto" w:sz="8" w:space="0"/>
                  </w:tcBorders>
                  <w:vAlign w:val="center"/>
                </w:tcPr>
                <w:p>
                  <w:pPr>
                    <w:adjustRightInd w:val="0"/>
                    <w:snapToGrid w:val="0"/>
                    <w:rPr>
                      <w:rFonts w:ascii="宋体" w:hAnsi="宋体" w:cs="宋体"/>
                      <w:bCs/>
                      <w:spacing w:val="10"/>
                      <w:szCs w:val="21"/>
                    </w:rPr>
                  </w:pPr>
                </w:p>
              </w:tc>
            </w:tr>
            <w:tr>
              <w:tblPrEx>
                <w:tblCellMar>
                  <w:top w:w="0" w:type="dxa"/>
                  <w:left w:w="108" w:type="dxa"/>
                  <w:bottom w:w="0" w:type="dxa"/>
                  <w:right w:w="108" w:type="dxa"/>
                </w:tblCellMar>
              </w:tblPrEx>
              <w:trPr>
                <w:trHeight w:val="825" w:hRule="atLeast"/>
              </w:trPr>
              <w:tc>
                <w:tcPr>
                  <w:tcW w:w="845" w:type="pct"/>
                  <w:tcBorders>
                    <w:top w:val="nil"/>
                    <w:left w:val="single" w:color="auto" w:sz="8" w:space="0"/>
                    <w:bottom w:val="single" w:color="auto" w:sz="4" w:space="0"/>
                    <w:right w:val="single" w:color="auto" w:sz="8" w:space="0"/>
                  </w:tcBorders>
                  <w:shd w:val="clear" w:color="auto" w:fill="auto"/>
                  <w:vAlign w:val="center"/>
                </w:tcPr>
                <w:p>
                  <w:pPr>
                    <w:adjustRightInd w:val="0"/>
                    <w:snapToGrid w:val="0"/>
                    <w:rPr>
                      <w:rFonts w:ascii="宋体" w:hAnsi="宋体" w:cs="宋体"/>
                      <w:bCs/>
                      <w:spacing w:val="10"/>
                      <w:szCs w:val="21"/>
                    </w:rPr>
                  </w:pPr>
                  <w:r>
                    <w:rPr>
                      <w:rFonts w:hint="eastAsia" w:ascii="宋体" w:hAnsi="宋体" w:cs="宋体"/>
                      <w:bCs/>
                      <w:spacing w:val="10"/>
                      <w:szCs w:val="21"/>
                    </w:rPr>
                    <w:t>生态环境保护及恢复</w:t>
                  </w:r>
                </w:p>
              </w:tc>
              <w:tc>
                <w:tcPr>
                  <w:tcW w:w="584" w:type="pct"/>
                  <w:tcBorders>
                    <w:top w:val="nil"/>
                    <w:left w:val="nil"/>
                    <w:bottom w:val="single" w:color="auto" w:sz="4" w:space="0"/>
                    <w:right w:val="single" w:color="auto" w:sz="8" w:space="0"/>
                  </w:tcBorders>
                  <w:shd w:val="clear" w:color="auto" w:fill="auto"/>
                  <w:vAlign w:val="center"/>
                </w:tcPr>
                <w:p>
                  <w:pPr>
                    <w:adjustRightInd w:val="0"/>
                    <w:snapToGrid w:val="0"/>
                    <w:rPr>
                      <w:rFonts w:ascii="宋体" w:hAnsi="宋体" w:cs="宋体"/>
                      <w:bCs/>
                      <w:spacing w:val="10"/>
                      <w:szCs w:val="21"/>
                    </w:rPr>
                  </w:pPr>
                  <w:r>
                    <w:rPr>
                      <w:rFonts w:hint="eastAsia" w:ascii="宋体" w:hAnsi="宋体" w:cs="宋体"/>
                      <w:bCs/>
                      <w:spacing w:val="10"/>
                      <w:szCs w:val="21"/>
                    </w:rPr>
                    <w:t>绿化</w:t>
                  </w:r>
                </w:p>
              </w:tc>
              <w:tc>
                <w:tcPr>
                  <w:tcW w:w="1429" w:type="pct"/>
                  <w:tcBorders>
                    <w:top w:val="single" w:color="auto" w:sz="8" w:space="0"/>
                    <w:left w:val="nil"/>
                    <w:bottom w:val="single" w:color="auto" w:sz="4" w:space="0"/>
                    <w:right w:val="single" w:color="000000" w:sz="8" w:space="0"/>
                  </w:tcBorders>
                  <w:shd w:val="clear" w:color="auto" w:fill="auto"/>
                  <w:vAlign w:val="center"/>
                </w:tcPr>
                <w:p>
                  <w:pPr>
                    <w:adjustRightInd w:val="0"/>
                    <w:snapToGrid w:val="0"/>
                    <w:rPr>
                      <w:rFonts w:ascii="宋体" w:hAnsi="宋体" w:cs="宋体"/>
                      <w:bCs/>
                      <w:spacing w:val="10"/>
                      <w:szCs w:val="21"/>
                    </w:rPr>
                  </w:pPr>
                  <w:r>
                    <w:rPr>
                      <w:rFonts w:hint="eastAsia" w:ascii="宋体" w:hAnsi="宋体" w:cs="宋体"/>
                      <w:bCs/>
                      <w:spacing w:val="10"/>
                      <w:szCs w:val="21"/>
                    </w:rPr>
                    <w:t>植物植被修复</w:t>
                  </w:r>
                </w:p>
              </w:tc>
              <w:tc>
                <w:tcPr>
                  <w:tcW w:w="714" w:type="pct"/>
                  <w:tcBorders>
                    <w:top w:val="nil"/>
                    <w:left w:val="nil"/>
                    <w:bottom w:val="single" w:color="auto" w:sz="4" w:space="0"/>
                    <w:right w:val="single" w:color="auto" w:sz="8" w:space="0"/>
                  </w:tcBorders>
                  <w:shd w:val="clear" w:color="auto" w:fill="auto"/>
                  <w:vAlign w:val="center"/>
                </w:tcPr>
                <w:p>
                  <w:pPr>
                    <w:adjustRightInd w:val="0"/>
                    <w:snapToGrid w:val="0"/>
                    <w:rPr>
                      <w:rFonts w:ascii="宋体" w:hAnsi="宋体" w:cs="宋体"/>
                      <w:bCs/>
                      <w:spacing w:val="10"/>
                      <w:szCs w:val="21"/>
                    </w:rPr>
                  </w:pPr>
                  <w:r>
                    <w:rPr>
                      <w:rFonts w:hint="eastAsia" w:ascii="宋体" w:hAnsi="宋体" w:cs="宋体"/>
                      <w:bCs/>
                      <w:spacing w:val="10"/>
                      <w:szCs w:val="21"/>
                    </w:rPr>
                    <w:t>多处</w:t>
                  </w:r>
                </w:p>
              </w:tc>
              <w:tc>
                <w:tcPr>
                  <w:tcW w:w="714" w:type="pct"/>
                  <w:tcBorders>
                    <w:top w:val="nil"/>
                    <w:left w:val="nil"/>
                    <w:bottom w:val="single" w:color="auto" w:sz="4" w:space="0"/>
                    <w:right w:val="single" w:color="auto" w:sz="8" w:space="0"/>
                  </w:tcBorders>
                  <w:shd w:val="clear" w:color="auto" w:fill="auto"/>
                  <w:vAlign w:val="center"/>
                </w:tcPr>
                <w:p>
                  <w:pPr>
                    <w:adjustRightInd w:val="0"/>
                    <w:snapToGrid w:val="0"/>
                    <w:rPr>
                      <w:rFonts w:ascii="宋体" w:hAnsi="宋体" w:cs="宋体"/>
                      <w:bCs/>
                      <w:spacing w:val="10"/>
                      <w:szCs w:val="21"/>
                    </w:rPr>
                  </w:pPr>
                  <w:r>
                    <w:rPr>
                      <w:rFonts w:ascii="宋体" w:hAnsi="宋体" w:cs="宋体"/>
                      <w:bCs/>
                      <w:spacing w:val="10"/>
                      <w:szCs w:val="21"/>
                    </w:rPr>
                    <w:t>1.3</w:t>
                  </w:r>
                </w:p>
              </w:tc>
              <w:tc>
                <w:tcPr>
                  <w:tcW w:w="714" w:type="pct"/>
                  <w:tcBorders>
                    <w:top w:val="nil"/>
                    <w:left w:val="nil"/>
                    <w:bottom w:val="single" w:color="auto" w:sz="4" w:space="0"/>
                    <w:right w:val="single" w:color="auto" w:sz="8" w:space="0"/>
                  </w:tcBorders>
                  <w:shd w:val="clear" w:color="auto" w:fill="auto"/>
                  <w:vAlign w:val="center"/>
                </w:tcPr>
                <w:p>
                  <w:pPr>
                    <w:adjustRightInd w:val="0"/>
                    <w:snapToGrid w:val="0"/>
                    <w:rPr>
                      <w:rFonts w:ascii="宋体" w:hAnsi="宋体" w:cs="宋体"/>
                      <w:bCs/>
                      <w:spacing w:val="10"/>
                      <w:szCs w:val="21"/>
                    </w:rPr>
                  </w:pPr>
                </w:p>
              </w:tc>
            </w:tr>
          </w:tbl>
          <w:p>
            <w:pPr>
              <w:adjustRightInd w:val="0"/>
              <w:snapToGrid w:val="0"/>
              <w:rPr>
                <w:rFonts w:ascii="宋体" w:hAnsi="宋体" w:cs="宋体"/>
                <w:bCs/>
                <w:spacing w:val="10"/>
                <w:szCs w:val="21"/>
              </w:rPr>
            </w:pPr>
          </w:p>
        </w:tc>
      </w:tr>
    </w:tbl>
    <w:p>
      <w:pPr>
        <w:sectPr>
          <w:pgSz w:w="11907" w:h="16840"/>
          <w:pgMar w:top="1440" w:right="1797" w:bottom="1440" w:left="1797" w:header="851" w:footer="1077" w:gutter="0"/>
          <w:cols w:space="425" w:num="1"/>
          <w:docGrid w:linePitch="312" w:charSpace="0"/>
        </w:sectPr>
      </w:pPr>
    </w:p>
    <w:p>
      <w:pPr>
        <w:pStyle w:val="31"/>
        <w:jc w:val="center"/>
        <w:outlineLvl w:val="0"/>
        <w:rPr>
          <w:rFonts w:ascii="黑体" w:hAnsi="黑体" w:eastAsia="黑体"/>
          <w:snapToGrid w:val="0"/>
          <w:sz w:val="30"/>
          <w:szCs w:val="30"/>
        </w:rPr>
      </w:pPr>
      <w:r>
        <w:rPr>
          <w:rFonts w:hint="eastAsia" w:ascii="黑体" w:hAnsi="黑体" w:eastAsia="黑体"/>
          <w:snapToGrid w:val="0"/>
          <w:sz w:val="30"/>
          <w:szCs w:val="30"/>
        </w:rPr>
        <w:t>六、生态环境保护措施监督检查清单</w:t>
      </w:r>
    </w:p>
    <w:tbl>
      <w:tblPr>
        <w:tblStyle w:val="33"/>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448"/>
        <w:gridCol w:w="1604"/>
        <w:gridCol w:w="1166"/>
        <w:gridCol w:w="3208"/>
        <w:gridCol w:w="109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0" w:type="pct"/>
            <w:vMerge w:val="restart"/>
            <w:tcBorders>
              <w:tl2br w:val="single" w:color="auto" w:sz="4" w:space="0"/>
            </w:tcBorders>
          </w:tcPr>
          <w:p>
            <w:pPr>
              <w:pStyle w:val="31"/>
              <w:adjustRightInd w:val="0"/>
              <w:snapToGrid w:val="0"/>
              <w:spacing w:before="72" w:beforeLines="30" w:beforeAutospacing="0" w:after="0" w:afterAutospacing="0"/>
              <w:jc w:val="center"/>
              <w:outlineLvl w:val="0"/>
              <w:rPr>
                <w:rFonts w:cs="宋体"/>
                <w:kern w:val="2"/>
                <w:sz w:val="21"/>
                <w:szCs w:val="21"/>
              </w:rPr>
            </w:pPr>
            <w:r>
              <w:rPr>
                <w:rFonts w:hint="eastAsia" w:cs="宋体"/>
                <w:kern w:val="2"/>
                <w:sz w:val="21"/>
                <w:szCs w:val="21"/>
              </w:rPr>
              <w:t xml:space="preserve">       </w:t>
            </w:r>
          </w:p>
          <w:p>
            <w:pPr>
              <w:pStyle w:val="31"/>
              <w:adjustRightInd w:val="0"/>
              <w:snapToGrid w:val="0"/>
              <w:spacing w:before="72" w:beforeLines="30" w:beforeAutospacing="0" w:after="0" w:afterAutospacing="0"/>
              <w:jc w:val="center"/>
              <w:outlineLvl w:val="0"/>
              <w:rPr>
                <w:rFonts w:cs="宋体"/>
                <w:kern w:val="2"/>
                <w:sz w:val="21"/>
                <w:szCs w:val="21"/>
              </w:rPr>
            </w:pPr>
            <w:r>
              <w:rPr>
                <w:rFonts w:hint="eastAsia" w:cs="宋体"/>
                <w:kern w:val="2"/>
                <w:sz w:val="21"/>
                <w:szCs w:val="21"/>
              </w:rPr>
              <w:t xml:space="preserve">            内容</w:t>
            </w:r>
          </w:p>
          <w:p>
            <w:pPr>
              <w:pStyle w:val="31"/>
              <w:adjustRightInd w:val="0"/>
              <w:snapToGrid w:val="0"/>
              <w:spacing w:before="0" w:beforeAutospacing="0" w:after="0" w:afterAutospacing="0" w:line="14" w:lineRule="auto"/>
              <w:outlineLvl w:val="0"/>
              <w:rPr>
                <w:rFonts w:cs="宋体"/>
                <w:kern w:val="2"/>
                <w:sz w:val="21"/>
                <w:szCs w:val="21"/>
              </w:rPr>
            </w:pPr>
            <w:r>
              <w:rPr>
                <w:rFonts w:hint="eastAsia" w:cs="宋体"/>
                <w:kern w:val="2"/>
                <w:sz w:val="21"/>
                <w:szCs w:val="21"/>
              </w:rPr>
              <w:t xml:space="preserve">  </w:t>
            </w:r>
          </w:p>
          <w:p>
            <w:pPr>
              <w:pStyle w:val="31"/>
              <w:adjustRightInd w:val="0"/>
              <w:snapToGrid w:val="0"/>
              <w:spacing w:before="0" w:beforeAutospacing="0" w:after="0" w:afterAutospacing="0"/>
              <w:outlineLvl w:val="0"/>
              <w:rPr>
                <w:rFonts w:cs="宋体"/>
                <w:kern w:val="2"/>
                <w:sz w:val="21"/>
                <w:szCs w:val="21"/>
              </w:rPr>
            </w:pPr>
            <w:r>
              <w:rPr>
                <w:rFonts w:hint="eastAsia" w:cs="宋体"/>
                <w:kern w:val="2"/>
                <w:sz w:val="21"/>
                <w:szCs w:val="21"/>
              </w:rPr>
              <w:t>要素</w:t>
            </w:r>
          </w:p>
        </w:tc>
        <w:tc>
          <w:tcPr>
            <w:tcW w:w="1625" w:type="pct"/>
            <w:gridSpan w:val="2"/>
            <w:vAlign w:val="center"/>
          </w:tcPr>
          <w:p>
            <w:pPr>
              <w:pStyle w:val="31"/>
              <w:adjustRightInd w:val="0"/>
              <w:snapToGrid w:val="0"/>
              <w:spacing w:before="0" w:beforeAutospacing="0" w:after="0" w:afterAutospacing="0"/>
              <w:jc w:val="center"/>
              <w:outlineLvl w:val="0"/>
              <w:rPr>
                <w:rFonts w:cs="宋体"/>
                <w:kern w:val="2"/>
                <w:sz w:val="21"/>
                <w:szCs w:val="21"/>
              </w:rPr>
            </w:pPr>
            <w:r>
              <w:rPr>
                <w:rFonts w:hint="eastAsia" w:cs="宋体"/>
                <w:kern w:val="2"/>
                <w:sz w:val="21"/>
                <w:szCs w:val="21"/>
              </w:rPr>
              <w:t>施工期</w:t>
            </w:r>
          </w:p>
        </w:tc>
        <w:tc>
          <w:tcPr>
            <w:tcW w:w="2525" w:type="pct"/>
            <w:gridSpan w:val="2"/>
            <w:vAlign w:val="center"/>
          </w:tcPr>
          <w:p>
            <w:pPr>
              <w:pStyle w:val="31"/>
              <w:adjustRightInd w:val="0"/>
              <w:snapToGrid w:val="0"/>
              <w:spacing w:before="0" w:beforeAutospacing="0" w:after="0" w:afterAutospacing="0"/>
              <w:jc w:val="center"/>
              <w:outlineLvl w:val="0"/>
              <w:rPr>
                <w:rFonts w:cs="宋体"/>
                <w:kern w:val="2"/>
                <w:sz w:val="21"/>
                <w:szCs w:val="21"/>
              </w:rPr>
            </w:pPr>
            <w:r>
              <w:rPr>
                <w:rFonts w:hint="eastAsia" w:cs="宋体"/>
                <w:bCs/>
                <w:kern w:val="2"/>
                <w:sz w:val="21"/>
                <w:szCs w:val="21"/>
              </w:rPr>
              <w:t>结束期补救措施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0" w:type="pct"/>
            <w:vMerge w:val="continue"/>
          </w:tcPr>
          <w:p>
            <w:pPr>
              <w:pStyle w:val="31"/>
              <w:adjustRightInd w:val="0"/>
              <w:snapToGrid w:val="0"/>
              <w:spacing w:before="0" w:beforeAutospacing="0" w:after="0" w:afterAutospacing="0"/>
              <w:ind w:firstLine="840"/>
              <w:jc w:val="center"/>
              <w:outlineLvl w:val="0"/>
              <w:rPr>
                <w:rFonts w:cs="宋体"/>
                <w:kern w:val="2"/>
                <w:sz w:val="21"/>
                <w:szCs w:val="21"/>
              </w:rPr>
            </w:pPr>
          </w:p>
        </w:tc>
        <w:tc>
          <w:tcPr>
            <w:tcW w:w="941" w:type="pct"/>
            <w:vAlign w:val="center"/>
          </w:tcPr>
          <w:p>
            <w:pPr>
              <w:pStyle w:val="31"/>
              <w:adjustRightInd w:val="0"/>
              <w:snapToGrid w:val="0"/>
              <w:spacing w:before="0" w:beforeAutospacing="0" w:after="0" w:afterAutospacing="0"/>
              <w:jc w:val="center"/>
              <w:outlineLvl w:val="0"/>
              <w:rPr>
                <w:rFonts w:cs="宋体"/>
                <w:kern w:val="2"/>
                <w:sz w:val="21"/>
                <w:szCs w:val="21"/>
              </w:rPr>
            </w:pPr>
            <w:r>
              <w:rPr>
                <w:rFonts w:hint="eastAsia" w:cs="宋体"/>
                <w:kern w:val="2"/>
                <w:sz w:val="21"/>
                <w:szCs w:val="21"/>
              </w:rPr>
              <w:t>环境保护措施</w:t>
            </w:r>
          </w:p>
        </w:tc>
        <w:tc>
          <w:tcPr>
            <w:tcW w:w="684" w:type="pct"/>
            <w:vAlign w:val="center"/>
          </w:tcPr>
          <w:p>
            <w:pPr>
              <w:pStyle w:val="31"/>
              <w:adjustRightInd w:val="0"/>
              <w:snapToGrid w:val="0"/>
              <w:spacing w:before="0" w:beforeAutospacing="0" w:after="0" w:afterAutospacing="0"/>
              <w:jc w:val="center"/>
              <w:outlineLvl w:val="0"/>
              <w:rPr>
                <w:rFonts w:cs="宋体"/>
                <w:kern w:val="2"/>
                <w:sz w:val="21"/>
                <w:szCs w:val="21"/>
              </w:rPr>
            </w:pPr>
            <w:r>
              <w:rPr>
                <w:rFonts w:hint="eastAsia" w:cs="宋体"/>
                <w:kern w:val="2"/>
                <w:sz w:val="21"/>
                <w:szCs w:val="21"/>
              </w:rPr>
              <w:t>验收要求</w:t>
            </w:r>
          </w:p>
        </w:tc>
        <w:tc>
          <w:tcPr>
            <w:tcW w:w="1882" w:type="pct"/>
            <w:vAlign w:val="center"/>
          </w:tcPr>
          <w:p>
            <w:pPr>
              <w:pStyle w:val="31"/>
              <w:adjustRightInd w:val="0"/>
              <w:snapToGrid w:val="0"/>
              <w:spacing w:before="0" w:beforeAutospacing="0" w:after="0" w:afterAutospacing="0"/>
              <w:jc w:val="center"/>
              <w:outlineLvl w:val="0"/>
              <w:rPr>
                <w:rFonts w:cs="宋体"/>
                <w:kern w:val="2"/>
                <w:sz w:val="21"/>
                <w:szCs w:val="21"/>
              </w:rPr>
            </w:pPr>
            <w:r>
              <w:rPr>
                <w:rFonts w:hint="eastAsia" w:cs="宋体"/>
                <w:kern w:val="2"/>
                <w:sz w:val="21"/>
                <w:szCs w:val="21"/>
              </w:rPr>
              <w:t>环境补救措施</w:t>
            </w:r>
          </w:p>
        </w:tc>
        <w:tc>
          <w:tcPr>
            <w:tcW w:w="643" w:type="pct"/>
            <w:vAlign w:val="center"/>
          </w:tcPr>
          <w:p>
            <w:pPr>
              <w:pStyle w:val="31"/>
              <w:adjustRightInd w:val="0"/>
              <w:snapToGrid w:val="0"/>
              <w:spacing w:before="0" w:beforeAutospacing="0" w:after="0" w:afterAutospacing="0"/>
              <w:jc w:val="center"/>
              <w:outlineLvl w:val="0"/>
              <w:rPr>
                <w:rFonts w:cs="宋体"/>
                <w:kern w:val="2"/>
                <w:sz w:val="21"/>
                <w:szCs w:val="21"/>
              </w:rPr>
            </w:pPr>
            <w:r>
              <w:rPr>
                <w:rFonts w:hint="eastAsia" w:cs="宋体"/>
                <w:kern w:val="2"/>
                <w:sz w:val="21"/>
                <w:szCs w:val="21"/>
              </w:rPr>
              <w:t>验收要求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0" w:type="pct"/>
            <w:vAlign w:val="center"/>
          </w:tcPr>
          <w:p>
            <w:pPr>
              <w:adjustRightInd w:val="0"/>
              <w:snapToGrid w:val="0"/>
              <w:jc w:val="center"/>
              <w:rPr>
                <w:rFonts w:ascii="宋体" w:hAnsi="宋体" w:cs="宋体"/>
                <w:szCs w:val="21"/>
              </w:rPr>
            </w:pPr>
            <w:r>
              <w:rPr>
                <w:rFonts w:hint="eastAsia" w:ascii="宋体" w:hAnsi="宋体" w:cs="宋体"/>
                <w:szCs w:val="21"/>
              </w:rPr>
              <w:t>陆生生态</w:t>
            </w:r>
          </w:p>
        </w:tc>
        <w:tc>
          <w:tcPr>
            <w:tcW w:w="1625" w:type="pct"/>
            <w:gridSpan w:val="2"/>
            <w:vMerge w:val="restart"/>
            <w:vAlign w:val="center"/>
          </w:tcPr>
          <w:p>
            <w:pPr>
              <w:adjustRightInd w:val="0"/>
              <w:snapToGrid w:val="0"/>
              <w:jc w:val="center"/>
              <w:rPr>
                <w:rFonts w:ascii="宋体" w:hAnsi="宋体" w:cs="宋体"/>
                <w:szCs w:val="21"/>
              </w:rPr>
            </w:pPr>
            <w:r>
              <w:rPr>
                <w:rFonts w:hint="eastAsia" w:ascii="宋体" w:hAnsi="宋体" w:cs="宋体"/>
                <w:szCs w:val="21"/>
              </w:rPr>
              <w:t>无</w:t>
            </w:r>
          </w:p>
        </w:tc>
        <w:tc>
          <w:tcPr>
            <w:tcW w:w="1882" w:type="pct"/>
            <w:vAlign w:val="center"/>
          </w:tcPr>
          <w:p>
            <w:pPr>
              <w:adjustRightInd w:val="0"/>
              <w:snapToGrid w:val="0"/>
              <w:rPr>
                <w:rFonts w:ascii="宋体" w:hAnsi="宋体" w:cs="宋体"/>
                <w:bCs/>
                <w:szCs w:val="21"/>
              </w:rPr>
            </w:pPr>
            <w:r>
              <w:rPr>
                <w:rFonts w:hint="eastAsia" w:ascii="宋体" w:hAnsi="宋体" w:cs="宋体"/>
                <w:bCs/>
                <w:szCs w:val="21"/>
              </w:rPr>
              <w:t>1</w:t>
            </w:r>
            <w:r>
              <w:rPr>
                <w:rFonts w:ascii="宋体" w:hAnsi="宋体" w:cs="宋体"/>
                <w:bCs/>
                <w:szCs w:val="21"/>
              </w:rPr>
              <w:t>、</w:t>
            </w:r>
            <w:r>
              <w:rPr>
                <w:rFonts w:hint="eastAsia" w:ascii="宋体" w:hAnsi="宋体" w:cs="宋体"/>
                <w:bCs/>
                <w:szCs w:val="21"/>
              </w:rPr>
              <w:t>需要在下一阶段开采方案中，对不再进行扰动的区域，强化植物植被的恢复，播撒适合种植的草种。</w:t>
            </w:r>
          </w:p>
          <w:p>
            <w:pPr>
              <w:adjustRightInd w:val="0"/>
              <w:snapToGrid w:val="0"/>
              <w:rPr>
                <w:rFonts w:ascii="宋体" w:hAnsi="宋体" w:cs="宋体"/>
                <w:bCs/>
                <w:szCs w:val="21"/>
              </w:rPr>
            </w:pPr>
            <w:r>
              <w:rPr>
                <w:rFonts w:ascii="宋体" w:hAnsi="宋体" w:cs="宋体"/>
                <w:bCs/>
                <w:szCs w:val="21"/>
              </w:rPr>
              <w:t>2、</w:t>
            </w:r>
            <w:r>
              <w:rPr>
                <w:rFonts w:hint="eastAsia" w:ascii="宋体" w:hAnsi="宋体" w:cs="宋体"/>
                <w:bCs/>
                <w:szCs w:val="21"/>
              </w:rPr>
              <w:t>现状调查后，项目仅存在的问题主要为：探矿区范围内所有临时建筑物尚未完全拆除，建议业主在下一步工作中，合理规划利用，将无用的临时建筑物进行拆除与植物植被恢复。</w:t>
            </w:r>
          </w:p>
        </w:tc>
        <w:tc>
          <w:tcPr>
            <w:tcW w:w="643" w:type="pct"/>
            <w:vAlign w:val="center"/>
          </w:tcPr>
          <w:p>
            <w:pPr>
              <w:adjustRightInd w:val="0"/>
              <w:snapToGrid w:val="0"/>
              <w:rPr>
                <w:rFonts w:ascii="宋体" w:hAnsi="宋体" w:cs="宋体"/>
                <w:szCs w:val="21"/>
              </w:rPr>
            </w:pPr>
            <w:r>
              <w:rPr>
                <w:rFonts w:ascii="宋体" w:hAnsi="宋体" w:cs="宋体"/>
                <w:szCs w:val="21"/>
              </w:rPr>
              <w:t>1</w:t>
            </w:r>
            <w:r>
              <w:rPr>
                <w:rFonts w:hint="eastAsia" w:ascii="宋体" w:hAnsi="宋体" w:cs="宋体"/>
                <w:szCs w:val="21"/>
              </w:rPr>
              <w:t>、优化植物植被生长情况。</w:t>
            </w:r>
          </w:p>
          <w:p>
            <w:pPr>
              <w:adjustRightInd w:val="0"/>
              <w:snapToGrid w:val="0"/>
              <w:rPr>
                <w:rFonts w:ascii="宋体" w:hAnsi="宋体" w:cs="宋体"/>
                <w:szCs w:val="21"/>
              </w:rPr>
            </w:pPr>
            <w:r>
              <w:rPr>
                <w:rFonts w:hint="eastAsia" w:ascii="宋体" w:hAnsi="宋体" w:cs="宋体"/>
                <w:szCs w:val="21"/>
              </w:rPr>
              <w:t>2、在下一步工作中进行明确。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0" w:type="pct"/>
            <w:vAlign w:val="center"/>
          </w:tcPr>
          <w:p>
            <w:pPr>
              <w:adjustRightInd w:val="0"/>
              <w:snapToGrid w:val="0"/>
              <w:jc w:val="center"/>
              <w:rPr>
                <w:rFonts w:ascii="宋体" w:hAnsi="宋体" w:cs="宋体"/>
                <w:szCs w:val="21"/>
              </w:rPr>
            </w:pPr>
            <w:r>
              <w:rPr>
                <w:rFonts w:hint="eastAsia" w:ascii="宋体" w:hAnsi="宋体" w:cs="宋体"/>
                <w:szCs w:val="21"/>
              </w:rPr>
              <w:t>水生生态</w:t>
            </w:r>
          </w:p>
        </w:tc>
        <w:tc>
          <w:tcPr>
            <w:tcW w:w="1625" w:type="pct"/>
            <w:gridSpan w:val="2"/>
            <w:vMerge w:val="continue"/>
            <w:vAlign w:val="center"/>
          </w:tcPr>
          <w:p>
            <w:pPr>
              <w:adjustRightInd w:val="0"/>
              <w:snapToGrid w:val="0"/>
              <w:rPr>
                <w:rFonts w:ascii="宋体" w:hAnsi="宋体" w:cs="宋体"/>
                <w:szCs w:val="21"/>
              </w:rPr>
            </w:pPr>
          </w:p>
        </w:tc>
        <w:tc>
          <w:tcPr>
            <w:tcW w:w="2525" w:type="pct"/>
            <w:gridSpan w:val="2"/>
            <w:vAlign w:val="center"/>
          </w:tcPr>
          <w:p>
            <w:pPr>
              <w:adjustRightInd w:val="0"/>
              <w:snapToGrid w:val="0"/>
              <w:jc w:val="center"/>
              <w:rPr>
                <w:rFonts w:ascii="宋体" w:hAnsi="宋体" w:cs="宋体"/>
                <w:szCs w:val="21"/>
              </w:rPr>
            </w:pPr>
            <w:r>
              <w:rPr>
                <w:rFonts w:hint="eastAsia" w:ascii="宋体" w:hAnsi="宋体" w:cs="宋体"/>
                <w:szCs w:val="21"/>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0" w:type="pct"/>
            <w:vAlign w:val="center"/>
          </w:tcPr>
          <w:p>
            <w:pPr>
              <w:adjustRightInd w:val="0"/>
              <w:snapToGrid w:val="0"/>
              <w:jc w:val="center"/>
              <w:rPr>
                <w:rFonts w:ascii="宋体" w:hAnsi="宋体" w:cs="宋体"/>
                <w:szCs w:val="21"/>
              </w:rPr>
            </w:pPr>
            <w:r>
              <w:rPr>
                <w:rFonts w:hint="eastAsia" w:ascii="宋体" w:hAnsi="宋体" w:cs="宋体"/>
                <w:szCs w:val="21"/>
              </w:rPr>
              <w:t>地表水环境</w:t>
            </w:r>
          </w:p>
        </w:tc>
        <w:tc>
          <w:tcPr>
            <w:tcW w:w="1625" w:type="pct"/>
            <w:gridSpan w:val="2"/>
            <w:vMerge w:val="continue"/>
            <w:vAlign w:val="center"/>
          </w:tcPr>
          <w:p>
            <w:pPr>
              <w:adjustRightInd w:val="0"/>
              <w:snapToGrid w:val="0"/>
              <w:rPr>
                <w:rFonts w:ascii="宋体" w:hAnsi="宋体" w:cs="宋体"/>
                <w:szCs w:val="21"/>
              </w:rPr>
            </w:pPr>
          </w:p>
        </w:tc>
        <w:tc>
          <w:tcPr>
            <w:tcW w:w="1882" w:type="pct"/>
            <w:vAlign w:val="center"/>
          </w:tcPr>
          <w:p>
            <w:pPr>
              <w:adjustRightInd w:val="0"/>
              <w:snapToGrid w:val="0"/>
              <w:rPr>
                <w:rFonts w:ascii="宋体" w:hAnsi="宋体" w:cs="宋体"/>
                <w:szCs w:val="21"/>
              </w:rPr>
            </w:pPr>
            <w:r>
              <w:rPr>
                <w:rFonts w:ascii="宋体" w:hAnsi="宋体" w:cs="宋体"/>
                <w:bCs/>
                <w:szCs w:val="21"/>
              </w:rPr>
              <w:t>本探矿工程</w:t>
            </w:r>
            <w:r>
              <w:rPr>
                <w:rFonts w:hint="eastAsia" w:ascii="宋体" w:hAnsi="宋体" w:cs="宋体"/>
                <w:bCs/>
                <w:szCs w:val="21"/>
              </w:rPr>
              <w:t>已经完成，现场踏勘有一个老硐（KD1）有水流出。据查阅探矿成果与施工记录，基本判定为地下涌水。本次环评提出要求建设方在后期开采方案中针对该矿洞进行恢复工程论证。</w:t>
            </w:r>
          </w:p>
        </w:tc>
        <w:tc>
          <w:tcPr>
            <w:tcW w:w="643" w:type="pct"/>
            <w:vAlign w:val="center"/>
          </w:tcPr>
          <w:p>
            <w:pPr>
              <w:adjustRightInd w:val="0"/>
              <w:snapToGrid w:val="0"/>
              <w:rPr>
                <w:rFonts w:ascii="宋体" w:hAnsi="宋体" w:cs="宋体"/>
                <w:szCs w:val="21"/>
              </w:rPr>
            </w:pPr>
            <w:r>
              <w:rPr>
                <w:rFonts w:hint="eastAsia" w:ascii="宋体" w:hAnsi="宋体" w:cs="宋体"/>
                <w:szCs w:val="21"/>
              </w:rPr>
              <w:t>2</w:t>
            </w:r>
            <w:r>
              <w:rPr>
                <w:rFonts w:ascii="宋体" w:hAnsi="宋体" w:cs="宋体"/>
                <w:szCs w:val="21"/>
              </w:rPr>
              <w:t>、在下一步工作中</w:t>
            </w:r>
            <w:r>
              <w:rPr>
                <w:rFonts w:hint="eastAsia" w:ascii="宋体" w:hAnsi="宋体" w:cs="宋体"/>
                <w:szCs w:val="21"/>
              </w:rPr>
              <w:t>进行论证。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0" w:type="pct"/>
            <w:vAlign w:val="center"/>
          </w:tcPr>
          <w:p>
            <w:pPr>
              <w:adjustRightInd w:val="0"/>
              <w:snapToGrid w:val="0"/>
              <w:jc w:val="center"/>
              <w:rPr>
                <w:rFonts w:ascii="宋体" w:hAnsi="宋体" w:cs="宋体"/>
                <w:szCs w:val="21"/>
              </w:rPr>
            </w:pPr>
            <w:r>
              <w:rPr>
                <w:rFonts w:hint="eastAsia" w:ascii="宋体" w:hAnsi="宋体" w:cs="宋体"/>
                <w:szCs w:val="21"/>
              </w:rPr>
              <w:t>地下水及土壤环境</w:t>
            </w:r>
          </w:p>
        </w:tc>
        <w:tc>
          <w:tcPr>
            <w:tcW w:w="1625" w:type="pct"/>
            <w:gridSpan w:val="2"/>
            <w:vMerge w:val="continue"/>
            <w:vAlign w:val="center"/>
          </w:tcPr>
          <w:p>
            <w:pPr>
              <w:adjustRightInd w:val="0"/>
              <w:snapToGrid w:val="0"/>
              <w:rPr>
                <w:rFonts w:ascii="宋体" w:hAnsi="宋体" w:cs="宋体"/>
                <w:szCs w:val="21"/>
              </w:rPr>
            </w:pPr>
          </w:p>
        </w:tc>
        <w:tc>
          <w:tcPr>
            <w:tcW w:w="2525" w:type="pct"/>
            <w:gridSpan w:val="2"/>
            <w:vMerge w:val="restart"/>
            <w:vAlign w:val="center"/>
          </w:tcPr>
          <w:p>
            <w:pPr>
              <w:adjustRightInd w:val="0"/>
              <w:snapToGrid w:val="0"/>
              <w:jc w:val="center"/>
              <w:rPr>
                <w:rFonts w:ascii="宋体" w:hAnsi="宋体" w:cs="宋体"/>
                <w:szCs w:val="21"/>
              </w:rPr>
            </w:pPr>
            <w:r>
              <w:rPr>
                <w:rFonts w:hint="eastAsia" w:ascii="宋体" w:hAnsi="宋体" w:cs="宋体"/>
                <w:szCs w:val="21"/>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0" w:type="pct"/>
            <w:vAlign w:val="center"/>
          </w:tcPr>
          <w:p>
            <w:pPr>
              <w:adjustRightInd w:val="0"/>
              <w:snapToGrid w:val="0"/>
              <w:jc w:val="center"/>
              <w:rPr>
                <w:rFonts w:ascii="宋体" w:hAnsi="宋体" w:cs="宋体"/>
                <w:szCs w:val="21"/>
              </w:rPr>
            </w:pPr>
            <w:r>
              <w:rPr>
                <w:rFonts w:hint="eastAsia" w:ascii="宋体" w:hAnsi="宋体" w:cs="宋体"/>
                <w:szCs w:val="21"/>
              </w:rPr>
              <w:t>声环境</w:t>
            </w:r>
          </w:p>
        </w:tc>
        <w:tc>
          <w:tcPr>
            <w:tcW w:w="1625" w:type="pct"/>
            <w:gridSpan w:val="2"/>
            <w:vMerge w:val="continue"/>
            <w:vAlign w:val="center"/>
          </w:tcPr>
          <w:p>
            <w:pPr>
              <w:adjustRightInd w:val="0"/>
              <w:snapToGrid w:val="0"/>
              <w:rPr>
                <w:rFonts w:ascii="宋体" w:hAnsi="宋体" w:cs="宋体"/>
                <w:szCs w:val="21"/>
              </w:rPr>
            </w:pPr>
          </w:p>
        </w:tc>
        <w:tc>
          <w:tcPr>
            <w:tcW w:w="2525" w:type="pct"/>
            <w:gridSpan w:val="2"/>
            <w:vMerge w:val="continue"/>
            <w:vAlign w:val="center"/>
          </w:tcPr>
          <w:p>
            <w:pPr>
              <w:adjustRightInd w:val="0"/>
              <w:snapToGrid w:val="0"/>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0" w:type="pct"/>
            <w:vAlign w:val="center"/>
          </w:tcPr>
          <w:p>
            <w:pPr>
              <w:adjustRightInd w:val="0"/>
              <w:snapToGrid w:val="0"/>
              <w:jc w:val="center"/>
              <w:rPr>
                <w:rFonts w:ascii="宋体" w:hAnsi="宋体" w:cs="宋体"/>
                <w:szCs w:val="21"/>
              </w:rPr>
            </w:pPr>
            <w:r>
              <w:rPr>
                <w:rFonts w:hint="eastAsia" w:ascii="宋体" w:hAnsi="宋体" w:cs="宋体"/>
                <w:szCs w:val="21"/>
              </w:rPr>
              <w:t>振动</w:t>
            </w:r>
          </w:p>
        </w:tc>
        <w:tc>
          <w:tcPr>
            <w:tcW w:w="1625" w:type="pct"/>
            <w:gridSpan w:val="2"/>
            <w:vMerge w:val="continue"/>
            <w:vAlign w:val="center"/>
          </w:tcPr>
          <w:p>
            <w:pPr>
              <w:adjustRightInd w:val="0"/>
              <w:snapToGrid w:val="0"/>
              <w:rPr>
                <w:rFonts w:ascii="宋体" w:hAnsi="宋体" w:cs="宋体"/>
                <w:szCs w:val="21"/>
              </w:rPr>
            </w:pPr>
          </w:p>
        </w:tc>
        <w:tc>
          <w:tcPr>
            <w:tcW w:w="2525" w:type="pct"/>
            <w:gridSpan w:val="2"/>
            <w:vMerge w:val="continue"/>
            <w:vAlign w:val="center"/>
          </w:tcPr>
          <w:p>
            <w:pPr>
              <w:adjustRightInd w:val="0"/>
              <w:snapToGrid w:val="0"/>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0" w:type="pct"/>
            <w:vAlign w:val="center"/>
          </w:tcPr>
          <w:p>
            <w:pPr>
              <w:adjustRightInd w:val="0"/>
              <w:snapToGrid w:val="0"/>
              <w:jc w:val="center"/>
              <w:rPr>
                <w:rFonts w:ascii="宋体" w:hAnsi="宋体" w:cs="宋体"/>
                <w:szCs w:val="21"/>
              </w:rPr>
            </w:pPr>
            <w:r>
              <w:rPr>
                <w:rFonts w:hint="eastAsia" w:ascii="宋体" w:hAnsi="宋体" w:cs="宋体"/>
                <w:szCs w:val="21"/>
              </w:rPr>
              <w:t>大气环境</w:t>
            </w:r>
          </w:p>
        </w:tc>
        <w:tc>
          <w:tcPr>
            <w:tcW w:w="1625" w:type="pct"/>
            <w:gridSpan w:val="2"/>
            <w:vMerge w:val="continue"/>
            <w:vAlign w:val="center"/>
          </w:tcPr>
          <w:p>
            <w:pPr>
              <w:adjustRightInd w:val="0"/>
              <w:snapToGrid w:val="0"/>
              <w:rPr>
                <w:rFonts w:ascii="宋体" w:hAnsi="宋体" w:cs="宋体"/>
                <w:szCs w:val="21"/>
              </w:rPr>
            </w:pPr>
          </w:p>
        </w:tc>
        <w:tc>
          <w:tcPr>
            <w:tcW w:w="2525" w:type="pct"/>
            <w:gridSpan w:val="2"/>
            <w:vMerge w:val="continue"/>
            <w:vAlign w:val="center"/>
          </w:tcPr>
          <w:p>
            <w:pPr>
              <w:adjustRightInd w:val="0"/>
              <w:snapToGrid w:val="0"/>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0" w:type="pct"/>
            <w:vAlign w:val="center"/>
          </w:tcPr>
          <w:p>
            <w:pPr>
              <w:adjustRightInd w:val="0"/>
              <w:snapToGrid w:val="0"/>
              <w:jc w:val="center"/>
              <w:rPr>
                <w:rFonts w:ascii="宋体" w:hAnsi="宋体" w:cs="宋体"/>
                <w:szCs w:val="21"/>
              </w:rPr>
            </w:pPr>
            <w:r>
              <w:rPr>
                <w:rFonts w:hint="eastAsia" w:ascii="宋体" w:hAnsi="宋体" w:cs="宋体"/>
                <w:szCs w:val="21"/>
              </w:rPr>
              <w:t>固体废物</w:t>
            </w:r>
          </w:p>
        </w:tc>
        <w:tc>
          <w:tcPr>
            <w:tcW w:w="1625" w:type="pct"/>
            <w:gridSpan w:val="2"/>
            <w:vMerge w:val="continue"/>
            <w:vAlign w:val="center"/>
          </w:tcPr>
          <w:p>
            <w:pPr>
              <w:adjustRightInd w:val="0"/>
              <w:snapToGrid w:val="0"/>
              <w:rPr>
                <w:rFonts w:ascii="宋体" w:hAnsi="宋体" w:cs="宋体"/>
                <w:szCs w:val="21"/>
              </w:rPr>
            </w:pPr>
          </w:p>
        </w:tc>
        <w:tc>
          <w:tcPr>
            <w:tcW w:w="2525" w:type="pct"/>
            <w:gridSpan w:val="2"/>
            <w:vMerge w:val="continue"/>
            <w:vAlign w:val="center"/>
          </w:tcPr>
          <w:p>
            <w:pPr>
              <w:adjustRightInd w:val="0"/>
              <w:snapToGrid w:val="0"/>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0" w:type="pct"/>
            <w:vAlign w:val="center"/>
          </w:tcPr>
          <w:p>
            <w:pPr>
              <w:adjustRightInd w:val="0"/>
              <w:snapToGrid w:val="0"/>
              <w:jc w:val="center"/>
              <w:rPr>
                <w:rFonts w:ascii="宋体" w:hAnsi="宋体" w:cs="宋体"/>
                <w:szCs w:val="21"/>
              </w:rPr>
            </w:pPr>
            <w:r>
              <w:rPr>
                <w:rFonts w:hint="eastAsia" w:ascii="宋体" w:hAnsi="宋体" w:cs="宋体"/>
                <w:szCs w:val="21"/>
              </w:rPr>
              <w:t>电磁环境</w:t>
            </w:r>
          </w:p>
        </w:tc>
        <w:tc>
          <w:tcPr>
            <w:tcW w:w="1625" w:type="pct"/>
            <w:gridSpan w:val="2"/>
            <w:vMerge w:val="continue"/>
            <w:vAlign w:val="center"/>
          </w:tcPr>
          <w:p>
            <w:pPr>
              <w:adjustRightInd w:val="0"/>
              <w:snapToGrid w:val="0"/>
              <w:rPr>
                <w:rFonts w:ascii="宋体" w:hAnsi="宋体" w:cs="宋体"/>
                <w:szCs w:val="21"/>
              </w:rPr>
            </w:pPr>
          </w:p>
        </w:tc>
        <w:tc>
          <w:tcPr>
            <w:tcW w:w="2525" w:type="pct"/>
            <w:gridSpan w:val="2"/>
            <w:vMerge w:val="continue"/>
            <w:vAlign w:val="center"/>
          </w:tcPr>
          <w:p>
            <w:pPr>
              <w:adjustRightInd w:val="0"/>
              <w:snapToGrid w:val="0"/>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0" w:type="pct"/>
            <w:vAlign w:val="center"/>
          </w:tcPr>
          <w:p>
            <w:pPr>
              <w:adjustRightInd w:val="0"/>
              <w:snapToGrid w:val="0"/>
              <w:jc w:val="center"/>
              <w:rPr>
                <w:rFonts w:ascii="宋体" w:hAnsi="宋体" w:cs="宋体"/>
                <w:szCs w:val="21"/>
              </w:rPr>
            </w:pPr>
            <w:r>
              <w:rPr>
                <w:rFonts w:hint="eastAsia" w:ascii="宋体" w:hAnsi="宋体" w:cs="宋体"/>
                <w:szCs w:val="21"/>
              </w:rPr>
              <w:t>环境风险</w:t>
            </w:r>
          </w:p>
        </w:tc>
        <w:tc>
          <w:tcPr>
            <w:tcW w:w="1625" w:type="pct"/>
            <w:gridSpan w:val="2"/>
            <w:vMerge w:val="continue"/>
            <w:vAlign w:val="center"/>
          </w:tcPr>
          <w:p>
            <w:pPr>
              <w:adjustRightInd w:val="0"/>
              <w:snapToGrid w:val="0"/>
              <w:rPr>
                <w:rFonts w:ascii="宋体" w:hAnsi="宋体" w:cs="宋体"/>
                <w:szCs w:val="21"/>
              </w:rPr>
            </w:pPr>
          </w:p>
        </w:tc>
        <w:tc>
          <w:tcPr>
            <w:tcW w:w="2525" w:type="pct"/>
            <w:gridSpan w:val="2"/>
            <w:vMerge w:val="continue"/>
            <w:vAlign w:val="center"/>
          </w:tcPr>
          <w:p>
            <w:pPr>
              <w:adjustRightInd w:val="0"/>
              <w:snapToGrid w:val="0"/>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67" w:hRule="atLeast"/>
          <w:jc w:val="center"/>
        </w:trPr>
        <w:tc>
          <w:tcPr>
            <w:tcW w:w="850" w:type="pct"/>
            <w:vAlign w:val="center"/>
          </w:tcPr>
          <w:p>
            <w:pPr>
              <w:adjustRightInd w:val="0"/>
              <w:snapToGrid w:val="0"/>
              <w:jc w:val="center"/>
              <w:rPr>
                <w:rFonts w:ascii="宋体" w:hAnsi="宋体" w:cs="宋体"/>
                <w:szCs w:val="21"/>
              </w:rPr>
            </w:pPr>
            <w:r>
              <w:rPr>
                <w:rFonts w:hint="eastAsia" w:ascii="宋体" w:hAnsi="宋体" w:cs="宋体"/>
                <w:szCs w:val="21"/>
              </w:rPr>
              <w:t>环境监测</w:t>
            </w:r>
          </w:p>
        </w:tc>
        <w:tc>
          <w:tcPr>
            <w:tcW w:w="1625" w:type="pct"/>
            <w:gridSpan w:val="2"/>
            <w:vMerge w:val="continue"/>
            <w:vAlign w:val="center"/>
          </w:tcPr>
          <w:p>
            <w:pPr>
              <w:adjustRightInd w:val="0"/>
              <w:snapToGrid w:val="0"/>
              <w:rPr>
                <w:rFonts w:ascii="宋体" w:hAnsi="宋体" w:cs="宋体"/>
                <w:szCs w:val="21"/>
              </w:rPr>
            </w:pPr>
          </w:p>
        </w:tc>
        <w:tc>
          <w:tcPr>
            <w:tcW w:w="2525" w:type="pct"/>
            <w:gridSpan w:val="2"/>
            <w:vMerge w:val="continue"/>
            <w:vAlign w:val="center"/>
          </w:tcPr>
          <w:p>
            <w:pPr>
              <w:adjustRightInd w:val="0"/>
              <w:snapToGrid w:val="0"/>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67" w:hRule="atLeast"/>
          <w:jc w:val="center"/>
        </w:trPr>
        <w:tc>
          <w:tcPr>
            <w:tcW w:w="850" w:type="pct"/>
            <w:vAlign w:val="center"/>
          </w:tcPr>
          <w:p>
            <w:pPr>
              <w:adjustRightInd w:val="0"/>
              <w:snapToGrid w:val="0"/>
              <w:jc w:val="center"/>
              <w:rPr>
                <w:rFonts w:ascii="宋体" w:hAnsi="宋体" w:cs="宋体"/>
                <w:szCs w:val="21"/>
              </w:rPr>
            </w:pPr>
            <w:r>
              <w:rPr>
                <w:rFonts w:hint="eastAsia" w:ascii="宋体" w:hAnsi="宋体" w:cs="宋体"/>
                <w:szCs w:val="21"/>
              </w:rPr>
              <w:t>其他</w:t>
            </w:r>
          </w:p>
        </w:tc>
        <w:tc>
          <w:tcPr>
            <w:tcW w:w="1625" w:type="pct"/>
            <w:gridSpan w:val="2"/>
            <w:vMerge w:val="continue"/>
            <w:vAlign w:val="center"/>
          </w:tcPr>
          <w:p>
            <w:pPr>
              <w:adjustRightInd w:val="0"/>
              <w:snapToGrid w:val="0"/>
              <w:rPr>
                <w:rFonts w:ascii="宋体" w:hAnsi="宋体" w:cs="宋体"/>
                <w:szCs w:val="21"/>
              </w:rPr>
            </w:pPr>
          </w:p>
        </w:tc>
        <w:tc>
          <w:tcPr>
            <w:tcW w:w="2525" w:type="pct"/>
            <w:gridSpan w:val="2"/>
            <w:vMerge w:val="continue"/>
            <w:vAlign w:val="center"/>
          </w:tcPr>
          <w:p>
            <w:pPr>
              <w:adjustRightInd w:val="0"/>
              <w:snapToGrid w:val="0"/>
              <w:rPr>
                <w:rFonts w:ascii="宋体" w:hAnsi="宋体" w:cs="宋体"/>
                <w:szCs w:val="21"/>
              </w:rPr>
            </w:pPr>
          </w:p>
        </w:tc>
      </w:tr>
    </w:tbl>
    <w:p>
      <w:pPr>
        <w:pStyle w:val="31"/>
        <w:jc w:val="center"/>
        <w:outlineLvl w:val="0"/>
        <w:rPr>
          <w:rFonts w:ascii="黑体" w:hAnsi="黑体" w:eastAsia="黑体"/>
          <w:snapToGrid w:val="0"/>
          <w:sz w:val="30"/>
          <w:szCs w:val="30"/>
        </w:rPr>
      </w:pPr>
    </w:p>
    <w:p>
      <w:pPr>
        <w:pStyle w:val="31"/>
        <w:spacing w:before="0" w:beforeAutospacing="0" w:line="14" w:lineRule="auto"/>
        <w:jc w:val="center"/>
        <w:outlineLvl w:val="0"/>
        <w:rPr>
          <w:rFonts w:ascii="黑体" w:hAnsi="黑体" w:eastAsia="黑体"/>
          <w:snapToGrid w:val="0"/>
          <w:sz w:val="30"/>
          <w:szCs w:val="30"/>
        </w:rPr>
      </w:pPr>
      <w:r>
        <w:rPr>
          <w:rFonts w:ascii="黑体" w:hAnsi="黑体" w:eastAsia="黑体"/>
          <w:snapToGrid w:val="0"/>
          <w:sz w:val="30"/>
          <w:szCs w:val="30"/>
        </w:rPr>
        <w:br w:type="page"/>
      </w:r>
    </w:p>
    <w:p>
      <w:pPr>
        <w:pStyle w:val="31"/>
        <w:spacing w:before="192" w:beforeLines="80" w:beforeAutospacing="0"/>
        <w:jc w:val="center"/>
        <w:outlineLvl w:val="0"/>
        <w:rPr>
          <w:rFonts w:ascii="黑体" w:hAnsi="黑体" w:eastAsia="黑体"/>
          <w:snapToGrid w:val="0"/>
          <w:sz w:val="30"/>
          <w:szCs w:val="30"/>
        </w:rPr>
      </w:pPr>
      <w:r>
        <w:rPr>
          <w:rFonts w:hint="eastAsia" w:ascii="黑体" w:hAnsi="黑体" w:eastAsia="黑体"/>
          <w:snapToGrid w:val="0"/>
          <w:sz w:val="30"/>
          <w:szCs w:val="30"/>
        </w:rPr>
        <w:t>七、结论</w:t>
      </w:r>
    </w:p>
    <w:tbl>
      <w:tblPr>
        <w:tblStyle w:val="33"/>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349" w:hRule="atLeast"/>
          <w:jc w:val="center"/>
        </w:trPr>
        <w:tc>
          <w:tcPr>
            <w:tcW w:w="5000" w:type="pct"/>
          </w:tcPr>
          <w:p>
            <w:pPr>
              <w:adjustRightInd w:val="0"/>
              <w:snapToGrid w:val="0"/>
              <w:ind w:firstLine="318"/>
              <w:rPr>
                <w:rFonts w:ascii="宋体" w:hAnsi="宋体" w:cs="宋体"/>
                <w:sz w:val="24"/>
              </w:rPr>
            </w:pPr>
            <w:r>
              <w:rPr>
                <w:rFonts w:hint="eastAsia" w:ascii="宋体" w:hAnsi="宋体" w:cs="宋体"/>
                <w:sz w:val="24"/>
              </w:rPr>
              <w:t>雪鸡坪-春都铜多金属矿勘探项目，该探矿项目不涉及自然保护区、风景名胜区、水源保护区、生态环境区及基本农田等敏感区域，项目建设符合国家产业政策要求。项目</w:t>
            </w:r>
            <w:r>
              <w:rPr>
                <w:rFonts w:ascii="宋体" w:hAnsi="宋体" w:cs="宋体"/>
                <w:sz w:val="24"/>
              </w:rPr>
              <w:t>于2015年10月30日，野外工作结束，</w:t>
            </w:r>
            <w:r>
              <w:rPr>
                <w:rFonts w:hint="eastAsia" w:ascii="宋体" w:hAnsi="宋体" w:cs="宋体"/>
                <w:sz w:val="24"/>
              </w:rPr>
              <w:t>转入</w:t>
            </w:r>
            <w:r>
              <w:rPr>
                <w:rFonts w:ascii="宋体" w:hAnsi="宋体" w:cs="宋体"/>
                <w:sz w:val="24"/>
              </w:rPr>
              <w:t>室内综合整理，综合以往工作成果编写《云南省香格里拉市春都铜矿勘探报告》</w:t>
            </w:r>
            <w:r>
              <w:rPr>
                <w:rFonts w:hint="eastAsia" w:ascii="宋体" w:hAnsi="宋体" w:cs="宋体"/>
                <w:sz w:val="24"/>
              </w:rPr>
              <w:t>。2017年3月提交《云南省香格里拉县雪鸡坪－春都铜多金属矿勘探报告》，并通过云南省国土资源厅矿产资源储量评审中心评审（云色地培矿评储字[2017] 16号），2017年3月28日取得云南省国土资源厅矿产资源储量评审备案证明（云自然资储备字[2017]29号）。</w:t>
            </w:r>
          </w:p>
          <w:p>
            <w:pPr>
              <w:adjustRightInd w:val="0"/>
              <w:snapToGrid w:val="0"/>
              <w:ind w:firstLine="318"/>
              <w:rPr>
                <w:rFonts w:ascii="宋体" w:hAnsi="宋体" w:cs="宋体"/>
                <w:sz w:val="24"/>
              </w:rPr>
            </w:pPr>
            <w:r>
              <w:rPr>
                <w:rFonts w:ascii="宋体" w:hAnsi="宋体" w:cs="宋体"/>
                <w:sz w:val="24"/>
              </w:rPr>
              <w:t>该探矿</w:t>
            </w:r>
            <w:r>
              <w:rPr>
                <w:rFonts w:hint="eastAsia" w:ascii="宋体" w:hAnsi="宋体" w:cs="宋体"/>
                <w:sz w:val="24"/>
              </w:rPr>
              <w:t>项目现阶段进行矿权的延续，经自查发现在2</w:t>
            </w:r>
            <w:r>
              <w:rPr>
                <w:rFonts w:ascii="宋体" w:hAnsi="宋体" w:cs="宋体"/>
                <w:sz w:val="24"/>
              </w:rPr>
              <w:t>015</w:t>
            </w:r>
            <w:r>
              <w:rPr>
                <w:rFonts w:hint="eastAsia" w:ascii="宋体" w:hAnsi="宋体" w:cs="宋体"/>
                <w:sz w:val="24"/>
              </w:rPr>
              <w:t>年时，原经办人误以为联勘联省中环保部门的意见已经满足要求，未进行探矿项目的环评文件的编制，现进行环保手续补办。已经过了“未批先建”行政处罚追溯时效，现正在按相关法律法规要求完善补办环评手续。</w:t>
            </w:r>
          </w:p>
          <w:p>
            <w:pPr>
              <w:adjustRightInd w:val="0"/>
              <w:snapToGrid w:val="0"/>
              <w:ind w:firstLine="318"/>
              <w:rPr>
                <w:rFonts w:ascii="宋体" w:hAnsi="宋体" w:cs="宋体"/>
                <w:sz w:val="24"/>
              </w:rPr>
            </w:pPr>
            <w:r>
              <w:rPr>
                <w:rFonts w:hint="eastAsia" w:ascii="宋体" w:hAnsi="宋体" w:cs="宋体"/>
                <w:sz w:val="24"/>
              </w:rPr>
              <w:t>本次课题组进行了实地踏勘走访，现场遗留的问题主要有：</w:t>
            </w:r>
          </w:p>
          <w:p>
            <w:pPr>
              <w:adjustRightInd w:val="0"/>
              <w:snapToGrid w:val="0"/>
              <w:ind w:firstLine="318"/>
              <w:rPr>
                <w:rFonts w:ascii="宋体" w:hAnsi="宋体" w:cs="宋体"/>
                <w:sz w:val="24"/>
              </w:rPr>
            </w:pPr>
            <w:r>
              <w:rPr>
                <w:rFonts w:ascii="宋体" w:hAnsi="宋体" w:cs="宋体"/>
                <w:sz w:val="24"/>
              </w:rPr>
              <w:t>1、</w:t>
            </w:r>
            <w:r>
              <w:rPr>
                <w:rFonts w:hint="eastAsia" w:ascii="宋体" w:hAnsi="宋体" w:cs="宋体"/>
                <w:sz w:val="24"/>
              </w:rPr>
              <w:t>项目施工驻地尚有未进行拆除的活动板房。</w:t>
            </w:r>
          </w:p>
          <w:p>
            <w:pPr>
              <w:adjustRightInd w:val="0"/>
              <w:snapToGrid w:val="0"/>
              <w:ind w:firstLine="318"/>
              <w:rPr>
                <w:rFonts w:ascii="宋体" w:hAnsi="宋体" w:cs="宋体"/>
                <w:bCs/>
                <w:sz w:val="24"/>
              </w:rPr>
            </w:pPr>
            <w:r>
              <w:rPr>
                <w:rFonts w:hint="eastAsia" w:ascii="宋体" w:hAnsi="宋体" w:cs="宋体"/>
                <w:sz w:val="24"/>
              </w:rPr>
              <w:t>2</w:t>
            </w:r>
            <w:r>
              <w:rPr>
                <w:rFonts w:ascii="宋体" w:hAnsi="宋体" w:cs="宋体"/>
                <w:sz w:val="24"/>
              </w:rPr>
              <w:t>、</w:t>
            </w:r>
            <w:r>
              <w:rPr>
                <w:rFonts w:hint="eastAsia" w:ascii="宋体" w:hAnsi="宋体" w:cs="宋体"/>
                <w:sz w:val="24"/>
              </w:rPr>
              <w:t>少部分植物植被恢复区域，</w:t>
            </w:r>
            <w:r>
              <w:rPr>
                <w:rFonts w:hint="eastAsia" w:ascii="宋体" w:hAnsi="宋体" w:cs="宋体"/>
                <w:bCs/>
                <w:sz w:val="24"/>
              </w:rPr>
              <w:t>工作人员撤离后，缺少有效的管理，有部分区域恢复的不是太理想。</w:t>
            </w:r>
          </w:p>
          <w:p>
            <w:pPr>
              <w:adjustRightInd w:val="0"/>
              <w:snapToGrid w:val="0"/>
              <w:ind w:firstLine="318"/>
              <w:rPr>
                <w:rFonts w:ascii="宋体" w:hAnsi="宋体" w:cs="宋体"/>
                <w:bCs/>
                <w:sz w:val="24"/>
              </w:rPr>
            </w:pPr>
            <w:r>
              <w:rPr>
                <w:rFonts w:hint="eastAsia" w:ascii="宋体" w:hAnsi="宋体" w:cs="宋体"/>
                <w:bCs/>
                <w:sz w:val="24"/>
              </w:rPr>
              <w:t>3</w:t>
            </w:r>
            <w:r>
              <w:rPr>
                <w:rFonts w:ascii="宋体" w:hAnsi="宋体" w:cs="宋体"/>
                <w:bCs/>
                <w:sz w:val="24"/>
              </w:rPr>
              <w:t>、</w:t>
            </w:r>
            <w:r>
              <w:rPr>
                <w:rFonts w:hint="eastAsia" w:ascii="宋体" w:hAnsi="宋体" w:cs="宋体"/>
                <w:bCs/>
                <w:sz w:val="24"/>
              </w:rPr>
              <w:t>实地踏勘中，发现一个老硐（KD1）有地下水流出。</w:t>
            </w:r>
          </w:p>
          <w:p>
            <w:pPr>
              <w:adjustRightInd w:val="0"/>
              <w:snapToGrid w:val="0"/>
              <w:ind w:firstLine="318"/>
              <w:rPr>
                <w:rFonts w:ascii="宋体" w:hAnsi="宋体" w:cs="宋体"/>
                <w:sz w:val="24"/>
              </w:rPr>
            </w:pPr>
            <w:r>
              <w:rPr>
                <w:rFonts w:ascii="宋体" w:hAnsi="宋体" w:cs="宋体"/>
                <w:bCs/>
                <w:sz w:val="24"/>
              </w:rPr>
              <w:t>本次环评</w:t>
            </w:r>
            <w:r>
              <w:rPr>
                <w:rFonts w:hint="eastAsia" w:ascii="宋体" w:hAnsi="宋体" w:cs="宋体"/>
                <w:bCs/>
                <w:sz w:val="24"/>
              </w:rPr>
              <w:t>提出，要求业主在下一阶段开采方案中，对不再进行扰动的区域，强化植物植被的恢复，播撒适合种植的草种；对有流水的老硐（KD1），在开采方案中进行恢复工程论证。</w:t>
            </w:r>
          </w:p>
          <w:p>
            <w:pPr>
              <w:adjustRightInd w:val="0"/>
              <w:snapToGrid w:val="0"/>
              <w:ind w:firstLine="315"/>
              <w:rPr>
                <w:rFonts w:ascii="宋体" w:hAnsi="宋体" w:cs="宋体"/>
                <w:szCs w:val="21"/>
              </w:rPr>
            </w:pPr>
          </w:p>
        </w:tc>
      </w:tr>
    </w:tbl>
    <w:p>
      <w:pPr>
        <w:rPr>
          <w:rFonts w:ascii="宋体"/>
        </w:rPr>
      </w:pPr>
    </w:p>
    <w:p>
      <w:pPr>
        <w:pStyle w:val="31"/>
        <w:adjustRightInd w:val="0"/>
        <w:snapToGrid w:val="0"/>
        <w:spacing w:before="0" w:beforeAutospacing="0" w:after="0" w:afterAutospacing="0" w:line="648" w:lineRule="auto"/>
        <w:outlineLvl w:val="0"/>
        <w:rPr>
          <w:rFonts w:cs="宋体"/>
          <w:szCs w:val="21"/>
        </w:rPr>
      </w:pPr>
    </w:p>
    <w:p>
      <w:pPr>
        <w:widowControl/>
        <w:adjustRightInd w:val="0"/>
        <w:snapToGrid w:val="0"/>
        <w:spacing w:before="192" w:beforeLines="80"/>
        <w:jc w:val="left"/>
        <w:rPr>
          <w:rFonts w:ascii="宋体"/>
        </w:rPr>
      </w:pPr>
    </w:p>
    <w:sectPr>
      <w:pgSz w:w="11906" w:h="16838"/>
      <w:pgMar w:top="1440" w:right="1800" w:bottom="1440" w:left="1800" w:header="851" w:footer="1077"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华文宋体">
    <w:panose1 w:val="02010600040101010101"/>
    <w:charset w:val="86"/>
    <w:family w:val="auto"/>
    <w:pitch w:val="default"/>
    <w:sig w:usb0="00000287" w:usb1="080F0000" w:usb2="00000000" w:usb3="00000000" w:csb0="0004009F" w:csb1="DFD7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幼圆">
    <w:panose1 w:val="0201050906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outside" w:y="1"/>
      <w:rPr>
        <w:rStyle w:val="36"/>
        <w:rFonts w:ascii="宋体" w:hAnsi="宋体"/>
        <w:sz w:val="28"/>
        <w:szCs w:val="28"/>
      </w:rPr>
    </w:pPr>
    <w:r>
      <w:rPr>
        <w:rStyle w:val="36"/>
        <w:rFonts w:hint="eastAsia" w:ascii="宋体" w:hAnsi="宋体"/>
        <w:sz w:val="28"/>
        <w:szCs w:val="28"/>
      </w:rPr>
      <w:t>—</w:t>
    </w:r>
    <w:r>
      <w:rPr>
        <w:rStyle w:val="36"/>
        <w:rFonts w:hint="eastAsia" w:ascii="宋体" w:hAnsi="宋体"/>
        <w:sz w:val="20"/>
        <w:szCs w:val="20"/>
      </w:rPr>
      <w:t xml:space="preserve">  </w:t>
    </w:r>
    <w:r>
      <w:rPr>
        <w:rStyle w:val="36"/>
        <w:rFonts w:ascii="宋体" w:hAnsi="宋体"/>
        <w:sz w:val="26"/>
        <w:szCs w:val="26"/>
      </w:rPr>
      <w:fldChar w:fldCharType="begin"/>
    </w:r>
    <w:r>
      <w:rPr>
        <w:rStyle w:val="36"/>
        <w:rFonts w:ascii="宋体" w:hAnsi="宋体"/>
        <w:sz w:val="26"/>
        <w:szCs w:val="26"/>
      </w:rPr>
      <w:instrText xml:space="preserve">PAGE  </w:instrText>
    </w:r>
    <w:r>
      <w:rPr>
        <w:rStyle w:val="36"/>
        <w:rFonts w:ascii="宋体" w:hAnsi="宋体"/>
        <w:sz w:val="26"/>
        <w:szCs w:val="26"/>
      </w:rPr>
      <w:fldChar w:fldCharType="separate"/>
    </w:r>
    <w:r>
      <w:rPr>
        <w:rStyle w:val="36"/>
        <w:rFonts w:ascii="宋体" w:hAnsi="宋体"/>
        <w:sz w:val="26"/>
        <w:szCs w:val="26"/>
      </w:rPr>
      <w:t>44</w:t>
    </w:r>
    <w:r>
      <w:rPr>
        <w:rStyle w:val="36"/>
        <w:rFonts w:ascii="宋体" w:hAnsi="宋体"/>
        <w:sz w:val="26"/>
        <w:szCs w:val="26"/>
      </w:rPr>
      <w:fldChar w:fldCharType="end"/>
    </w:r>
    <w:r>
      <w:rPr>
        <w:rStyle w:val="36"/>
        <w:rFonts w:hint="eastAsia" w:ascii="宋体" w:hAnsi="宋体"/>
        <w:sz w:val="20"/>
        <w:szCs w:val="20"/>
      </w:rPr>
      <w:t xml:space="preserve">  </w:t>
    </w:r>
    <w:r>
      <w:rPr>
        <w:rStyle w:val="36"/>
        <w:rFonts w:hint="eastAsia" w:ascii="宋体" w:hAnsi="宋体"/>
        <w:sz w:val="28"/>
        <w:szCs w:val="28"/>
      </w:rPr>
      <w:t>—</w:t>
    </w:r>
  </w:p>
  <w:p>
    <w:pPr>
      <w:pStyle w:val="24"/>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outside" w:y="1"/>
      <w:rPr>
        <w:rStyle w:val="36"/>
      </w:rPr>
    </w:pPr>
    <w:r>
      <w:rPr>
        <w:rStyle w:val="36"/>
      </w:rPr>
      <w:fldChar w:fldCharType="begin"/>
    </w:r>
    <w:r>
      <w:rPr>
        <w:rStyle w:val="36"/>
      </w:rPr>
      <w:instrText xml:space="preserve">PAGE  </w:instrText>
    </w:r>
    <w:r>
      <w:rPr>
        <w:rStyle w:val="36"/>
      </w:rPr>
      <w:fldChar w:fldCharType="end"/>
    </w:r>
  </w:p>
  <w:p>
    <w:pPr>
      <w:pStyle w:val="24"/>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A551F3"/>
    <w:multiLevelType w:val="multilevel"/>
    <w:tmpl w:val="73A551F3"/>
    <w:lvl w:ilvl="0" w:tentative="0">
      <w:start w:val="1"/>
      <w:numFmt w:val="decimalEnclosedCircle"/>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7BC22143"/>
    <w:multiLevelType w:val="multilevel"/>
    <w:tmpl w:val="7BC22143"/>
    <w:lvl w:ilvl="0" w:tentative="0">
      <w:start w:val="1"/>
      <w:numFmt w:val="bullet"/>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Q4NmZkZDk4MzM0ODI1MmUxODU1MzViMjZmMTk4MzIifQ=="/>
  </w:docVars>
  <w:rsids>
    <w:rsidRoot w:val="00A14947"/>
    <w:rsid w:val="00001CED"/>
    <w:rsid w:val="00001E67"/>
    <w:rsid w:val="00003CD8"/>
    <w:rsid w:val="00004E7A"/>
    <w:rsid w:val="00014965"/>
    <w:rsid w:val="0001523A"/>
    <w:rsid w:val="00016ECB"/>
    <w:rsid w:val="000269F6"/>
    <w:rsid w:val="00026C4C"/>
    <w:rsid w:val="00027929"/>
    <w:rsid w:val="00031939"/>
    <w:rsid w:val="00032D25"/>
    <w:rsid w:val="000362C6"/>
    <w:rsid w:val="00043D9D"/>
    <w:rsid w:val="0005219D"/>
    <w:rsid w:val="0005568F"/>
    <w:rsid w:val="0006153D"/>
    <w:rsid w:val="00061B1F"/>
    <w:rsid w:val="000664DB"/>
    <w:rsid w:val="0007127D"/>
    <w:rsid w:val="0007149F"/>
    <w:rsid w:val="00071AE5"/>
    <w:rsid w:val="00074783"/>
    <w:rsid w:val="000801E0"/>
    <w:rsid w:val="00082A29"/>
    <w:rsid w:val="0008331D"/>
    <w:rsid w:val="00083C18"/>
    <w:rsid w:val="00092899"/>
    <w:rsid w:val="00092F13"/>
    <w:rsid w:val="000A178E"/>
    <w:rsid w:val="000A358B"/>
    <w:rsid w:val="000A557E"/>
    <w:rsid w:val="000B058F"/>
    <w:rsid w:val="000B693F"/>
    <w:rsid w:val="000C09AC"/>
    <w:rsid w:val="000C0A63"/>
    <w:rsid w:val="000C437E"/>
    <w:rsid w:val="000E5F16"/>
    <w:rsid w:val="000F35BC"/>
    <w:rsid w:val="000F4452"/>
    <w:rsid w:val="000F6DA1"/>
    <w:rsid w:val="000F701B"/>
    <w:rsid w:val="001056A0"/>
    <w:rsid w:val="00114D5C"/>
    <w:rsid w:val="00115279"/>
    <w:rsid w:val="00117459"/>
    <w:rsid w:val="0011749A"/>
    <w:rsid w:val="00123068"/>
    <w:rsid w:val="00127A68"/>
    <w:rsid w:val="00136B80"/>
    <w:rsid w:val="00140B13"/>
    <w:rsid w:val="00141B68"/>
    <w:rsid w:val="00146436"/>
    <w:rsid w:val="001466DA"/>
    <w:rsid w:val="00154DE1"/>
    <w:rsid w:val="00155B40"/>
    <w:rsid w:val="00157435"/>
    <w:rsid w:val="00163EEA"/>
    <w:rsid w:val="0016459C"/>
    <w:rsid w:val="00167A07"/>
    <w:rsid w:val="0017046A"/>
    <w:rsid w:val="001704A3"/>
    <w:rsid w:val="00170C99"/>
    <w:rsid w:val="0017504D"/>
    <w:rsid w:val="00176170"/>
    <w:rsid w:val="00177422"/>
    <w:rsid w:val="00184F10"/>
    <w:rsid w:val="00185546"/>
    <w:rsid w:val="00190C65"/>
    <w:rsid w:val="0019146B"/>
    <w:rsid w:val="00194398"/>
    <w:rsid w:val="001A7D2A"/>
    <w:rsid w:val="001B574C"/>
    <w:rsid w:val="001C0AF9"/>
    <w:rsid w:val="001C155A"/>
    <w:rsid w:val="001C48C0"/>
    <w:rsid w:val="001C67E9"/>
    <w:rsid w:val="001D6726"/>
    <w:rsid w:val="001F3347"/>
    <w:rsid w:val="001F4440"/>
    <w:rsid w:val="001F69E4"/>
    <w:rsid w:val="00203A09"/>
    <w:rsid w:val="00205FCC"/>
    <w:rsid w:val="00206A65"/>
    <w:rsid w:val="00211C35"/>
    <w:rsid w:val="00212D31"/>
    <w:rsid w:val="002130C7"/>
    <w:rsid w:val="00217922"/>
    <w:rsid w:val="00220B4B"/>
    <w:rsid w:val="002218A8"/>
    <w:rsid w:val="0022306D"/>
    <w:rsid w:val="00223833"/>
    <w:rsid w:val="00226574"/>
    <w:rsid w:val="002278EC"/>
    <w:rsid w:val="002357C7"/>
    <w:rsid w:val="002367C4"/>
    <w:rsid w:val="00241353"/>
    <w:rsid w:val="0025679E"/>
    <w:rsid w:val="00260C68"/>
    <w:rsid w:val="002648B0"/>
    <w:rsid w:val="00275271"/>
    <w:rsid w:val="0027535E"/>
    <w:rsid w:val="00275AA6"/>
    <w:rsid w:val="002807D5"/>
    <w:rsid w:val="00282CCD"/>
    <w:rsid w:val="00283646"/>
    <w:rsid w:val="0028635C"/>
    <w:rsid w:val="002A168C"/>
    <w:rsid w:val="002A2C48"/>
    <w:rsid w:val="002A3EED"/>
    <w:rsid w:val="002A4A39"/>
    <w:rsid w:val="002A5A17"/>
    <w:rsid w:val="002A6425"/>
    <w:rsid w:val="002B49E2"/>
    <w:rsid w:val="002B7B00"/>
    <w:rsid w:val="002B7C44"/>
    <w:rsid w:val="002C1388"/>
    <w:rsid w:val="002C3C6A"/>
    <w:rsid w:val="002D42DB"/>
    <w:rsid w:val="002E1F3A"/>
    <w:rsid w:val="002E298A"/>
    <w:rsid w:val="002F02A4"/>
    <w:rsid w:val="002F075A"/>
    <w:rsid w:val="002F2684"/>
    <w:rsid w:val="002F272B"/>
    <w:rsid w:val="002F7C6D"/>
    <w:rsid w:val="002F7CB9"/>
    <w:rsid w:val="003027E4"/>
    <w:rsid w:val="0030332C"/>
    <w:rsid w:val="00312296"/>
    <w:rsid w:val="0031340E"/>
    <w:rsid w:val="00314A1B"/>
    <w:rsid w:val="00316464"/>
    <w:rsid w:val="0032073A"/>
    <w:rsid w:val="00321D8E"/>
    <w:rsid w:val="00334996"/>
    <w:rsid w:val="00336969"/>
    <w:rsid w:val="00336A20"/>
    <w:rsid w:val="00336C52"/>
    <w:rsid w:val="00337152"/>
    <w:rsid w:val="00340DCC"/>
    <w:rsid w:val="00341B3E"/>
    <w:rsid w:val="00341B42"/>
    <w:rsid w:val="00345154"/>
    <w:rsid w:val="0034560E"/>
    <w:rsid w:val="00350523"/>
    <w:rsid w:val="00352975"/>
    <w:rsid w:val="00355FFB"/>
    <w:rsid w:val="00356868"/>
    <w:rsid w:val="00363321"/>
    <w:rsid w:val="0036485B"/>
    <w:rsid w:val="00371016"/>
    <w:rsid w:val="00373B0D"/>
    <w:rsid w:val="00376988"/>
    <w:rsid w:val="00376BA7"/>
    <w:rsid w:val="00381A72"/>
    <w:rsid w:val="00383B5C"/>
    <w:rsid w:val="00384A66"/>
    <w:rsid w:val="003910AF"/>
    <w:rsid w:val="003944A5"/>
    <w:rsid w:val="003A1948"/>
    <w:rsid w:val="003A75D9"/>
    <w:rsid w:val="003B152A"/>
    <w:rsid w:val="003B1D25"/>
    <w:rsid w:val="003B545B"/>
    <w:rsid w:val="003B683F"/>
    <w:rsid w:val="003D3EE9"/>
    <w:rsid w:val="003E3784"/>
    <w:rsid w:val="003E4C30"/>
    <w:rsid w:val="003E7681"/>
    <w:rsid w:val="003F0809"/>
    <w:rsid w:val="003F3005"/>
    <w:rsid w:val="003F611C"/>
    <w:rsid w:val="003F755C"/>
    <w:rsid w:val="00406F01"/>
    <w:rsid w:val="00411472"/>
    <w:rsid w:val="00411B36"/>
    <w:rsid w:val="00411F53"/>
    <w:rsid w:val="004121D7"/>
    <w:rsid w:val="00416D50"/>
    <w:rsid w:val="00417772"/>
    <w:rsid w:val="00420E6A"/>
    <w:rsid w:val="00433CA9"/>
    <w:rsid w:val="0043521D"/>
    <w:rsid w:val="00442024"/>
    <w:rsid w:val="0044254C"/>
    <w:rsid w:val="00443F6A"/>
    <w:rsid w:val="00450A17"/>
    <w:rsid w:val="00462625"/>
    <w:rsid w:val="00466321"/>
    <w:rsid w:val="004672AF"/>
    <w:rsid w:val="004727B0"/>
    <w:rsid w:val="00480247"/>
    <w:rsid w:val="0048081D"/>
    <w:rsid w:val="0048117E"/>
    <w:rsid w:val="004855F6"/>
    <w:rsid w:val="00486F0C"/>
    <w:rsid w:val="00486F60"/>
    <w:rsid w:val="00494670"/>
    <w:rsid w:val="004A0EB4"/>
    <w:rsid w:val="004A3823"/>
    <w:rsid w:val="004A59BB"/>
    <w:rsid w:val="004B177E"/>
    <w:rsid w:val="004B43A3"/>
    <w:rsid w:val="004B4C49"/>
    <w:rsid w:val="004B58A5"/>
    <w:rsid w:val="004B63D9"/>
    <w:rsid w:val="004C0882"/>
    <w:rsid w:val="004C55BE"/>
    <w:rsid w:val="004D01E9"/>
    <w:rsid w:val="004D354B"/>
    <w:rsid w:val="004E5B30"/>
    <w:rsid w:val="004F0779"/>
    <w:rsid w:val="004F1230"/>
    <w:rsid w:val="004F173F"/>
    <w:rsid w:val="004F177C"/>
    <w:rsid w:val="004F2DCE"/>
    <w:rsid w:val="004F35CA"/>
    <w:rsid w:val="005039CB"/>
    <w:rsid w:val="0050558F"/>
    <w:rsid w:val="005057E0"/>
    <w:rsid w:val="00506286"/>
    <w:rsid w:val="00510813"/>
    <w:rsid w:val="00511DE0"/>
    <w:rsid w:val="00516F7E"/>
    <w:rsid w:val="00517F02"/>
    <w:rsid w:val="00524547"/>
    <w:rsid w:val="005258A2"/>
    <w:rsid w:val="00530F7C"/>
    <w:rsid w:val="00534567"/>
    <w:rsid w:val="00534F43"/>
    <w:rsid w:val="00535452"/>
    <w:rsid w:val="00535A84"/>
    <w:rsid w:val="00536889"/>
    <w:rsid w:val="00542E07"/>
    <w:rsid w:val="00543256"/>
    <w:rsid w:val="00554A7B"/>
    <w:rsid w:val="0055572C"/>
    <w:rsid w:val="0056064F"/>
    <w:rsid w:val="00561B84"/>
    <w:rsid w:val="00571D98"/>
    <w:rsid w:val="005720AE"/>
    <w:rsid w:val="0058030D"/>
    <w:rsid w:val="00581FB8"/>
    <w:rsid w:val="00582045"/>
    <w:rsid w:val="00590AE3"/>
    <w:rsid w:val="005918F1"/>
    <w:rsid w:val="005A06B7"/>
    <w:rsid w:val="005A1759"/>
    <w:rsid w:val="005A4805"/>
    <w:rsid w:val="005C5AA9"/>
    <w:rsid w:val="005D0369"/>
    <w:rsid w:val="005D53FE"/>
    <w:rsid w:val="005D7437"/>
    <w:rsid w:val="005D7A0F"/>
    <w:rsid w:val="005E0438"/>
    <w:rsid w:val="005E1404"/>
    <w:rsid w:val="005E1791"/>
    <w:rsid w:val="005E2CE6"/>
    <w:rsid w:val="005E6324"/>
    <w:rsid w:val="005E6C53"/>
    <w:rsid w:val="005F228B"/>
    <w:rsid w:val="005F29CD"/>
    <w:rsid w:val="005F4DFB"/>
    <w:rsid w:val="005F6CC0"/>
    <w:rsid w:val="00603E5B"/>
    <w:rsid w:val="00604BC8"/>
    <w:rsid w:val="00606DF2"/>
    <w:rsid w:val="00612723"/>
    <w:rsid w:val="00615B4C"/>
    <w:rsid w:val="00615B5D"/>
    <w:rsid w:val="0062146F"/>
    <w:rsid w:val="0063049D"/>
    <w:rsid w:val="00630FB8"/>
    <w:rsid w:val="006343AF"/>
    <w:rsid w:val="0063634A"/>
    <w:rsid w:val="0064250D"/>
    <w:rsid w:val="006535EB"/>
    <w:rsid w:val="00653ECE"/>
    <w:rsid w:val="00662368"/>
    <w:rsid w:val="00663016"/>
    <w:rsid w:val="00674605"/>
    <w:rsid w:val="006748B8"/>
    <w:rsid w:val="00682E63"/>
    <w:rsid w:val="0068535B"/>
    <w:rsid w:val="00685D0B"/>
    <w:rsid w:val="0068736E"/>
    <w:rsid w:val="0069290A"/>
    <w:rsid w:val="00697032"/>
    <w:rsid w:val="006975AC"/>
    <w:rsid w:val="006A15FB"/>
    <w:rsid w:val="006A72BF"/>
    <w:rsid w:val="006B332A"/>
    <w:rsid w:val="006B33BD"/>
    <w:rsid w:val="006B60FF"/>
    <w:rsid w:val="006C3F75"/>
    <w:rsid w:val="006C46EE"/>
    <w:rsid w:val="006D170E"/>
    <w:rsid w:val="006E06AF"/>
    <w:rsid w:val="006F1789"/>
    <w:rsid w:val="006F6069"/>
    <w:rsid w:val="006F7F85"/>
    <w:rsid w:val="00706C5D"/>
    <w:rsid w:val="007117EE"/>
    <w:rsid w:val="007118E6"/>
    <w:rsid w:val="00712295"/>
    <w:rsid w:val="00714FAE"/>
    <w:rsid w:val="007225C9"/>
    <w:rsid w:val="00735CD7"/>
    <w:rsid w:val="00754034"/>
    <w:rsid w:val="00754BF1"/>
    <w:rsid w:val="007553B4"/>
    <w:rsid w:val="00755A30"/>
    <w:rsid w:val="00755E1C"/>
    <w:rsid w:val="00756556"/>
    <w:rsid w:val="0076132B"/>
    <w:rsid w:val="007623AE"/>
    <w:rsid w:val="00763774"/>
    <w:rsid w:val="007637D9"/>
    <w:rsid w:val="00764094"/>
    <w:rsid w:val="00770B19"/>
    <w:rsid w:val="00774FA0"/>
    <w:rsid w:val="00776620"/>
    <w:rsid w:val="00777B6D"/>
    <w:rsid w:val="00784855"/>
    <w:rsid w:val="00784F39"/>
    <w:rsid w:val="0078545C"/>
    <w:rsid w:val="007906C4"/>
    <w:rsid w:val="007940EA"/>
    <w:rsid w:val="00795706"/>
    <w:rsid w:val="007967E8"/>
    <w:rsid w:val="00797DB2"/>
    <w:rsid w:val="007A16FA"/>
    <w:rsid w:val="007A63F2"/>
    <w:rsid w:val="007B43DA"/>
    <w:rsid w:val="007B68DE"/>
    <w:rsid w:val="007C0F2B"/>
    <w:rsid w:val="007C1857"/>
    <w:rsid w:val="007C2252"/>
    <w:rsid w:val="007C514F"/>
    <w:rsid w:val="007D0F95"/>
    <w:rsid w:val="007D2965"/>
    <w:rsid w:val="007D4C59"/>
    <w:rsid w:val="007D7ECB"/>
    <w:rsid w:val="007E25A1"/>
    <w:rsid w:val="007E4BD2"/>
    <w:rsid w:val="007E7145"/>
    <w:rsid w:val="007E7B78"/>
    <w:rsid w:val="007F3916"/>
    <w:rsid w:val="00801179"/>
    <w:rsid w:val="00802479"/>
    <w:rsid w:val="00805372"/>
    <w:rsid w:val="00805B7B"/>
    <w:rsid w:val="0081293E"/>
    <w:rsid w:val="00814FFB"/>
    <w:rsid w:val="0082055F"/>
    <w:rsid w:val="00820568"/>
    <w:rsid w:val="00823FAD"/>
    <w:rsid w:val="008258C1"/>
    <w:rsid w:val="00831A80"/>
    <w:rsid w:val="008332C8"/>
    <w:rsid w:val="00833743"/>
    <w:rsid w:val="008340A4"/>
    <w:rsid w:val="0083449D"/>
    <w:rsid w:val="00836799"/>
    <w:rsid w:val="00837028"/>
    <w:rsid w:val="00837131"/>
    <w:rsid w:val="00845F57"/>
    <w:rsid w:val="008521E0"/>
    <w:rsid w:val="008525B0"/>
    <w:rsid w:val="00867CBC"/>
    <w:rsid w:val="00871135"/>
    <w:rsid w:val="00876C30"/>
    <w:rsid w:val="00877017"/>
    <w:rsid w:val="008773C0"/>
    <w:rsid w:val="00880364"/>
    <w:rsid w:val="00880806"/>
    <w:rsid w:val="00885C14"/>
    <w:rsid w:val="00886921"/>
    <w:rsid w:val="00886C4C"/>
    <w:rsid w:val="0088711C"/>
    <w:rsid w:val="00892ECF"/>
    <w:rsid w:val="00892F06"/>
    <w:rsid w:val="00893873"/>
    <w:rsid w:val="00894285"/>
    <w:rsid w:val="008A40AE"/>
    <w:rsid w:val="008A4E19"/>
    <w:rsid w:val="008A67C5"/>
    <w:rsid w:val="008A76EF"/>
    <w:rsid w:val="008B1BED"/>
    <w:rsid w:val="008B22E1"/>
    <w:rsid w:val="008B3C78"/>
    <w:rsid w:val="008B4AE9"/>
    <w:rsid w:val="008C30AD"/>
    <w:rsid w:val="008D068E"/>
    <w:rsid w:val="008D0F7A"/>
    <w:rsid w:val="008D63BE"/>
    <w:rsid w:val="008D64A4"/>
    <w:rsid w:val="008D6D0D"/>
    <w:rsid w:val="008E0CFF"/>
    <w:rsid w:val="008E5D6B"/>
    <w:rsid w:val="008E64AE"/>
    <w:rsid w:val="008E689B"/>
    <w:rsid w:val="008E76F0"/>
    <w:rsid w:val="008F15FE"/>
    <w:rsid w:val="008F2A94"/>
    <w:rsid w:val="008F5187"/>
    <w:rsid w:val="008F55B9"/>
    <w:rsid w:val="008F709C"/>
    <w:rsid w:val="0090312B"/>
    <w:rsid w:val="00904961"/>
    <w:rsid w:val="0091736D"/>
    <w:rsid w:val="00931001"/>
    <w:rsid w:val="00931863"/>
    <w:rsid w:val="00933524"/>
    <w:rsid w:val="0094278D"/>
    <w:rsid w:val="0095308A"/>
    <w:rsid w:val="00955AEE"/>
    <w:rsid w:val="00956F14"/>
    <w:rsid w:val="009620FD"/>
    <w:rsid w:val="0096247A"/>
    <w:rsid w:val="00965F4B"/>
    <w:rsid w:val="00970F8A"/>
    <w:rsid w:val="00971FB5"/>
    <w:rsid w:val="00972D2A"/>
    <w:rsid w:val="00975CC5"/>
    <w:rsid w:val="00976328"/>
    <w:rsid w:val="00976B4E"/>
    <w:rsid w:val="00984458"/>
    <w:rsid w:val="0098486A"/>
    <w:rsid w:val="00985283"/>
    <w:rsid w:val="00987322"/>
    <w:rsid w:val="00995937"/>
    <w:rsid w:val="009A0F3B"/>
    <w:rsid w:val="009A72C7"/>
    <w:rsid w:val="009B0897"/>
    <w:rsid w:val="009B24D2"/>
    <w:rsid w:val="009D0340"/>
    <w:rsid w:val="009D0852"/>
    <w:rsid w:val="009D1637"/>
    <w:rsid w:val="009D1FBF"/>
    <w:rsid w:val="009E399C"/>
    <w:rsid w:val="009E43C1"/>
    <w:rsid w:val="009E7E95"/>
    <w:rsid w:val="009F116F"/>
    <w:rsid w:val="009F19EB"/>
    <w:rsid w:val="009F329E"/>
    <w:rsid w:val="009F7ED3"/>
    <w:rsid w:val="00A03607"/>
    <w:rsid w:val="00A047FF"/>
    <w:rsid w:val="00A04FEF"/>
    <w:rsid w:val="00A10FD0"/>
    <w:rsid w:val="00A122CD"/>
    <w:rsid w:val="00A12A32"/>
    <w:rsid w:val="00A14248"/>
    <w:rsid w:val="00A14947"/>
    <w:rsid w:val="00A21A7A"/>
    <w:rsid w:val="00A23DC5"/>
    <w:rsid w:val="00A249B6"/>
    <w:rsid w:val="00A24E18"/>
    <w:rsid w:val="00A30D7E"/>
    <w:rsid w:val="00A34028"/>
    <w:rsid w:val="00A35568"/>
    <w:rsid w:val="00A37056"/>
    <w:rsid w:val="00A40CE7"/>
    <w:rsid w:val="00A4358F"/>
    <w:rsid w:val="00A46F67"/>
    <w:rsid w:val="00A542B2"/>
    <w:rsid w:val="00A54AA1"/>
    <w:rsid w:val="00A568FF"/>
    <w:rsid w:val="00A60B30"/>
    <w:rsid w:val="00A61496"/>
    <w:rsid w:val="00A61833"/>
    <w:rsid w:val="00A624C6"/>
    <w:rsid w:val="00A63CEC"/>
    <w:rsid w:val="00A7031E"/>
    <w:rsid w:val="00A728B1"/>
    <w:rsid w:val="00A763DE"/>
    <w:rsid w:val="00A803D6"/>
    <w:rsid w:val="00A81282"/>
    <w:rsid w:val="00A81432"/>
    <w:rsid w:val="00A8713F"/>
    <w:rsid w:val="00A91167"/>
    <w:rsid w:val="00A9171C"/>
    <w:rsid w:val="00A92FFD"/>
    <w:rsid w:val="00A95975"/>
    <w:rsid w:val="00A9708D"/>
    <w:rsid w:val="00AA2C17"/>
    <w:rsid w:val="00AA4172"/>
    <w:rsid w:val="00AA5182"/>
    <w:rsid w:val="00AB1914"/>
    <w:rsid w:val="00AB5330"/>
    <w:rsid w:val="00AB7747"/>
    <w:rsid w:val="00AC2532"/>
    <w:rsid w:val="00AD1507"/>
    <w:rsid w:val="00AD5A70"/>
    <w:rsid w:val="00AD738B"/>
    <w:rsid w:val="00AD77D7"/>
    <w:rsid w:val="00AE1BF4"/>
    <w:rsid w:val="00AE5406"/>
    <w:rsid w:val="00AE5D97"/>
    <w:rsid w:val="00AE6794"/>
    <w:rsid w:val="00AE7DC1"/>
    <w:rsid w:val="00AF5C70"/>
    <w:rsid w:val="00B01110"/>
    <w:rsid w:val="00B01DBC"/>
    <w:rsid w:val="00B02262"/>
    <w:rsid w:val="00B03CEC"/>
    <w:rsid w:val="00B1019B"/>
    <w:rsid w:val="00B1209F"/>
    <w:rsid w:val="00B12AD0"/>
    <w:rsid w:val="00B24F30"/>
    <w:rsid w:val="00B26D69"/>
    <w:rsid w:val="00B31ABF"/>
    <w:rsid w:val="00B335AE"/>
    <w:rsid w:val="00B37CE1"/>
    <w:rsid w:val="00B40ACF"/>
    <w:rsid w:val="00B415A5"/>
    <w:rsid w:val="00B44765"/>
    <w:rsid w:val="00B46BAA"/>
    <w:rsid w:val="00B50B5F"/>
    <w:rsid w:val="00B52780"/>
    <w:rsid w:val="00B54128"/>
    <w:rsid w:val="00B55826"/>
    <w:rsid w:val="00B570DA"/>
    <w:rsid w:val="00B576DD"/>
    <w:rsid w:val="00B60426"/>
    <w:rsid w:val="00B61CD1"/>
    <w:rsid w:val="00B622DD"/>
    <w:rsid w:val="00B63522"/>
    <w:rsid w:val="00B724BE"/>
    <w:rsid w:val="00B76C77"/>
    <w:rsid w:val="00B76F1D"/>
    <w:rsid w:val="00B77423"/>
    <w:rsid w:val="00B92A19"/>
    <w:rsid w:val="00B9544C"/>
    <w:rsid w:val="00BA29E9"/>
    <w:rsid w:val="00BB3618"/>
    <w:rsid w:val="00BC0C9E"/>
    <w:rsid w:val="00BC2E06"/>
    <w:rsid w:val="00BC32DC"/>
    <w:rsid w:val="00BC787C"/>
    <w:rsid w:val="00BD1B51"/>
    <w:rsid w:val="00BD47F6"/>
    <w:rsid w:val="00BD64C6"/>
    <w:rsid w:val="00BE312D"/>
    <w:rsid w:val="00BE3FCA"/>
    <w:rsid w:val="00BF7401"/>
    <w:rsid w:val="00C05719"/>
    <w:rsid w:val="00C10578"/>
    <w:rsid w:val="00C10DD5"/>
    <w:rsid w:val="00C17D62"/>
    <w:rsid w:val="00C21FDC"/>
    <w:rsid w:val="00C24EE7"/>
    <w:rsid w:val="00C2596A"/>
    <w:rsid w:val="00C271BE"/>
    <w:rsid w:val="00C27425"/>
    <w:rsid w:val="00C328FE"/>
    <w:rsid w:val="00C33A05"/>
    <w:rsid w:val="00C341D2"/>
    <w:rsid w:val="00C37EC2"/>
    <w:rsid w:val="00C42500"/>
    <w:rsid w:val="00C4409D"/>
    <w:rsid w:val="00C455BE"/>
    <w:rsid w:val="00C51E5F"/>
    <w:rsid w:val="00C52E88"/>
    <w:rsid w:val="00C53C1C"/>
    <w:rsid w:val="00C61E4B"/>
    <w:rsid w:val="00C62E3A"/>
    <w:rsid w:val="00C64503"/>
    <w:rsid w:val="00C64A1F"/>
    <w:rsid w:val="00C64BFF"/>
    <w:rsid w:val="00C6720A"/>
    <w:rsid w:val="00C763C9"/>
    <w:rsid w:val="00C80057"/>
    <w:rsid w:val="00C82C79"/>
    <w:rsid w:val="00C84753"/>
    <w:rsid w:val="00C91611"/>
    <w:rsid w:val="00CA3585"/>
    <w:rsid w:val="00CA3D5A"/>
    <w:rsid w:val="00CA4C7C"/>
    <w:rsid w:val="00CB0183"/>
    <w:rsid w:val="00CB1EA3"/>
    <w:rsid w:val="00CB552C"/>
    <w:rsid w:val="00CB6A9E"/>
    <w:rsid w:val="00CC6181"/>
    <w:rsid w:val="00CD2BCD"/>
    <w:rsid w:val="00CD36AA"/>
    <w:rsid w:val="00CD3791"/>
    <w:rsid w:val="00CD65B0"/>
    <w:rsid w:val="00CE02CD"/>
    <w:rsid w:val="00CE10E9"/>
    <w:rsid w:val="00CF7E4B"/>
    <w:rsid w:val="00D0072E"/>
    <w:rsid w:val="00D00D13"/>
    <w:rsid w:val="00D15727"/>
    <w:rsid w:val="00D16332"/>
    <w:rsid w:val="00D21697"/>
    <w:rsid w:val="00D24972"/>
    <w:rsid w:val="00D2515E"/>
    <w:rsid w:val="00D308ED"/>
    <w:rsid w:val="00D41EA9"/>
    <w:rsid w:val="00D45EEE"/>
    <w:rsid w:val="00D52E97"/>
    <w:rsid w:val="00D56178"/>
    <w:rsid w:val="00D56CF0"/>
    <w:rsid w:val="00D56F5C"/>
    <w:rsid w:val="00D644CC"/>
    <w:rsid w:val="00D6587F"/>
    <w:rsid w:val="00D704B1"/>
    <w:rsid w:val="00D70B63"/>
    <w:rsid w:val="00D72B92"/>
    <w:rsid w:val="00D72ED4"/>
    <w:rsid w:val="00D73F61"/>
    <w:rsid w:val="00D754C0"/>
    <w:rsid w:val="00D76755"/>
    <w:rsid w:val="00D776A2"/>
    <w:rsid w:val="00D801C4"/>
    <w:rsid w:val="00D80B7E"/>
    <w:rsid w:val="00D83748"/>
    <w:rsid w:val="00D847D3"/>
    <w:rsid w:val="00D90836"/>
    <w:rsid w:val="00D91E1A"/>
    <w:rsid w:val="00D93E89"/>
    <w:rsid w:val="00D95896"/>
    <w:rsid w:val="00D95CC6"/>
    <w:rsid w:val="00DA2DA3"/>
    <w:rsid w:val="00DA6615"/>
    <w:rsid w:val="00DA76AE"/>
    <w:rsid w:val="00DB181E"/>
    <w:rsid w:val="00DB1C7A"/>
    <w:rsid w:val="00DB2983"/>
    <w:rsid w:val="00DB343D"/>
    <w:rsid w:val="00DB5579"/>
    <w:rsid w:val="00DB5CFE"/>
    <w:rsid w:val="00DC72A6"/>
    <w:rsid w:val="00DD2113"/>
    <w:rsid w:val="00DD265E"/>
    <w:rsid w:val="00DD2C18"/>
    <w:rsid w:val="00DF1930"/>
    <w:rsid w:val="00DF514A"/>
    <w:rsid w:val="00E00180"/>
    <w:rsid w:val="00E01875"/>
    <w:rsid w:val="00E0358D"/>
    <w:rsid w:val="00E06327"/>
    <w:rsid w:val="00E2064B"/>
    <w:rsid w:val="00E25239"/>
    <w:rsid w:val="00E265B1"/>
    <w:rsid w:val="00E275B0"/>
    <w:rsid w:val="00E412D0"/>
    <w:rsid w:val="00E42206"/>
    <w:rsid w:val="00E4367B"/>
    <w:rsid w:val="00E47CDB"/>
    <w:rsid w:val="00E566BC"/>
    <w:rsid w:val="00E60982"/>
    <w:rsid w:val="00E60C8D"/>
    <w:rsid w:val="00E6162F"/>
    <w:rsid w:val="00E6311B"/>
    <w:rsid w:val="00E64878"/>
    <w:rsid w:val="00E65D97"/>
    <w:rsid w:val="00E67EFD"/>
    <w:rsid w:val="00E702DC"/>
    <w:rsid w:val="00E71FFB"/>
    <w:rsid w:val="00E76D1D"/>
    <w:rsid w:val="00E806F8"/>
    <w:rsid w:val="00E86597"/>
    <w:rsid w:val="00E87752"/>
    <w:rsid w:val="00E8793B"/>
    <w:rsid w:val="00E90F81"/>
    <w:rsid w:val="00E91A6D"/>
    <w:rsid w:val="00E9242D"/>
    <w:rsid w:val="00EA11C7"/>
    <w:rsid w:val="00EA672C"/>
    <w:rsid w:val="00EB041C"/>
    <w:rsid w:val="00EC5874"/>
    <w:rsid w:val="00ED192D"/>
    <w:rsid w:val="00ED30B4"/>
    <w:rsid w:val="00ED31F5"/>
    <w:rsid w:val="00EF2759"/>
    <w:rsid w:val="00EF45EB"/>
    <w:rsid w:val="00EF5099"/>
    <w:rsid w:val="00EF5E33"/>
    <w:rsid w:val="00EF729B"/>
    <w:rsid w:val="00F00075"/>
    <w:rsid w:val="00F07822"/>
    <w:rsid w:val="00F15C95"/>
    <w:rsid w:val="00F22985"/>
    <w:rsid w:val="00F241AB"/>
    <w:rsid w:val="00F31382"/>
    <w:rsid w:val="00F32649"/>
    <w:rsid w:val="00F35829"/>
    <w:rsid w:val="00F37EAF"/>
    <w:rsid w:val="00F42868"/>
    <w:rsid w:val="00F465A7"/>
    <w:rsid w:val="00F50B7C"/>
    <w:rsid w:val="00F5202D"/>
    <w:rsid w:val="00F52CF6"/>
    <w:rsid w:val="00F54496"/>
    <w:rsid w:val="00F603EA"/>
    <w:rsid w:val="00F61097"/>
    <w:rsid w:val="00F612D1"/>
    <w:rsid w:val="00F74345"/>
    <w:rsid w:val="00F74441"/>
    <w:rsid w:val="00F7500C"/>
    <w:rsid w:val="00F77F30"/>
    <w:rsid w:val="00F82589"/>
    <w:rsid w:val="00F82B19"/>
    <w:rsid w:val="00F83F1C"/>
    <w:rsid w:val="00F90AA7"/>
    <w:rsid w:val="00F9212D"/>
    <w:rsid w:val="00FA0358"/>
    <w:rsid w:val="00FA301A"/>
    <w:rsid w:val="00FA406A"/>
    <w:rsid w:val="00FA5CB6"/>
    <w:rsid w:val="00FB385D"/>
    <w:rsid w:val="00FC1D7A"/>
    <w:rsid w:val="00FC66AC"/>
    <w:rsid w:val="00FC6721"/>
    <w:rsid w:val="00FD18F4"/>
    <w:rsid w:val="00FD74B4"/>
    <w:rsid w:val="00FE78D5"/>
    <w:rsid w:val="00FF431D"/>
    <w:rsid w:val="00FF6FCE"/>
    <w:rsid w:val="00FF7518"/>
    <w:rsid w:val="00FF7FD8"/>
    <w:rsid w:val="05742AC8"/>
    <w:rsid w:val="06352F05"/>
    <w:rsid w:val="063E7D85"/>
    <w:rsid w:val="070875E0"/>
    <w:rsid w:val="07293586"/>
    <w:rsid w:val="07295285"/>
    <w:rsid w:val="07770C56"/>
    <w:rsid w:val="092217DD"/>
    <w:rsid w:val="093A7294"/>
    <w:rsid w:val="0BD27BF6"/>
    <w:rsid w:val="0E110D06"/>
    <w:rsid w:val="0F13775A"/>
    <w:rsid w:val="0F9A112B"/>
    <w:rsid w:val="106D2F64"/>
    <w:rsid w:val="10B63710"/>
    <w:rsid w:val="111C2F7A"/>
    <w:rsid w:val="113013DE"/>
    <w:rsid w:val="122B06C2"/>
    <w:rsid w:val="13951726"/>
    <w:rsid w:val="14396509"/>
    <w:rsid w:val="1447165C"/>
    <w:rsid w:val="17735226"/>
    <w:rsid w:val="1A1C66C0"/>
    <w:rsid w:val="1A42393B"/>
    <w:rsid w:val="1A440E6A"/>
    <w:rsid w:val="1B046F80"/>
    <w:rsid w:val="1B3267B5"/>
    <w:rsid w:val="1BC25DC8"/>
    <w:rsid w:val="1C5E7925"/>
    <w:rsid w:val="1C887FC8"/>
    <w:rsid w:val="1D5F6196"/>
    <w:rsid w:val="1D6132A5"/>
    <w:rsid w:val="1D8E56D5"/>
    <w:rsid w:val="1E7A43DA"/>
    <w:rsid w:val="1EB277FE"/>
    <w:rsid w:val="1FE7539E"/>
    <w:rsid w:val="20963CB8"/>
    <w:rsid w:val="20B07FB6"/>
    <w:rsid w:val="20B15FDF"/>
    <w:rsid w:val="213B74B1"/>
    <w:rsid w:val="215A2310"/>
    <w:rsid w:val="21DE318A"/>
    <w:rsid w:val="21EF5B80"/>
    <w:rsid w:val="22576990"/>
    <w:rsid w:val="229C4EAB"/>
    <w:rsid w:val="252D53FE"/>
    <w:rsid w:val="25EC2D81"/>
    <w:rsid w:val="264528BD"/>
    <w:rsid w:val="27D15DD1"/>
    <w:rsid w:val="28A76295"/>
    <w:rsid w:val="28B448D1"/>
    <w:rsid w:val="29206EB8"/>
    <w:rsid w:val="29E325E0"/>
    <w:rsid w:val="2A452503"/>
    <w:rsid w:val="2BA936A8"/>
    <w:rsid w:val="2C315A5A"/>
    <w:rsid w:val="2D9E56F5"/>
    <w:rsid w:val="2E667F96"/>
    <w:rsid w:val="2E8226AB"/>
    <w:rsid w:val="2F832C79"/>
    <w:rsid w:val="2FDE133A"/>
    <w:rsid w:val="2FEF2D58"/>
    <w:rsid w:val="30580BC9"/>
    <w:rsid w:val="311E2ED7"/>
    <w:rsid w:val="315C449C"/>
    <w:rsid w:val="31B82709"/>
    <w:rsid w:val="32400B34"/>
    <w:rsid w:val="329E6876"/>
    <w:rsid w:val="33D934D4"/>
    <w:rsid w:val="33FE2F6A"/>
    <w:rsid w:val="36074A7F"/>
    <w:rsid w:val="36923549"/>
    <w:rsid w:val="36B75FBF"/>
    <w:rsid w:val="36FB4891"/>
    <w:rsid w:val="38F12CD3"/>
    <w:rsid w:val="38F94775"/>
    <w:rsid w:val="392971ED"/>
    <w:rsid w:val="3B3763D1"/>
    <w:rsid w:val="3CD07E9E"/>
    <w:rsid w:val="3CDA245A"/>
    <w:rsid w:val="3CEE0A37"/>
    <w:rsid w:val="3F660E74"/>
    <w:rsid w:val="407A6407"/>
    <w:rsid w:val="423A3BCC"/>
    <w:rsid w:val="433A6FE6"/>
    <w:rsid w:val="4350713C"/>
    <w:rsid w:val="436653E0"/>
    <w:rsid w:val="44CD14E0"/>
    <w:rsid w:val="458946E9"/>
    <w:rsid w:val="46D955A7"/>
    <w:rsid w:val="47133957"/>
    <w:rsid w:val="4779329E"/>
    <w:rsid w:val="47A07E0C"/>
    <w:rsid w:val="4870272E"/>
    <w:rsid w:val="49DC7715"/>
    <w:rsid w:val="4A023139"/>
    <w:rsid w:val="4A7B576F"/>
    <w:rsid w:val="4C4A0649"/>
    <w:rsid w:val="4CE470D3"/>
    <w:rsid w:val="4DEC4FB0"/>
    <w:rsid w:val="4E075D8A"/>
    <w:rsid w:val="4FC62A8C"/>
    <w:rsid w:val="4FE20F0D"/>
    <w:rsid w:val="50504C4B"/>
    <w:rsid w:val="509C6E7C"/>
    <w:rsid w:val="5162104E"/>
    <w:rsid w:val="53A039CC"/>
    <w:rsid w:val="53A1505A"/>
    <w:rsid w:val="54063E08"/>
    <w:rsid w:val="543437E8"/>
    <w:rsid w:val="559B174B"/>
    <w:rsid w:val="55CE0CF4"/>
    <w:rsid w:val="56B22A9C"/>
    <w:rsid w:val="57B72A76"/>
    <w:rsid w:val="58AA0B68"/>
    <w:rsid w:val="5A3C747D"/>
    <w:rsid w:val="5ABE2233"/>
    <w:rsid w:val="5B276D18"/>
    <w:rsid w:val="5BDF5D95"/>
    <w:rsid w:val="5DF87A0F"/>
    <w:rsid w:val="5F1A2B43"/>
    <w:rsid w:val="5FB837BB"/>
    <w:rsid w:val="62364782"/>
    <w:rsid w:val="62474891"/>
    <w:rsid w:val="63D40BE9"/>
    <w:rsid w:val="63E0211F"/>
    <w:rsid w:val="65373578"/>
    <w:rsid w:val="673F2C7A"/>
    <w:rsid w:val="681F6961"/>
    <w:rsid w:val="68610A2F"/>
    <w:rsid w:val="68805514"/>
    <w:rsid w:val="694E2071"/>
    <w:rsid w:val="697A3B33"/>
    <w:rsid w:val="699E2456"/>
    <w:rsid w:val="6B322639"/>
    <w:rsid w:val="6C636C38"/>
    <w:rsid w:val="6DB34098"/>
    <w:rsid w:val="6DB545B6"/>
    <w:rsid w:val="6E4375A0"/>
    <w:rsid w:val="6E514CED"/>
    <w:rsid w:val="6E79491A"/>
    <w:rsid w:val="6EB563D5"/>
    <w:rsid w:val="6F225983"/>
    <w:rsid w:val="6FFC5590"/>
    <w:rsid w:val="70301DA3"/>
    <w:rsid w:val="706D1DD0"/>
    <w:rsid w:val="70856B87"/>
    <w:rsid w:val="70D527EE"/>
    <w:rsid w:val="715B5300"/>
    <w:rsid w:val="715F4BD7"/>
    <w:rsid w:val="71D27F8A"/>
    <w:rsid w:val="71F744C6"/>
    <w:rsid w:val="71F960CF"/>
    <w:rsid w:val="731F5D5E"/>
    <w:rsid w:val="741E793C"/>
    <w:rsid w:val="758D75E2"/>
    <w:rsid w:val="77762421"/>
    <w:rsid w:val="780F09F4"/>
    <w:rsid w:val="789C4F47"/>
    <w:rsid w:val="78A90480"/>
    <w:rsid w:val="79811327"/>
    <w:rsid w:val="7A364017"/>
    <w:rsid w:val="7A8265E1"/>
    <w:rsid w:val="7B686D42"/>
    <w:rsid w:val="7B841746"/>
    <w:rsid w:val="7D0239FF"/>
    <w:rsid w:val="7D5E40CD"/>
    <w:rsid w:val="7D693BED"/>
    <w:rsid w:val="7FE47E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ocked="1"/>
    <w:lsdException w:qFormat="1" w:uiPriority="0" w:semiHidden="0" w:name="heading 3" w:locked="1"/>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ocked="1"/>
    <w:lsdException w:qFormat="1" w:unhideWhenUsed="0" w:uiPriority="39" w:semiHidden="0" w:name="toc 2" w:locked="1"/>
    <w:lsdException w:qFormat="1" w:unhideWhenUsed="0" w:uiPriority="39" w:semiHidden="0" w:name="toc 3" w:locked="1"/>
    <w:lsdException w:unhideWhenUsed="0" w:uiPriority="39" w:semiHidden="0" w:name="toc 4" w:locked="1"/>
    <w:lsdException w:uiPriority="39" w:semiHidden="0" w:name="toc 5" w:locked="1"/>
    <w:lsdException w:uiPriority="39" w:semiHidden="0" w:name="toc 6" w:locked="1"/>
    <w:lsdException w:uiPriority="39" w:semiHidden="0" w:name="toc 7" w:locked="1"/>
    <w:lsdException w:uiPriority="39" w:semiHidden="0" w:name="toc 8" w:locked="1"/>
    <w:lsdException w:uiPriority="39" w:semiHidden="0" w:name="toc 9" w:locked="1"/>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ocked="1"/>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01"/>
    <w:qFormat/>
    <w:uiPriority w:val="0"/>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4">
    <w:name w:val="heading 2"/>
    <w:next w:val="1"/>
    <w:link w:val="93"/>
    <w:qFormat/>
    <w:locked/>
    <w:uiPriority w:val="0"/>
    <w:pPr>
      <w:keepNext/>
      <w:keepLines/>
      <w:spacing w:before="120" w:after="120" w:line="360" w:lineRule="auto"/>
      <w:outlineLvl w:val="1"/>
    </w:pPr>
    <w:rPr>
      <w:rFonts w:ascii="Arial" w:hAnsi="Arial" w:eastAsia="宋体" w:cs="Times New Roman"/>
      <w:b/>
      <w:bCs/>
      <w:kern w:val="2"/>
      <w:sz w:val="32"/>
      <w:szCs w:val="32"/>
      <w:lang w:val="en-US" w:eastAsia="zh-CN" w:bidi="ar-SA"/>
    </w:rPr>
  </w:style>
  <w:style w:type="paragraph" w:styleId="5">
    <w:name w:val="heading 3"/>
    <w:basedOn w:val="1"/>
    <w:next w:val="1"/>
    <w:link w:val="63"/>
    <w:unhideWhenUsed/>
    <w:qFormat/>
    <w:locked/>
    <w:uiPriority w:val="0"/>
    <w:pPr>
      <w:keepNext/>
      <w:keepLines/>
      <w:spacing w:before="260" w:after="260" w:line="416" w:lineRule="auto"/>
      <w:outlineLvl w:val="2"/>
    </w:pPr>
    <w:rPr>
      <w:b/>
      <w:bCs/>
      <w:sz w:val="32"/>
      <w:szCs w:val="32"/>
    </w:rPr>
  </w:style>
  <w:style w:type="paragraph" w:styleId="6">
    <w:name w:val="heading 4"/>
    <w:next w:val="1"/>
    <w:link w:val="65"/>
    <w:qFormat/>
    <w:locked/>
    <w:uiPriority w:val="0"/>
    <w:pPr>
      <w:keepNext/>
      <w:keepLines/>
      <w:spacing w:before="120" w:after="120"/>
      <w:outlineLvl w:val="3"/>
    </w:pPr>
    <w:rPr>
      <w:rFonts w:ascii="Arial" w:hAnsi="Arial" w:eastAsia="宋体" w:cs="Times New Roman"/>
      <w:b/>
      <w:bCs/>
      <w:kern w:val="2"/>
      <w:sz w:val="24"/>
      <w:szCs w:val="28"/>
      <w:lang w:val="en-US" w:eastAsia="zh-CN" w:bidi="ar-SA"/>
    </w:rPr>
  </w:style>
  <w:style w:type="paragraph" w:styleId="7">
    <w:name w:val="heading 5"/>
    <w:basedOn w:val="1"/>
    <w:next w:val="1"/>
    <w:link w:val="66"/>
    <w:qFormat/>
    <w:locked/>
    <w:uiPriority w:val="0"/>
    <w:pPr>
      <w:keepNext/>
      <w:keepLines/>
      <w:tabs>
        <w:tab w:val="left" w:pos="1008"/>
      </w:tabs>
      <w:spacing w:before="280" w:after="290" w:line="376" w:lineRule="auto"/>
      <w:ind w:left="1008" w:hanging="1008"/>
      <w:outlineLvl w:val="4"/>
    </w:pPr>
    <w:rPr>
      <w:b/>
      <w:bCs/>
      <w:sz w:val="28"/>
      <w:szCs w:val="28"/>
    </w:rPr>
  </w:style>
  <w:style w:type="paragraph" w:styleId="8">
    <w:name w:val="heading 6"/>
    <w:basedOn w:val="1"/>
    <w:next w:val="9"/>
    <w:link w:val="67"/>
    <w:qFormat/>
    <w:locked/>
    <w:uiPriority w:val="0"/>
    <w:pPr>
      <w:keepNext/>
      <w:keepLines/>
      <w:tabs>
        <w:tab w:val="left" w:pos="1152"/>
      </w:tabs>
      <w:spacing w:before="240" w:after="64" w:line="320" w:lineRule="auto"/>
      <w:ind w:left="1152" w:hanging="1152"/>
      <w:outlineLvl w:val="5"/>
    </w:pPr>
    <w:rPr>
      <w:rFonts w:ascii="Arial" w:hAnsi="Arial" w:eastAsia="黑体"/>
      <w:b/>
      <w:sz w:val="24"/>
      <w:szCs w:val="20"/>
    </w:rPr>
  </w:style>
  <w:style w:type="paragraph" w:styleId="10">
    <w:name w:val="heading 7"/>
    <w:basedOn w:val="1"/>
    <w:next w:val="1"/>
    <w:link w:val="68"/>
    <w:qFormat/>
    <w:locked/>
    <w:uiPriority w:val="0"/>
    <w:pPr>
      <w:keepNext/>
      <w:keepLines/>
      <w:tabs>
        <w:tab w:val="left" w:pos="1296"/>
      </w:tabs>
      <w:spacing w:before="240" w:after="64" w:line="320" w:lineRule="auto"/>
      <w:ind w:left="1296" w:hanging="1296"/>
      <w:outlineLvl w:val="6"/>
    </w:pPr>
    <w:rPr>
      <w:b/>
      <w:bCs/>
      <w:sz w:val="24"/>
    </w:rPr>
  </w:style>
  <w:style w:type="paragraph" w:styleId="11">
    <w:name w:val="heading 8"/>
    <w:basedOn w:val="1"/>
    <w:next w:val="9"/>
    <w:link w:val="69"/>
    <w:qFormat/>
    <w:locked/>
    <w:uiPriority w:val="0"/>
    <w:pPr>
      <w:keepNext/>
      <w:keepLines/>
      <w:tabs>
        <w:tab w:val="left" w:pos="1440"/>
      </w:tabs>
      <w:spacing w:before="240" w:after="64" w:line="320" w:lineRule="auto"/>
      <w:ind w:left="1440" w:hanging="1440"/>
      <w:outlineLvl w:val="7"/>
    </w:pPr>
    <w:rPr>
      <w:rFonts w:ascii="Arial" w:hAnsi="Arial" w:eastAsia="黑体"/>
      <w:sz w:val="24"/>
      <w:szCs w:val="20"/>
    </w:rPr>
  </w:style>
  <w:style w:type="paragraph" w:styleId="12">
    <w:name w:val="heading 9"/>
    <w:basedOn w:val="1"/>
    <w:next w:val="9"/>
    <w:link w:val="70"/>
    <w:qFormat/>
    <w:locked/>
    <w:uiPriority w:val="0"/>
    <w:pPr>
      <w:keepNext/>
      <w:keepLines/>
      <w:tabs>
        <w:tab w:val="left" w:pos="1584"/>
      </w:tabs>
      <w:spacing w:before="240" w:after="64" w:line="320" w:lineRule="auto"/>
      <w:ind w:left="1584" w:hanging="1584"/>
      <w:outlineLvl w:val="8"/>
    </w:pPr>
    <w:rPr>
      <w:rFonts w:ascii="Arial" w:hAnsi="Arial" w:eastAsia="黑体"/>
      <w:szCs w:val="20"/>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qFormat/>
    <w:uiPriority w:val="0"/>
    <w:pPr>
      <w:widowControl/>
      <w:spacing w:line="700" w:lineRule="exact"/>
      <w:ind w:left="840" w:leftChars="200" w:hanging="420" w:hangingChars="200"/>
      <w:jc w:val="left"/>
    </w:pPr>
    <w:rPr>
      <w:rFonts w:ascii="Arial" w:hAnsi="Arial" w:eastAsia="仿宋_GB2312" w:cs="宋体"/>
      <w:kern w:val="0"/>
      <w:sz w:val="28"/>
      <w:szCs w:val="20"/>
    </w:rPr>
  </w:style>
  <w:style w:type="paragraph" w:styleId="9">
    <w:name w:val="Normal Indent"/>
    <w:basedOn w:val="1"/>
    <w:link w:val="72"/>
    <w:qFormat/>
    <w:uiPriority w:val="0"/>
    <w:pPr>
      <w:ind w:firstLine="420" w:firstLineChars="200"/>
    </w:pPr>
  </w:style>
  <w:style w:type="paragraph" w:styleId="13">
    <w:name w:val="toc 7"/>
    <w:basedOn w:val="1"/>
    <w:next w:val="1"/>
    <w:unhideWhenUsed/>
    <w:locked/>
    <w:uiPriority w:val="39"/>
    <w:pPr>
      <w:ind w:left="2520" w:leftChars="1200"/>
    </w:pPr>
    <w:rPr>
      <w:rFonts w:ascii="Calibri" w:hAnsi="Calibri"/>
      <w:szCs w:val="22"/>
    </w:rPr>
  </w:style>
  <w:style w:type="paragraph" w:styleId="14">
    <w:name w:val="Document Map"/>
    <w:basedOn w:val="1"/>
    <w:link w:val="91"/>
    <w:uiPriority w:val="0"/>
    <w:pPr>
      <w:shd w:val="clear" w:color="auto" w:fill="000080"/>
      <w:spacing w:line="360" w:lineRule="auto"/>
      <w:ind w:firstLine="200" w:firstLineChars="200"/>
    </w:pPr>
    <w:rPr>
      <w:sz w:val="24"/>
    </w:rPr>
  </w:style>
  <w:style w:type="paragraph" w:styleId="15">
    <w:name w:val="annotation text"/>
    <w:basedOn w:val="1"/>
    <w:link w:val="51"/>
    <w:qFormat/>
    <w:uiPriority w:val="0"/>
    <w:pPr>
      <w:jc w:val="left"/>
    </w:pPr>
    <w:rPr>
      <w:kern w:val="0"/>
      <w:sz w:val="20"/>
    </w:rPr>
  </w:style>
  <w:style w:type="paragraph" w:styleId="16">
    <w:name w:val="Body Text"/>
    <w:basedOn w:val="1"/>
    <w:link w:val="42"/>
    <w:qFormat/>
    <w:uiPriority w:val="0"/>
    <w:pPr>
      <w:widowControl/>
      <w:snapToGrid w:val="0"/>
      <w:spacing w:before="60" w:after="160" w:line="259" w:lineRule="auto"/>
      <w:ind w:right="113"/>
    </w:pPr>
    <w:rPr>
      <w:kern w:val="0"/>
      <w:sz w:val="18"/>
      <w:szCs w:val="18"/>
    </w:rPr>
  </w:style>
  <w:style w:type="paragraph" w:styleId="17">
    <w:name w:val="Body Text Indent"/>
    <w:basedOn w:val="1"/>
    <w:link w:val="53"/>
    <w:semiHidden/>
    <w:qFormat/>
    <w:uiPriority w:val="0"/>
    <w:pPr>
      <w:spacing w:after="120"/>
      <w:ind w:left="420" w:leftChars="200"/>
    </w:pPr>
  </w:style>
  <w:style w:type="paragraph" w:styleId="18">
    <w:name w:val="toc 5"/>
    <w:basedOn w:val="1"/>
    <w:next w:val="1"/>
    <w:unhideWhenUsed/>
    <w:locked/>
    <w:uiPriority w:val="39"/>
    <w:pPr>
      <w:ind w:left="1680" w:leftChars="800"/>
    </w:pPr>
    <w:rPr>
      <w:rFonts w:ascii="Calibri" w:hAnsi="Calibri"/>
      <w:szCs w:val="22"/>
    </w:rPr>
  </w:style>
  <w:style w:type="paragraph" w:styleId="19">
    <w:name w:val="toc 3"/>
    <w:basedOn w:val="1"/>
    <w:next w:val="1"/>
    <w:qFormat/>
    <w:locked/>
    <w:uiPriority w:val="39"/>
    <w:pPr>
      <w:spacing w:line="360" w:lineRule="auto"/>
      <w:ind w:left="840" w:leftChars="400" w:firstLine="200" w:firstLineChars="200"/>
    </w:pPr>
    <w:rPr>
      <w:sz w:val="24"/>
    </w:rPr>
  </w:style>
  <w:style w:type="paragraph" w:styleId="20">
    <w:name w:val="Plain Text"/>
    <w:basedOn w:val="1"/>
    <w:link w:val="87"/>
    <w:uiPriority w:val="0"/>
    <w:pPr>
      <w:tabs>
        <w:tab w:val="left" w:pos="851"/>
      </w:tabs>
    </w:pPr>
    <w:rPr>
      <w:szCs w:val="20"/>
    </w:rPr>
  </w:style>
  <w:style w:type="paragraph" w:styleId="21">
    <w:name w:val="toc 8"/>
    <w:basedOn w:val="1"/>
    <w:next w:val="1"/>
    <w:unhideWhenUsed/>
    <w:locked/>
    <w:uiPriority w:val="39"/>
    <w:pPr>
      <w:ind w:left="2940" w:leftChars="1400"/>
    </w:pPr>
    <w:rPr>
      <w:rFonts w:ascii="Calibri" w:hAnsi="Calibri"/>
      <w:szCs w:val="22"/>
    </w:rPr>
  </w:style>
  <w:style w:type="paragraph" w:styleId="22">
    <w:name w:val="Date"/>
    <w:basedOn w:val="1"/>
    <w:next w:val="1"/>
    <w:link w:val="44"/>
    <w:qFormat/>
    <w:uiPriority w:val="0"/>
    <w:pPr>
      <w:ind w:left="100" w:leftChars="2500"/>
    </w:pPr>
    <w:rPr>
      <w:kern w:val="0"/>
      <w:sz w:val="20"/>
    </w:rPr>
  </w:style>
  <w:style w:type="paragraph" w:styleId="23">
    <w:name w:val="Balloon Text"/>
    <w:basedOn w:val="1"/>
    <w:link w:val="50"/>
    <w:semiHidden/>
    <w:qFormat/>
    <w:uiPriority w:val="0"/>
    <w:rPr>
      <w:sz w:val="18"/>
      <w:szCs w:val="18"/>
    </w:rPr>
  </w:style>
  <w:style w:type="paragraph" w:styleId="24">
    <w:name w:val="footer"/>
    <w:basedOn w:val="1"/>
    <w:link w:val="41"/>
    <w:qFormat/>
    <w:uiPriority w:val="99"/>
    <w:pPr>
      <w:tabs>
        <w:tab w:val="center" w:pos="4153"/>
        <w:tab w:val="right" w:pos="8306"/>
      </w:tabs>
      <w:snapToGrid w:val="0"/>
      <w:jc w:val="left"/>
    </w:pPr>
    <w:rPr>
      <w:sz w:val="18"/>
      <w:szCs w:val="18"/>
    </w:rPr>
  </w:style>
  <w:style w:type="paragraph" w:styleId="25">
    <w:name w:val="header"/>
    <w:basedOn w:val="1"/>
    <w:link w:val="40"/>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locked/>
    <w:uiPriority w:val="39"/>
    <w:pPr>
      <w:tabs>
        <w:tab w:val="right" w:leader="dot" w:pos="8296"/>
      </w:tabs>
      <w:spacing w:line="360" w:lineRule="auto"/>
      <w:ind w:firstLine="480" w:firstLineChars="200"/>
      <w:jc w:val="center"/>
    </w:pPr>
    <w:rPr>
      <w:sz w:val="24"/>
    </w:rPr>
  </w:style>
  <w:style w:type="paragraph" w:styleId="27">
    <w:name w:val="toc 4"/>
    <w:basedOn w:val="1"/>
    <w:next w:val="1"/>
    <w:locked/>
    <w:uiPriority w:val="39"/>
    <w:pPr>
      <w:spacing w:line="360" w:lineRule="auto"/>
      <w:ind w:left="1260" w:leftChars="600" w:firstLine="200" w:firstLineChars="200"/>
    </w:pPr>
    <w:rPr>
      <w:sz w:val="24"/>
    </w:rPr>
  </w:style>
  <w:style w:type="paragraph" w:styleId="28">
    <w:name w:val="toc 6"/>
    <w:basedOn w:val="1"/>
    <w:next w:val="1"/>
    <w:unhideWhenUsed/>
    <w:locked/>
    <w:uiPriority w:val="39"/>
    <w:pPr>
      <w:ind w:left="2100" w:leftChars="1000"/>
    </w:pPr>
    <w:rPr>
      <w:rFonts w:ascii="Calibri" w:hAnsi="Calibri"/>
      <w:szCs w:val="22"/>
    </w:rPr>
  </w:style>
  <w:style w:type="paragraph" w:styleId="29">
    <w:name w:val="toc 2"/>
    <w:basedOn w:val="1"/>
    <w:next w:val="1"/>
    <w:qFormat/>
    <w:locked/>
    <w:uiPriority w:val="39"/>
    <w:pPr>
      <w:spacing w:line="360" w:lineRule="auto"/>
      <w:ind w:left="420" w:leftChars="200" w:firstLine="200" w:firstLineChars="200"/>
    </w:pPr>
    <w:rPr>
      <w:sz w:val="24"/>
    </w:rPr>
  </w:style>
  <w:style w:type="paragraph" w:styleId="30">
    <w:name w:val="toc 9"/>
    <w:basedOn w:val="1"/>
    <w:next w:val="1"/>
    <w:unhideWhenUsed/>
    <w:locked/>
    <w:uiPriority w:val="39"/>
    <w:pPr>
      <w:ind w:left="3360" w:leftChars="1600"/>
    </w:pPr>
    <w:rPr>
      <w:rFonts w:ascii="Calibri" w:hAnsi="Calibri"/>
      <w:szCs w:val="22"/>
    </w:rPr>
  </w:style>
  <w:style w:type="paragraph" w:styleId="31">
    <w:name w:val="Normal (Web)"/>
    <w:basedOn w:val="1"/>
    <w:link w:val="43"/>
    <w:qFormat/>
    <w:uiPriority w:val="0"/>
    <w:pPr>
      <w:widowControl/>
      <w:spacing w:before="100" w:beforeAutospacing="1" w:after="100" w:afterAutospacing="1"/>
      <w:jc w:val="left"/>
    </w:pPr>
    <w:rPr>
      <w:rFonts w:ascii="宋体" w:hAnsi="宋体"/>
      <w:kern w:val="0"/>
      <w:sz w:val="24"/>
    </w:rPr>
  </w:style>
  <w:style w:type="paragraph" w:styleId="32">
    <w:name w:val="annotation subject"/>
    <w:basedOn w:val="15"/>
    <w:next w:val="15"/>
    <w:link w:val="54"/>
    <w:semiHidden/>
    <w:qFormat/>
    <w:uiPriority w:val="0"/>
    <w:rPr>
      <w:b/>
      <w:bCs/>
    </w:rPr>
  </w:style>
  <w:style w:type="table" w:styleId="34">
    <w:name w:val="Table Grid"/>
    <w:basedOn w:val="3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page number"/>
    <w:basedOn w:val="35"/>
    <w:qFormat/>
    <w:uiPriority w:val="0"/>
  </w:style>
  <w:style w:type="character" w:styleId="37">
    <w:name w:val="FollowedHyperlink"/>
    <w:basedOn w:val="35"/>
    <w:uiPriority w:val="0"/>
    <w:rPr>
      <w:color w:val="954F72" w:themeColor="followedHyperlink"/>
      <w:u w:val="single"/>
      <w14:textFill>
        <w14:solidFill>
          <w14:schemeClr w14:val="folHlink"/>
        </w14:solidFill>
      </w14:textFill>
    </w:rPr>
  </w:style>
  <w:style w:type="character" w:styleId="38">
    <w:name w:val="Hyperlink"/>
    <w:basedOn w:val="35"/>
    <w:uiPriority w:val="99"/>
    <w:rPr>
      <w:color w:val="0563C1" w:themeColor="hyperlink"/>
      <w:u w:val="single"/>
      <w14:textFill>
        <w14:solidFill>
          <w14:schemeClr w14:val="hlink"/>
        </w14:solidFill>
      </w14:textFill>
    </w:rPr>
  </w:style>
  <w:style w:type="character" w:styleId="39">
    <w:name w:val="annotation reference"/>
    <w:qFormat/>
    <w:uiPriority w:val="0"/>
    <w:rPr>
      <w:sz w:val="21"/>
    </w:rPr>
  </w:style>
  <w:style w:type="character" w:customStyle="1" w:styleId="40">
    <w:name w:val="页眉 字符"/>
    <w:link w:val="25"/>
    <w:qFormat/>
    <w:locked/>
    <w:uiPriority w:val="0"/>
    <w:rPr>
      <w:rFonts w:cs="Times New Roman"/>
      <w:sz w:val="18"/>
      <w:szCs w:val="18"/>
    </w:rPr>
  </w:style>
  <w:style w:type="character" w:customStyle="1" w:styleId="41">
    <w:name w:val="页脚 字符"/>
    <w:link w:val="24"/>
    <w:qFormat/>
    <w:locked/>
    <w:uiPriority w:val="99"/>
    <w:rPr>
      <w:rFonts w:cs="Times New Roman"/>
      <w:sz w:val="18"/>
      <w:szCs w:val="18"/>
    </w:rPr>
  </w:style>
  <w:style w:type="character" w:customStyle="1" w:styleId="42">
    <w:name w:val="正文文本 字符"/>
    <w:link w:val="16"/>
    <w:qFormat/>
    <w:locked/>
    <w:uiPriority w:val="0"/>
    <w:rPr>
      <w:sz w:val="18"/>
    </w:rPr>
  </w:style>
  <w:style w:type="character" w:customStyle="1" w:styleId="43">
    <w:name w:val="普通(网站) 字符"/>
    <w:link w:val="31"/>
    <w:qFormat/>
    <w:locked/>
    <w:uiPriority w:val="0"/>
    <w:rPr>
      <w:rFonts w:ascii="宋体" w:hAnsi="宋体" w:eastAsia="宋体"/>
      <w:sz w:val="24"/>
    </w:rPr>
  </w:style>
  <w:style w:type="character" w:customStyle="1" w:styleId="44">
    <w:name w:val="日期 字符1"/>
    <w:link w:val="22"/>
    <w:qFormat/>
    <w:locked/>
    <w:uiPriority w:val="0"/>
    <w:rPr>
      <w:rFonts w:ascii="Times New Roman" w:hAnsi="Times New Roman" w:eastAsia="宋体"/>
      <w:sz w:val="24"/>
    </w:rPr>
  </w:style>
  <w:style w:type="character" w:customStyle="1" w:styleId="45">
    <w:name w:val="日期 字符"/>
    <w:semiHidden/>
    <w:qFormat/>
    <w:uiPriority w:val="0"/>
    <w:rPr>
      <w:rFonts w:ascii="Times New Roman" w:hAnsi="Times New Roman" w:eastAsia="宋体" w:cs="Times New Roman"/>
      <w:sz w:val="24"/>
      <w:szCs w:val="24"/>
    </w:rPr>
  </w:style>
  <w:style w:type="character" w:customStyle="1" w:styleId="46">
    <w:name w:val="正文文本 字符1"/>
    <w:semiHidden/>
    <w:qFormat/>
    <w:uiPriority w:val="0"/>
    <w:rPr>
      <w:rFonts w:ascii="Times New Roman" w:hAnsi="Times New Roman" w:eastAsia="宋体" w:cs="Times New Roman"/>
      <w:sz w:val="24"/>
      <w:szCs w:val="24"/>
    </w:rPr>
  </w:style>
  <w:style w:type="paragraph" w:customStyle="1" w:styleId="47">
    <w:name w:val="普通(网站)2"/>
    <w:basedOn w:val="1"/>
    <w:qFormat/>
    <w:uiPriority w:val="0"/>
    <w:pPr>
      <w:widowControl/>
      <w:spacing w:before="100" w:beforeAutospacing="1" w:after="100" w:afterAutospacing="1"/>
      <w:jc w:val="left"/>
    </w:pPr>
    <w:rPr>
      <w:rFonts w:ascii="宋体" w:hAnsi="宋体"/>
      <w:sz w:val="24"/>
      <w:szCs w:val="20"/>
    </w:rPr>
  </w:style>
  <w:style w:type="character" w:customStyle="1" w:styleId="48">
    <w:name w:val="表格 Char"/>
    <w:link w:val="49"/>
    <w:qFormat/>
    <w:locked/>
    <w:uiPriority w:val="0"/>
    <w:rPr>
      <w:rFonts w:ascii="宋体"/>
      <w:sz w:val="21"/>
    </w:rPr>
  </w:style>
  <w:style w:type="paragraph" w:customStyle="1" w:styleId="49">
    <w:name w:val="表格"/>
    <w:basedOn w:val="1"/>
    <w:next w:val="1"/>
    <w:link w:val="48"/>
    <w:qFormat/>
    <w:uiPriority w:val="0"/>
    <w:pPr>
      <w:adjustRightInd w:val="0"/>
      <w:snapToGrid w:val="0"/>
      <w:spacing w:beforeLines="10" w:afterLines="10" w:line="259" w:lineRule="auto"/>
      <w:jc w:val="center"/>
    </w:pPr>
    <w:rPr>
      <w:rFonts w:ascii="宋体"/>
      <w:kern w:val="0"/>
      <w:sz w:val="20"/>
      <w:szCs w:val="21"/>
    </w:rPr>
  </w:style>
  <w:style w:type="character" w:customStyle="1" w:styleId="50">
    <w:name w:val="批注框文本 字符"/>
    <w:link w:val="23"/>
    <w:semiHidden/>
    <w:qFormat/>
    <w:locked/>
    <w:uiPriority w:val="0"/>
    <w:rPr>
      <w:rFonts w:ascii="Times New Roman" w:hAnsi="Times New Roman" w:eastAsia="宋体" w:cs="Times New Roman"/>
      <w:sz w:val="18"/>
      <w:szCs w:val="18"/>
    </w:rPr>
  </w:style>
  <w:style w:type="character" w:customStyle="1" w:styleId="51">
    <w:name w:val="批注文字 字符"/>
    <w:link w:val="15"/>
    <w:qFormat/>
    <w:locked/>
    <w:uiPriority w:val="0"/>
    <w:rPr>
      <w:rFonts w:ascii="Times New Roman" w:hAnsi="Times New Roman" w:eastAsia="宋体"/>
      <w:sz w:val="24"/>
    </w:rPr>
  </w:style>
  <w:style w:type="character" w:customStyle="1" w:styleId="52">
    <w:name w:val="批注文字 字符1"/>
    <w:semiHidden/>
    <w:qFormat/>
    <w:uiPriority w:val="0"/>
    <w:rPr>
      <w:rFonts w:ascii="Times New Roman" w:hAnsi="Times New Roman" w:eastAsia="宋体" w:cs="Times New Roman"/>
      <w:sz w:val="24"/>
      <w:szCs w:val="24"/>
    </w:rPr>
  </w:style>
  <w:style w:type="character" w:customStyle="1" w:styleId="53">
    <w:name w:val="正文文本缩进 字符"/>
    <w:link w:val="17"/>
    <w:semiHidden/>
    <w:qFormat/>
    <w:locked/>
    <w:uiPriority w:val="0"/>
    <w:rPr>
      <w:rFonts w:ascii="Times New Roman" w:hAnsi="Times New Roman" w:eastAsia="宋体" w:cs="Times New Roman"/>
      <w:sz w:val="24"/>
      <w:szCs w:val="24"/>
    </w:rPr>
  </w:style>
  <w:style w:type="character" w:customStyle="1" w:styleId="54">
    <w:name w:val="批注主题 字符"/>
    <w:link w:val="32"/>
    <w:semiHidden/>
    <w:qFormat/>
    <w:locked/>
    <w:uiPriority w:val="0"/>
    <w:rPr>
      <w:rFonts w:ascii="Times New Roman" w:hAnsi="Times New Roman" w:eastAsia="宋体" w:cs="Times New Roman"/>
      <w:b/>
      <w:bCs/>
      <w:kern w:val="2"/>
      <w:sz w:val="24"/>
      <w:szCs w:val="24"/>
    </w:rPr>
  </w:style>
  <w:style w:type="character" w:customStyle="1" w:styleId="55">
    <w:name w:val="普通(网站) Char"/>
    <w:locked/>
    <w:uiPriority w:val="0"/>
    <w:rPr>
      <w:rFonts w:ascii="宋体" w:hAnsi="宋体" w:eastAsia="宋体"/>
      <w:sz w:val="24"/>
    </w:rPr>
  </w:style>
  <w:style w:type="paragraph" w:customStyle="1" w:styleId="56">
    <w:name w:val="表格文字"/>
    <w:basedOn w:val="9"/>
    <w:uiPriority w:val="0"/>
    <w:pPr>
      <w:snapToGrid w:val="0"/>
      <w:spacing w:line="340" w:lineRule="exact"/>
      <w:ind w:firstLine="0" w:firstLineChars="0"/>
      <w:jc w:val="center"/>
    </w:pPr>
    <w:rPr>
      <w:rFonts w:ascii="宋体" w:hAnsi="Arial"/>
      <w:szCs w:val="20"/>
    </w:rPr>
  </w:style>
  <w:style w:type="paragraph" w:customStyle="1" w:styleId="57">
    <w:name w:val="Char"/>
    <w:basedOn w:val="1"/>
    <w:qFormat/>
    <w:uiPriority w:val="0"/>
    <w:pPr>
      <w:spacing w:line="360" w:lineRule="auto"/>
      <w:ind w:firstLine="200" w:firstLineChars="200"/>
    </w:pPr>
    <w:rPr>
      <w:rFonts w:ascii="宋体" w:hAnsi="宋体" w:cs="宋体"/>
      <w:sz w:val="24"/>
    </w:rPr>
  </w:style>
  <w:style w:type="character" w:customStyle="1" w:styleId="58">
    <w:name w:val="font01"/>
    <w:qFormat/>
    <w:uiPriority w:val="0"/>
    <w:rPr>
      <w:rFonts w:hint="eastAsia" w:ascii="宋体" w:hAnsi="宋体" w:eastAsia="宋体" w:cs="宋体"/>
      <w:color w:val="000000"/>
      <w:sz w:val="21"/>
      <w:szCs w:val="21"/>
      <w:u w:val="none"/>
    </w:rPr>
  </w:style>
  <w:style w:type="character" w:customStyle="1" w:styleId="59">
    <w:name w:val="font41"/>
    <w:qFormat/>
    <w:uiPriority w:val="0"/>
    <w:rPr>
      <w:rFonts w:hint="default" w:ascii="Times New Roman" w:hAnsi="Times New Roman" w:cs="Times New Roman"/>
      <w:color w:val="000000"/>
      <w:sz w:val="21"/>
      <w:szCs w:val="21"/>
      <w:u w:val="none"/>
    </w:rPr>
  </w:style>
  <w:style w:type="character" w:customStyle="1" w:styleId="60">
    <w:name w:val="font31"/>
    <w:qFormat/>
    <w:uiPriority w:val="0"/>
    <w:rPr>
      <w:rFonts w:hint="eastAsia" w:ascii="华文宋体" w:hAnsi="华文宋体" w:eastAsia="华文宋体" w:cs="华文宋体"/>
      <w:color w:val="000000"/>
      <w:sz w:val="21"/>
      <w:szCs w:val="21"/>
      <w:u w:val="none"/>
    </w:rPr>
  </w:style>
  <w:style w:type="character" w:customStyle="1" w:styleId="61">
    <w:name w:val="未处理的提及1"/>
    <w:basedOn w:val="35"/>
    <w:semiHidden/>
    <w:unhideWhenUsed/>
    <w:uiPriority w:val="99"/>
    <w:rPr>
      <w:color w:val="605E5C"/>
      <w:shd w:val="clear" w:color="auto" w:fill="E1DFDD"/>
    </w:rPr>
  </w:style>
  <w:style w:type="paragraph" w:customStyle="1" w:styleId="62">
    <w:name w:val="Char Char Char Char Char Char Char Char Char Char Char Char Char Char Char Char Char Char Char"/>
    <w:basedOn w:val="1"/>
    <w:semiHidden/>
    <w:uiPriority w:val="0"/>
  </w:style>
  <w:style w:type="character" w:customStyle="1" w:styleId="63">
    <w:name w:val="标题 3 字符"/>
    <w:basedOn w:val="35"/>
    <w:link w:val="5"/>
    <w:uiPriority w:val="0"/>
    <w:rPr>
      <w:b/>
      <w:bCs/>
      <w:kern w:val="2"/>
      <w:sz w:val="32"/>
      <w:szCs w:val="32"/>
    </w:rPr>
  </w:style>
  <w:style w:type="character" w:customStyle="1" w:styleId="64">
    <w:name w:val="标题 2 Char"/>
    <w:basedOn w:val="35"/>
    <w:semiHidden/>
    <w:uiPriority w:val="9"/>
    <w:rPr>
      <w:rFonts w:asciiTheme="majorHAnsi" w:hAnsiTheme="majorHAnsi" w:eastAsiaTheme="majorEastAsia" w:cstheme="majorBidi"/>
      <w:b/>
      <w:bCs/>
      <w:kern w:val="2"/>
      <w:sz w:val="32"/>
      <w:szCs w:val="32"/>
    </w:rPr>
  </w:style>
  <w:style w:type="character" w:customStyle="1" w:styleId="65">
    <w:name w:val="标题 4 字符"/>
    <w:basedOn w:val="35"/>
    <w:link w:val="6"/>
    <w:uiPriority w:val="0"/>
    <w:rPr>
      <w:rFonts w:ascii="Arial" w:hAnsi="Arial"/>
      <w:b/>
      <w:bCs/>
      <w:kern w:val="2"/>
      <w:sz w:val="24"/>
      <w:szCs w:val="28"/>
    </w:rPr>
  </w:style>
  <w:style w:type="character" w:customStyle="1" w:styleId="66">
    <w:name w:val="标题 5 字符"/>
    <w:basedOn w:val="35"/>
    <w:link w:val="7"/>
    <w:uiPriority w:val="0"/>
    <w:rPr>
      <w:b/>
      <w:bCs/>
      <w:kern w:val="2"/>
      <w:sz w:val="28"/>
      <w:szCs w:val="28"/>
    </w:rPr>
  </w:style>
  <w:style w:type="character" w:customStyle="1" w:styleId="67">
    <w:name w:val="标题 6 字符"/>
    <w:basedOn w:val="35"/>
    <w:link w:val="8"/>
    <w:uiPriority w:val="0"/>
    <w:rPr>
      <w:rFonts w:ascii="Arial" w:hAnsi="Arial" w:eastAsia="黑体"/>
      <w:b/>
      <w:kern w:val="2"/>
      <w:sz w:val="24"/>
    </w:rPr>
  </w:style>
  <w:style w:type="character" w:customStyle="1" w:styleId="68">
    <w:name w:val="标题 7 字符"/>
    <w:basedOn w:val="35"/>
    <w:link w:val="10"/>
    <w:uiPriority w:val="0"/>
    <w:rPr>
      <w:b/>
      <w:bCs/>
      <w:kern w:val="2"/>
      <w:sz w:val="24"/>
      <w:szCs w:val="24"/>
    </w:rPr>
  </w:style>
  <w:style w:type="character" w:customStyle="1" w:styleId="69">
    <w:name w:val="标题 8 字符"/>
    <w:basedOn w:val="35"/>
    <w:link w:val="11"/>
    <w:uiPriority w:val="0"/>
    <w:rPr>
      <w:rFonts w:ascii="Arial" w:hAnsi="Arial" w:eastAsia="黑体"/>
      <w:kern w:val="2"/>
      <w:sz w:val="24"/>
    </w:rPr>
  </w:style>
  <w:style w:type="character" w:customStyle="1" w:styleId="70">
    <w:name w:val="标题 9 字符"/>
    <w:basedOn w:val="35"/>
    <w:link w:val="12"/>
    <w:uiPriority w:val="0"/>
    <w:rPr>
      <w:rFonts w:ascii="Arial" w:hAnsi="Arial" w:eastAsia="黑体"/>
      <w:kern w:val="2"/>
      <w:sz w:val="21"/>
    </w:rPr>
  </w:style>
  <w:style w:type="character" w:customStyle="1" w:styleId="71">
    <w:name w:val="标题 1 Char"/>
    <w:basedOn w:val="35"/>
    <w:uiPriority w:val="9"/>
    <w:rPr>
      <w:b/>
      <w:bCs/>
      <w:kern w:val="44"/>
      <w:sz w:val="44"/>
      <w:szCs w:val="44"/>
    </w:rPr>
  </w:style>
  <w:style w:type="character" w:customStyle="1" w:styleId="72">
    <w:name w:val="正文缩进 字符"/>
    <w:basedOn w:val="35"/>
    <w:link w:val="9"/>
    <w:uiPriority w:val="0"/>
    <w:rPr>
      <w:kern w:val="2"/>
      <w:sz w:val="21"/>
      <w:szCs w:val="24"/>
    </w:rPr>
  </w:style>
  <w:style w:type="paragraph" w:customStyle="1" w:styleId="73">
    <w:name w:val="表格正文"/>
    <w:link w:val="74"/>
    <w:uiPriority w:val="0"/>
    <w:pPr>
      <w:jc w:val="center"/>
    </w:pPr>
    <w:rPr>
      <w:rFonts w:ascii="Times New Roman" w:hAnsi="Times New Roman" w:eastAsia="Times New Roman" w:cs="Times New Roman"/>
      <w:kern w:val="2"/>
      <w:sz w:val="21"/>
      <w:szCs w:val="24"/>
      <w:lang w:val="en-US" w:eastAsia="zh-CN" w:bidi="ar-SA"/>
    </w:rPr>
  </w:style>
  <w:style w:type="character" w:customStyle="1" w:styleId="74">
    <w:name w:val="表格正文 Char"/>
    <w:basedOn w:val="35"/>
    <w:link w:val="73"/>
    <w:uiPriority w:val="0"/>
    <w:rPr>
      <w:rFonts w:eastAsia="Times New Roman"/>
      <w:kern w:val="2"/>
      <w:sz w:val="21"/>
      <w:szCs w:val="24"/>
    </w:rPr>
  </w:style>
  <w:style w:type="paragraph" w:customStyle="1" w:styleId="75">
    <w:name w:val="表格后正文"/>
    <w:link w:val="94"/>
    <w:uiPriority w:val="0"/>
    <w:pPr>
      <w:spacing w:beforeLines="50" w:line="360" w:lineRule="auto"/>
      <w:ind w:firstLine="200" w:firstLineChars="200"/>
      <w:jc w:val="both"/>
    </w:pPr>
    <w:rPr>
      <w:rFonts w:ascii="Times New Roman" w:hAnsi="Times New Roman" w:eastAsia="宋体" w:cs="Times New Roman"/>
      <w:kern w:val="2"/>
      <w:sz w:val="24"/>
      <w:szCs w:val="24"/>
      <w:lang w:val="en-US" w:eastAsia="zh-CN" w:bidi="ar-SA"/>
    </w:rPr>
  </w:style>
  <w:style w:type="character" w:customStyle="1" w:styleId="76">
    <w:name w:val="文档结构图 Char"/>
    <w:basedOn w:val="35"/>
    <w:uiPriority w:val="0"/>
    <w:rPr>
      <w:rFonts w:ascii="Microsoft YaHei UI" w:eastAsia="Microsoft YaHei UI"/>
      <w:kern w:val="2"/>
      <w:sz w:val="18"/>
      <w:szCs w:val="18"/>
    </w:rPr>
  </w:style>
  <w:style w:type="paragraph" w:customStyle="1" w:styleId="77">
    <w:name w:val="表格标题"/>
    <w:link w:val="95"/>
    <w:uiPriority w:val="0"/>
    <w:pPr>
      <w:jc w:val="center"/>
    </w:pPr>
    <w:rPr>
      <w:rFonts w:ascii="Times New Roman" w:hAnsi="Times New Roman" w:eastAsia="宋体" w:cs="Times New Roman"/>
      <w:b/>
      <w:kern w:val="2"/>
      <w:sz w:val="24"/>
      <w:szCs w:val="24"/>
      <w:lang w:val="en-US" w:eastAsia="zh-CN" w:bidi="ar-SA"/>
    </w:rPr>
  </w:style>
  <w:style w:type="paragraph" w:customStyle="1" w:styleId="78">
    <w:name w:val="表头"/>
    <w:basedOn w:val="1"/>
    <w:link w:val="79"/>
    <w:uiPriority w:val="0"/>
    <w:pPr>
      <w:jc w:val="center"/>
    </w:pPr>
    <w:rPr>
      <w:b/>
      <w:sz w:val="24"/>
    </w:rPr>
  </w:style>
  <w:style w:type="character" w:customStyle="1" w:styleId="79">
    <w:name w:val="表头 Char"/>
    <w:basedOn w:val="35"/>
    <w:link w:val="78"/>
    <w:uiPriority w:val="0"/>
    <w:rPr>
      <w:b/>
      <w:kern w:val="2"/>
      <w:sz w:val="24"/>
      <w:szCs w:val="24"/>
    </w:rPr>
  </w:style>
  <w:style w:type="paragraph" w:customStyle="1" w:styleId="80">
    <w:name w:val="默认段落字体 Para Char Char Char Char Char Char Char Char Char Char"/>
    <w:basedOn w:val="1"/>
    <w:uiPriority w:val="0"/>
  </w:style>
  <w:style w:type="character" w:customStyle="1" w:styleId="81">
    <w:name w:val="表格 Char1"/>
    <w:basedOn w:val="35"/>
    <w:uiPriority w:val="0"/>
    <w:rPr>
      <w:sz w:val="24"/>
      <w:szCs w:val="24"/>
    </w:rPr>
  </w:style>
  <w:style w:type="paragraph" w:customStyle="1" w:styleId="82">
    <w:name w:val="表格备注"/>
    <w:basedOn w:val="1"/>
    <w:uiPriority w:val="0"/>
    <w:pPr>
      <w:ind w:firstLine="200" w:firstLineChars="200"/>
    </w:pPr>
    <w:rPr>
      <w:b/>
    </w:rPr>
  </w:style>
  <w:style w:type="paragraph" w:customStyle="1" w:styleId="83">
    <w:name w:val="表格2"/>
    <w:basedOn w:val="73"/>
    <w:link w:val="84"/>
    <w:qFormat/>
    <w:uiPriority w:val="0"/>
  </w:style>
  <w:style w:type="character" w:customStyle="1" w:styleId="84">
    <w:name w:val="表格2 Char"/>
    <w:basedOn w:val="74"/>
    <w:link w:val="83"/>
    <w:uiPriority w:val="0"/>
    <w:rPr>
      <w:rFonts w:eastAsia="Times New Roman"/>
      <w:kern w:val="2"/>
      <w:sz w:val="21"/>
      <w:szCs w:val="24"/>
    </w:rPr>
  </w:style>
  <w:style w:type="character" w:customStyle="1" w:styleId="85">
    <w:name w:val="表文 Char1"/>
    <w:basedOn w:val="35"/>
    <w:link w:val="86"/>
    <w:uiPriority w:val="0"/>
    <w:rPr>
      <w:szCs w:val="21"/>
    </w:rPr>
  </w:style>
  <w:style w:type="paragraph" w:customStyle="1" w:styleId="86">
    <w:name w:val="表文"/>
    <w:basedOn w:val="1"/>
    <w:link w:val="85"/>
    <w:uiPriority w:val="0"/>
    <w:pPr>
      <w:jc w:val="center"/>
    </w:pPr>
    <w:rPr>
      <w:kern w:val="0"/>
      <w:sz w:val="20"/>
      <w:szCs w:val="21"/>
    </w:rPr>
  </w:style>
  <w:style w:type="character" w:customStyle="1" w:styleId="87">
    <w:name w:val="纯文本 字符"/>
    <w:basedOn w:val="35"/>
    <w:link w:val="20"/>
    <w:uiPriority w:val="0"/>
    <w:rPr>
      <w:kern w:val="2"/>
      <w:sz w:val="21"/>
    </w:rPr>
  </w:style>
  <w:style w:type="paragraph" w:customStyle="1" w:styleId="88">
    <w:name w:val="样式 正文1 + 首行缩进:  2 字符"/>
    <w:basedOn w:val="1"/>
    <w:uiPriority w:val="0"/>
    <w:pPr>
      <w:spacing w:line="360" w:lineRule="auto"/>
      <w:ind w:firstLine="200" w:firstLineChars="200"/>
    </w:pPr>
    <w:rPr>
      <w:rFonts w:ascii="宋体" w:cs="宋体"/>
      <w:sz w:val="24"/>
    </w:rPr>
  </w:style>
  <w:style w:type="character" w:customStyle="1" w:styleId="89">
    <w:name w:val="样式 Arial1"/>
    <w:basedOn w:val="35"/>
    <w:semiHidden/>
    <w:uiPriority w:val="0"/>
    <w:rPr>
      <w:rFonts w:ascii="Arial" w:hAnsi="Arial" w:eastAsia="宋体" w:cs="宋体"/>
      <w:kern w:val="2"/>
      <w:sz w:val="24"/>
      <w:szCs w:val="24"/>
      <w:lang w:val="en-US" w:eastAsia="zh-CN" w:bidi="ar-SA"/>
    </w:rPr>
  </w:style>
  <w:style w:type="character" w:customStyle="1" w:styleId="90">
    <w:name w:val="样式 蓝色1"/>
    <w:basedOn w:val="35"/>
    <w:uiPriority w:val="0"/>
    <w:rPr>
      <w:rFonts w:ascii="Times New Roman" w:hAnsi="Times New Roman" w:eastAsia="宋体"/>
      <w:color w:val="0000FF"/>
    </w:rPr>
  </w:style>
  <w:style w:type="character" w:customStyle="1" w:styleId="91">
    <w:name w:val="文档结构图 字符"/>
    <w:basedOn w:val="35"/>
    <w:link w:val="14"/>
    <w:uiPriority w:val="0"/>
    <w:rPr>
      <w:kern w:val="2"/>
      <w:sz w:val="24"/>
      <w:szCs w:val="24"/>
      <w:shd w:val="clear" w:color="auto" w:fill="000080"/>
    </w:rPr>
  </w:style>
  <w:style w:type="paragraph" w:customStyle="1" w:styleId="92">
    <w:name w:val="TOC Heading"/>
    <w:basedOn w:val="3"/>
    <w:next w:val="1"/>
    <w:qFormat/>
    <w:uiPriority w:val="39"/>
    <w:pPr>
      <w:keepLines/>
      <w:widowControl/>
      <w:overflowPunct/>
      <w:snapToGrid/>
      <w:spacing w:before="480" w:after="0" w:line="276" w:lineRule="auto"/>
      <w:ind w:left="0" w:firstLine="0"/>
      <w:jc w:val="left"/>
      <w:outlineLvl w:val="9"/>
    </w:pPr>
    <w:rPr>
      <w:rFonts w:ascii="Cambria" w:hAnsi="Cambria" w:eastAsia="宋体"/>
      <w:color w:val="365F91"/>
      <w:kern w:val="0"/>
      <w:sz w:val="28"/>
      <w:szCs w:val="28"/>
    </w:rPr>
  </w:style>
  <w:style w:type="character" w:customStyle="1" w:styleId="93">
    <w:name w:val="标题 2 字符"/>
    <w:basedOn w:val="35"/>
    <w:link w:val="4"/>
    <w:locked/>
    <w:uiPriority w:val="0"/>
    <w:rPr>
      <w:rFonts w:ascii="Arial" w:hAnsi="Arial"/>
      <w:b/>
      <w:bCs/>
      <w:kern w:val="2"/>
      <w:sz w:val="32"/>
      <w:szCs w:val="32"/>
    </w:rPr>
  </w:style>
  <w:style w:type="character" w:customStyle="1" w:styleId="94">
    <w:name w:val="表格后正文 Char"/>
    <w:basedOn w:val="35"/>
    <w:link w:val="75"/>
    <w:uiPriority w:val="0"/>
    <w:rPr>
      <w:kern w:val="2"/>
      <w:sz w:val="24"/>
      <w:szCs w:val="24"/>
    </w:rPr>
  </w:style>
  <w:style w:type="character" w:customStyle="1" w:styleId="95">
    <w:name w:val="表格标题 Char"/>
    <w:basedOn w:val="35"/>
    <w:link w:val="77"/>
    <w:uiPriority w:val="0"/>
    <w:rPr>
      <w:b/>
      <w:kern w:val="2"/>
      <w:sz w:val="24"/>
      <w:szCs w:val="24"/>
    </w:rPr>
  </w:style>
  <w:style w:type="character" w:customStyle="1" w:styleId="96">
    <w:name w:val="Char Char22"/>
    <w:basedOn w:val="35"/>
    <w:uiPriority w:val="0"/>
    <w:rPr>
      <w:rFonts w:eastAsia="宋体"/>
      <w:b/>
      <w:bCs/>
      <w:kern w:val="2"/>
      <w:sz w:val="24"/>
      <w:szCs w:val="24"/>
      <w:lang w:val="en-US" w:eastAsia="zh-CN" w:bidi="ar-SA"/>
    </w:rPr>
  </w:style>
  <w:style w:type="paragraph" w:customStyle="1" w:styleId="97">
    <w:name w:val="正文缩进2"/>
    <w:link w:val="98"/>
    <w:uiPriority w:val="0"/>
    <w:pPr>
      <w:spacing w:beforeLines="50" w:line="360" w:lineRule="auto"/>
      <w:ind w:firstLine="480"/>
    </w:pPr>
    <w:rPr>
      <w:rFonts w:ascii="Times New Roman" w:hAnsi="Times New Roman" w:eastAsia="幼圆" w:cs="Times New Roman"/>
      <w:sz w:val="24"/>
      <w:lang w:val="en-US" w:eastAsia="zh-CN" w:bidi="ar-SA"/>
    </w:rPr>
  </w:style>
  <w:style w:type="character" w:customStyle="1" w:styleId="98">
    <w:name w:val="正文缩进2 Char"/>
    <w:basedOn w:val="35"/>
    <w:link w:val="97"/>
    <w:uiPriority w:val="0"/>
    <w:rPr>
      <w:rFonts w:eastAsia="幼圆"/>
      <w:sz w:val="24"/>
    </w:rPr>
  </w:style>
  <w:style w:type="paragraph" w:customStyle="1" w:styleId="99">
    <w:name w:val="表格1"/>
    <w:basedOn w:val="1"/>
    <w:link w:val="100"/>
    <w:qFormat/>
    <w:uiPriority w:val="0"/>
    <w:pPr>
      <w:widowControl/>
      <w:jc w:val="center"/>
    </w:pPr>
    <w:rPr>
      <w:rFonts w:hAnsi="宋体"/>
      <w:kern w:val="0"/>
      <w:szCs w:val="21"/>
    </w:rPr>
  </w:style>
  <w:style w:type="character" w:customStyle="1" w:styleId="100">
    <w:name w:val="表格1 Char"/>
    <w:basedOn w:val="35"/>
    <w:link w:val="99"/>
    <w:uiPriority w:val="0"/>
    <w:rPr>
      <w:rFonts w:hAnsi="宋体"/>
      <w:sz w:val="21"/>
      <w:szCs w:val="21"/>
    </w:rPr>
  </w:style>
  <w:style w:type="character" w:customStyle="1" w:styleId="101">
    <w:name w:val="标题 1 字符"/>
    <w:basedOn w:val="35"/>
    <w:link w:val="3"/>
    <w:uiPriority w:val="0"/>
    <w:rPr>
      <w:rFonts w:eastAsia="黑体"/>
      <w:b/>
      <w:bCs/>
      <w:color w:val="000000"/>
      <w:kern w:val="44"/>
      <w:sz w:val="30"/>
      <w:szCs w:val="30"/>
    </w:rPr>
  </w:style>
  <w:style w:type="character" w:customStyle="1" w:styleId="102">
    <w:name w:val="标题 1 Char2"/>
    <w:basedOn w:val="35"/>
    <w:uiPriority w:val="0"/>
    <w:rPr>
      <w:b/>
      <w:bCs/>
      <w:kern w:val="44"/>
      <w:sz w:val="44"/>
      <w:szCs w:val="44"/>
    </w:rPr>
  </w:style>
  <w:style w:type="character" w:customStyle="1" w:styleId="103">
    <w:name w:val="标题 3 Char1"/>
    <w:basedOn w:val="35"/>
    <w:semiHidden/>
    <w:uiPriority w:val="0"/>
    <w:rPr>
      <w:b/>
      <w:bCs/>
      <w:kern w:val="2"/>
      <w:sz w:val="32"/>
      <w:szCs w:val="32"/>
    </w:rPr>
  </w:style>
  <w:style w:type="character" w:customStyle="1" w:styleId="104">
    <w:name w:val="标题 4 Char1"/>
    <w:basedOn w:val="35"/>
    <w:semiHidden/>
    <w:uiPriority w:val="0"/>
    <w:rPr>
      <w:rFonts w:ascii="Cambria" w:hAnsi="Cambria" w:eastAsia="宋体" w:cs="Times New Roman"/>
      <w:b/>
      <w:bCs/>
      <w:kern w:val="2"/>
      <w:sz w:val="28"/>
      <w:szCs w:val="28"/>
    </w:rPr>
  </w:style>
  <w:style w:type="character" w:customStyle="1" w:styleId="105">
    <w:name w:val="标题 5 Char1"/>
    <w:basedOn w:val="35"/>
    <w:semiHidden/>
    <w:uiPriority w:val="0"/>
    <w:rPr>
      <w:b/>
      <w:bCs/>
      <w:kern w:val="2"/>
      <w:sz w:val="28"/>
      <w:szCs w:val="28"/>
    </w:rPr>
  </w:style>
  <w:style w:type="character" w:customStyle="1" w:styleId="106">
    <w:name w:val="标题 6 Char1"/>
    <w:basedOn w:val="35"/>
    <w:semiHidden/>
    <w:uiPriority w:val="0"/>
    <w:rPr>
      <w:rFonts w:ascii="Cambria" w:hAnsi="Cambria" w:eastAsia="宋体" w:cs="Times New Roman"/>
      <w:b/>
      <w:bCs/>
      <w:kern w:val="2"/>
      <w:sz w:val="24"/>
      <w:szCs w:val="24"/>
    </w:rPr>
  </w:style>
  <w:style w:type="character" w:customStyle="1" w:styleId="107">
    <w:name w:val="标题 7 Char1"/>
    <w:basedOn w:val="35"/>
    <w:semiHidden/>
    <w:uiPriority w:val="0"/>
    <w:rPr>
      <w:b/>
      <w:bCs/>
      <w:kern w:val="2"/>
      <w:sz w:val="24"/>
      <w:szCs w:val="24"/>
    </w:rPr>
  </w:style>
  <w:style w:type="character" w:customStyle="1" w:styleId="108">
    <w:name w:val="标题 8 Char1"/>
    <w:basedOn w:val="35"/>
    <w:semiHidden/>
    <w:uiPriority w:val="0"/>
    <w:rPr>
      <w:rFonts w:ascii="Cambria" w:hAnsi="Cambria" w:eastAsia="宋体" w:cs="Times New Roman"/>
      <w:kern w:val="2"/>
      <w:sz w:val="24"/>
      <w:szCs w:val="24"/>
    </w:rPr>
  </w:style>
  <w:style w:type="character" w:customStyle="1" w:styleId="109">
    <w:name w:val="标题 9 Char1"/>
    <w:basedOn w:val="35"/>
    <w:semiHidden/>
    <w:uiPriority w:val="0"/>
    <w:rPr>
      <w:rFonts w:ascii="Cambria" w:hAnsi="Cambria" w:eastAsia="宋体" w:cs="Times New Roman"/>
      <w:kern w:val="2"/>
      <w:sz w:val="21"/>
      <w:szCs w:val="21"/>
    </w:rPr>
  </w:style>
  <w:style w:type="character" w:customStyle="1" w:styleId="110">
    <w:name w:val="正文文本 Char1"/>
    <w:basedOn w:val="35"/>
    <w:semiHidden/>
    <w:uiPriority w:val="0"/>
    <w:rPr>
      <w:kern w:val="2"/>
      <w:sz w:val="24"/>
      <w:szCs w:val="24"/>
    </w:rPr>
  </w:style>
  <w:style w:type="character" w:customStyle="1" w:styleId="111">
    <w:name w:val="访问过的超链接1"/>
    <w:basedOn w:val="35"/>
    <w:semiHidden/>
    <w:unhideWhenUsed/>
    <w:uiPriority w:val="99"/>
    <w:rPr>
      <w:color w:val="954F72"/>
      <w:u w:val="single"/>
    </w:rPr>
  </w:style>
  <w:style w:type="paragraph" w:styleId="112">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package" Target="embeddings/Microsoft_Visio___2.vsdx"/><Relationship Id="rId7" Type="http://schemas.openxmlformats.org/officeDocument/2006/relationships/image" Target="media/image1.emf"/><Relationship Id="rId6" Type="http://schemas.openxmlformats.org/officeDocument/2006/relationships/oleObject" Target="embeddings/Microsoft_Visio_2003-2010___1.vsd"/><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3.emf"/><Relationship Id="rId10" Type="http://schemas.openxmlformats.org/officeDocument/2006/relationships/oleObject" Target="embeddings/Microsoft_Visio_2003-2010___3.vsd"/><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42</Pages>
  <Words>30404</Words>
  <Characters>39074</Characters>
  <Lines>308</Lines>
  <Paragraphs>86</Paragraphs>
  <TotalTime>767</TotalTime>
  <ScaleCrop>false</ScaleCrop>
  <LinksUpToDate>false</LinksUpToDate>
  <CharactersWithSpaces>39848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2022-12-06T03:50:00Z</dcterms:created>
  <dc:creator>殇雪</dc:creator>
  <cp:lastModifiedBy>思那只玛</cp:lastModifiedBy>
  <cp:lastPrinted>2020-12-24T01:50:00Z</cp:lastPrinted>
  <dcterms:modified xsi:type="dcterms:W3CDTF">2023-10-20T03:44:32Z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D5C00A762B5C48059B5EE330391F97F1</vt:lpwstr>
  </property>
</Properties>
</file>