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color w:val="FF0000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color w:val="FF0000"/>
          <w:sz w:val="84"/>
          <w:szCs w:val="84"/>
          <w:lang w:eastAsia="zh-CN"/>
        </w:rPr>
        <w:t>建塘镇人民政府</w:t>
      </w:r>
      <w:r>
        <w:rPr>
          <w:rFonts w:hint="eastAsia" w:ascii="方正小标宋_GBK" w:hAnsi="方正小标宋_GBK" w:eastAsia="方正小标宋_GBK" w:cs="方正小标宋_GBK"/>
          <w:color w:val="FF0000"/>
          <w:sz w:val="84"/>
          <w:szCs w:val="84"/>
        </w:rPr>
        <w:t>简报</w:t>
      </w:r>
    </w:p>
    <w:p>
      <w:pPr>
        <w:jc w:val="center"/>
        <w:rPr>
          <w:rFonts w:hint="eastAsia" w:ascii="方正小标宋_GBK" w:hAnsi="方正小标宋_GBK" w:eastAsia="方正小标宋_GBK" w:cs="方正小标宋_GBK"/>
          <w:color w:val="FF0000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0" w:lineRule="atLeast"/>
        <w:ind w:left="0" w:right="0"/>
        <w:rPr>
          <w:b/>
          <w:i w:val="0"/>
          <w:caps w:val="0"/>
          <w:color w:val="191919"/>
          <w:spacing w:val="0"/>
          <w:sz w:val="42"/>
          <w:szCs w:val="42"/>
          <w:shd w:val="clear" w:fill="FFFFFF"/>
        </w:rPr>
      </w:pPr>
      <w:r>
        <w:rPr>
          <w:rFonts w:hint="eastAsia" w:ascii="方正小标宋_GBK" w:hAnsi="方正小标宋_GBK" w:eastAsia="方正小标宋_GBK" w:cs="方正小标宋_GBK"/>
          <w:color w:val="FF0000"/>
          <w:sz w:val="32"/>
          <w:szCs w:val="32"/>
          <w:u w:val="single"/>
          <w:lang w:eastAsia="zh-CN"/>
        </w:rPr>
        <w:t>建塘镇党政办公室</w:t>
      </w:r>
      <w:r>
        <w:rPr>
          <w:rFonts w:hint="eastAsia" w:ascii="方正小标宋_GBK" w:hAnsi="方正小标宋_GBK" w:eastAsia="方正小标宋_GBK" w:cs="方正小标宋_GBK"/>
          <w:color w:val="FF0000"/>
          <w:sz w:val="32"/>
          <w:szCs w:val="32"/>
          <w:u w:val="single"/>
        </w:rPr>
        <w:t xml:space="preserve">   </w:t>
      </w:r>
      <w:r>
        <w:rPr>
          <w:rFonts w:ascii="方正小标宋_GBK" w:hAnsi="方正小标宋_GBK" w:eastAsia="方正小标宋_GBK" w:cs="方正小标宋_GBK"/>
          <w:color w:val="FF0000"/>
          <w:sz w:val="32"/>
          <w:szCs w:val="32"/>
          <w:u w:val="single"/>
        </w:rPr>
        <w:t xml:space="preserve">      </w:t>
      </w:r>
      <w:r>
        <w:rPr>
          <w:rFonts w:hint="eastAsia" w:ascii="方正小标宋_GBK" w:hAnsi="方正小标宋_GBK" w:eastAsia="方正小标宋_GBK" w:cs="方正小标宋_GBK"/>
          <w:color w:val="FF0000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方正小标宋_GBK" w:hAnsi="方正小标宋_GBK" w:eastAsia="方正小标宋_GBK" w:cs="方正小标宋_GBK"/>
          <w:color w:val="FF0000"/>
          <w:sz w:val="32"/>
          <w:szCs w:val="32"/>
          <w:u w:val="single"/>
        </w:rPr>
        <w:t xml:space="preserve"> </w:t>
      </w:r>
      <w:r>
        <w:rPr>
          <w:rFonts w:hint="eastAsia" w:ascii="方正小标宋_GBK" w:hAnsi="方正小标宋_GBK" w:eastAsia="方正小标宋_GBK" w:cs="方正小标宋_GBK"/>
          <w:color w:val="FF0000"/>
          <w:sz w:val="32"/>
          <w:szCs w:val="32"/>
          <w:u w:val="single"/>
          <w:lang w:val="en-US" w:eastAsia="zh-CN"/>
        </w:rPr>
        <w:t xml:space="preserve">    </w:t>
      </w:r>
      <w:r>
        <w:rPr>
          <w:rFonts w:ascii="方正小标宋_GBK" w:hAnsi="方正小标宋_GBK" w:eastAsia="方正小标宋_GBK" w:cs="方正小标宋_GBK"/>
          <w:color w:val="FF0000"/>
          <w:sz w:val="32"/>
          <w:szCs w:val="32"/>
          <w:u w:val="single"/>
        </w:rPr>
        <w:t>20</w:t>
      </w:r>
      <w:r>
        <w:rPr>
          <w:rFonts w:hint="eastAsia" w:ascii="方正小标宋_GBK" w:hAnsi="方正小标宋_GBK" w:eastAsia="方正小标宋_GBK" w:cs="方正小标宋_GBK"/>
          <w:color w:val="FF0000"/>
          <w:sz w:val="32"/>
          <w:szCs w:val="32"/>
          <w:u w:val="single"/>
          <w:lang w:val="en-US" w:eastAsia="zh-CN"/>
        </w:rPr>
        <w:t>21</w:t>
      </w:r>
      <w:r>
        <w:rPr>
          <w:rFonts w:hint="eastAsia" w:ascii="方正小标宋_GBK" w:hAnsi="方正小标宋_GBK" w:eastAsia="方正小标宋_GBK" w:cs="方正小标宋_GBK"/>
          <w:color w:val="FF0000"/>
          <w:sz w:val="32"/>
          <w:szCs w:val="32"/>
          <w:u w:val="single"/>
        </w:rPr>
        <w:t>年</w:t>
      </w:r>
      <w:r>
        <w:rPr>
          <w:rFonts w:hint="eastAsia" w:ascii="方正小标宋_GBK" w:hAnsi="方正小标宋_GBK" w:eastAsia="方正小标宋_GBK" w:cs="方正小标宋_GBK"/>
          <w:color w:val="FF0000"/>
          <w:sz w:val="32"/>
          <w:szCs w:val="32"/>
          <w:u w:val="single"/>
          <w:lang w:val="en-US" w:eastAsia="zh-CN"/>
        </w:rPr>
        <w:t>09</w:t>
      </w:r>
      <w:r>
        <w:rPr>
          <w:rFonts w:hint="eastAsia" w:ascii="方正小标宋_GBK" w:hAnsi="方正小标宋_GBK" w:eastAsia="方正小标宋_GBK" w:cs="方正小标宋_GBK"/>
          <w:color w:val="FF0000"/>
          <w:sz w:val="32"/>
          <w:szCs w:val="32"/>
          <w:u w:val="single"/>
        </w:rPr>
        <w:t>月</w:t>
      </w:r>
      <w:r>
        <w:rPr>
          <w:rFonts w:hint="eastAsia" w:ascii="方正小标宋_GBK" w:hAnsi="方正小标宋_GBK" w:eastAsia="方正小标宋_GBK" w:cs="方正小标宋_GBK"/>
          <w:color w:val="FF0000"/>
          <w:sz w:val="32"/>
          <w:szCs w:val="32"/>
          <w:u w:val="single"/>
          <w:lang w:val="en-US" w:eastAsia="zh-CN"/>
        </w:rPr>
        <w:t>28</w:t>
      </w:r>
      <w:r>
        <w:rPr>
          <w:rFonts w:hint="eastAsia" w:ascii="方正小标宋_GBK" w:hAnsi="方正小标宋_GBK" w:eastAsia="方正小标宋_GBK" w:cs="方正小标宋_GBK"/>
          <w:color w:val="FF0000"/>
          <w:sz w:val="32"/>
          <w:szCs w:val="32"/>
          <w:u w:val="single"/>
        </w:rPr>
        <w:t>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0" w:lineRule="atLeast"/>
        <w:ind w:left="0" w:right="0"/>
        <w:jc w:val="center"/>
        <w:rPr>
          <w:rFonts w:hint="eastAsia"/>
          <w:b/>
          <w:i w:val="0"/>
          <w:caps w:val="0"/>
          <w:color w:val="191919"/>
          <w:spacing w:val="0"/>
          <w:sz w:val="42"/>
          <w:szCs w:val="42"/>
          <w:shd w:val="clear" w:fill="FFFFF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i w:val="0"/>
          <w:iCs w:val="0"/>
          <w:caps w:val="0"/>
          <w:color w:val="333333"/>
          <w:spacing w:val="8"/>
          <w:sz w:val="44"/>
          <w:szCs w:val="44"/>
          <w:shd w:val="clear" w:fill="FFFFFF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iCs w:val="0"/>
          <w:caps w:val="0"/>
          <w:color w:val="333333"/>
          <w:spacing w:val="8"/>
          <w:sz w:val="44"/>
          <w:szCs w:val="44"/>
          <w:shd w:val="clear" w:fill="FFFFFF"/>
          <w:lang w:eastAsia="zh-CN"/>
        </w:rPr>
        <w:t>建塘镇</w:t>
      </w: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iCs w:val="0"/>
          <w:caps w:val="0"/>
          <w:color w:val="333333"/>
          <w:spacing w:val="8"/>
          <w:sz w:val="44"/>
          <w:szCs w:val="44"/>
          <w:shd w:val="clear" w:fill="FFFFFF"/>
        </w:rPr>
        <w:t>开展贫困大学</w:t>
      </w: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iCs w:val="0"/>
          <w:caps w:val="0"/>
          <w:color w:val="333333"/>
          <w:spacing w:val="8"/>
          <w:sz w:val="44"/>
          <w:szCs w:val="44"/>
          <w:shd w:val="clear" w:fill="FFFFFF"/>
          <w:lang w:eastAsia="zh-CN"/>
        </w:rPr>
        <w:t>生资助工作培训会</w:t>
      </w:r>
      <w:bookmarkEnd w:id="0"/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为顺利开展我镇2021至2022学年家庭经济困难大中专学生资助工作，建塘镇组织各村（社区）总支书记及工作人员开展资助工作业务培训会。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24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243205</wp:posOffset>
            </wp:positionV>
            <wp:extent cx="5274310" cy="3955415"/>
            <wp:effectExtent l="0" t="0" r="2540" b="6985"/>
            <wp:wrapSquare wrapText="bothSides"/>
            <wp:docPr id="1" name="图片 1" descr="658a4be2418a0b961811d428bff8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58a4be2418a0b961811d428bff80e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24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会上孟康副镇长讲解了本年度助学方案的工作目标、资助范围及资助标准、申请资助及材料要求，详细的对本年度学生资助相关指标进行了解释说明，并回答了各村（社区）工作人员提出的问题。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24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会议强调：一是要做好宣传动员工作，确保助学政策家喻户晓，不漏一户；二是要坚决按照标准筛选资助对象，谨防错报误报情况发生；三是要做好登记台账归档，确保事中事后有迹可循。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24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spacing w:line="240" w:lineRule="auto"/>
        <w:ind w:firstLine="640" w:firstLineChars="200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FangSong_GB2312">
    <w:altName w:val="仿宋_GB2312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5325AD"/>
    <w:rsid w:val="08073F5E"/>
    <w:rsid w:val="08211312"/>
    <w:rsid w:val="153B218D"/>
    <w:rsid w:val="196E32F4"/>
    <w:rsid w:val="20FB431F"/>
    <w:rsid w:val="2293587F"/>
    <w:rsid w:val="24860D0A"/>
    <w:rsid w:val="2E101A36"/>
    <w:rsid w:val="375325AD"/>
    <w:rsid w:val="3C513A93"/>
    <w:rsid w:val="40EA67F4"/>
    <w:rsid w:val="423A0F72"/>
    <w:rsid w:val="48B50291"/>
    <w:rsid w:val="4A325524"/>
    <w:rsid w:val="4B125BD4"/>
    <w:rsid w:val="4B66310A"/>
    <w:rsid w:val="4CFF45EC"/>
    <w:rsid w:val="50532021"/>
    <w:rsid w:val="5AC73249"/>
    <w:rsid w:val="5C1E1132"/>
    <w:rsid w:val="5D07178A"/>
    <w:rsid w:val="62834F62"/>
    <w:rsid w:val="63E2202C"/>
    <w:rsid w:val="6961234A"/>
    <w:rsid w:val="6BF43638"/>
    <w:rsid w:val="6F084801"/>
    <w:rsid w:val="758F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200" w:firstLineChars="200"/>
    </w:p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8">
    <w:name w:val="正文 New"/>
    <w:qFormat/>
    <w:uiPriority w:val="0"/>
    <w:pPr>
      <w:widowControl w:val="0"/>
      <w:jc w:val="both"/>
    </w:pPr>
    <w:rPr>
      <w:rFonts w:ascii="Times New Roman" w:hAnsi="Times New Roman" w:eastAsia="FangSong_GB2312" w:cs="Times New Roman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2020-12-14T03:04:00Z</dcterms:created>
  <dc:creator>我在过马路</dc:creator>
  <cp:lastModifiedBy>崔鸿</cp:lastModifiedBy>
  <dcterms:modified xsi:type="dcterms:W3CDTF">2021-11-29T10:00:21Z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11E1992A9AAC44ECABC6011A55D0FD99</vt:lpwstr>
  </property>
  <property fmtid="{D5CDD505-2E9C-101B-9397-08002B2CF9AE}" pid="4" name="KSOSaveFontToCloudKey">
    <vt:lpwstr>441490440_cloud</vt:lpwstr>
  </property>
</Properties>
</file>