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/>
        <w:outlineLvl w:val="0"/>
        <w:rPr>
          <w:rStyle w:val="5"/>
          <w:rFonts w:hint="eastAsia" w:ascii="Times New Roman" w:hAnsi="Times New Roman" w:eastAsia="宋体"/>
          <w:b/>
          <w:bCs/>
          <w:color w:val="auto"/>
          <w:sz w:val="24"/>
          <w:szCs w:val="22"/>
          <w:lang w:eastAsia="zh-CN"/>
        </w:rPr>
      </w:pPr>
      <w:bookmarkStart w:id="3" w:name="_GoBack"/>
      <w:bookmarkStart w:id="0" w:name="_Toc8783"/>
      <w:bookmarkStart w:id="1" w:name="_Toc18731"/>
      <w:bookmarkStart w:id="2" w:name="_Toc22540"/>
      <w:r>
        <w:rPr>
          <w:rStyle w:val="5"/>
          <w:rFonts w:hint="eastAsia" w:ascii="Times New Roman" w:hAnsi="Times New Roman" w:eastAsia="宋体"/>
          <w:b/>
          <w:bCs/>
          <w:color w:val="auto"/>
          <w:sz w:val="24"/>
        </w:rPr>
        <w:t>香格里拉</w:t>
      </w:r>
      <w:r>
        <w:rPr>
          <w:rStyle w:val="5"/>
          <w:rFonts w:ascii="Times New Roman" w:hAnsi="Times New Roman" w:eastAsia="宋体"/>
          <w:b/>
          <w:bCs/>
          <w:color w:val="auto"/>
          <w:sz w:val="24"/>
        </w:rPr>
        <w:t>市绿地现状植</w:t>
      </w:r>
      <w:r>
        <w:rPr>
          <w:rStyle w:val="5"/>
          <w:rFonts w:ascii="Times New Roman" w:hAnsi="Times New Roman" w:eastAsia="宋体"/>
          <w:b/>
          <w:bCs/>
          <w:color w:val="auto"/>
          <w:sz w:val="24"/>
          <w:szCs w:val="22"/>
        </w:rPr>
        <w:t>物</w:t>
      </w:r>
      <w:bookmarkEnd w:id="0"/>
      <w:r>
        <w:rPr>
          <w:rStyle w:val="5"/>
          <w:rFonts w:hint="eastAsia" w:ascii="Times New Roman" w:hAnsi="Times New Roman" w:eastAsia="宋体"/>
          <w:b/>
          <w:bCs/>
          <w:color w:val="auto"/>
          <w:sz w:val="24"/>
          <w:szCs w:val="22"/>
          <w:lang w:val="en-US" w:eastAsia="zh-CN"/>
        </w:rPr>
        <w:t>统计表</w:t>
      </w:r>
    </w:p>
    <w:bookmarkEnd w:id="3"/>
    <w:p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eastAsia="zh-CN"/>
        </w:rPr>
        <w:t>乔木（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种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eastAsia="zh-CN"/>
        </w:rPr>
        <w:t>）</w:t>
      </w:r>
    </w:p>
    <w:tbl>
      <w:tblPr>
        <w:tblStyle w:val="4"/>
        <w:tblW w:w="1360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3"/>
        <w:gridCol w:w="1587"/>
        <w:gridCol w:w="5236"/>
        <w:gridCol w:w="1588"/>
        <w:gridCol w:w="1585"/>
        <w:gridCol w:w="1209"/>
        <w:gridCol w:w="12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tblHeader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种名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拉丁名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科名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属名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形态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银杏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Ginkgo biloba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银杏科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银杏属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中甸冷杉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Abies ferreana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冷杉属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云南松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Pinus yunnanensis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高山松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Pinus densata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华山松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Pinus armandii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雪松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Cedrus deodara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雪松属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云杉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Picea asperata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云杉属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丽江云杉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Picea likiangensis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云杉属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油麦吊云杉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Picea brachytyla var. complanata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云杉属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大果红杉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Larix potaninii var. australis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落叶松属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藏柏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Cupressus torulosa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柏木属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干香柏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Cupressus duclouxiana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柏木属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云片柏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Chamaecyparis obtusa ‘Breviramea’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扁柏属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侧柏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Platycladus orientalis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侧柏属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刺柏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Juniperus formosana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刺柏属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龙柏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Sabina chinensis ‘Kaizuka’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圆柏属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圆柏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Sabina chinensis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圆柏属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方枝柏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Sabina saltuaria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圆柏属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蜀柏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Sabina komarovii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圆柏属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小果垂枝柏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Sabina recurva var. coxii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圆柏属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垂枝香柏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Sabina pingii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圆柏属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白玉兰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Magnolia denudata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木兰科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木兰属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紫玉兰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Magnolia liliiflora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木兰科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木兰属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垂枝榆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Ulmus pumila ‘Tenue’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榆树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Ulmus pumila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大果榆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Ulmus macrocarpa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胡桃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Juglans regia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胡桃科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胡桃属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黄背栎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Quercus pannosa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壳斗科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栎属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白桦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Betula platyphylla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桦木科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桦木属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红桦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Betula utilis var. sinensis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桦木科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桦木属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旱柳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Salix matsudana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垂柳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Salix babylonica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乌柳（藏柳）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Salix cheilophila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龙爪柳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Salix matsudana f. tortousa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云南柳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Salix cavaleriei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川杨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Populus szechuanica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山杨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Populus davidiana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滇杨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Populus yunnanensis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德钦杨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Populus haoana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马缨杜鹃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Rhododendron delavayi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杜鹃花科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杜鹃花属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西南花楸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Sorbus rehderiana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花楸属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川梨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Pyrus pashia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梨属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沙梨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Pyrus pyrifolia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梨属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Armeniaca mume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杏属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杏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Armeniaca vulgaris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杏属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Prunus salicina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紫叶李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Prunus cerasifera f. atropurpurea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西府海棠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Malus micromalu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苹果属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丽江山荆子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Malus rockii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苹果属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花红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Malus asiatica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苹果属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苹果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Malus pumila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苹果属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垂丝海棠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Malus halliana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苹果属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中甸山楂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Crataegus chungtienensis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山楂属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石楠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Photinia serrulata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石楠属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球花石楠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Photinia glomerata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石楠属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光核桃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Amygdalus mira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Amygdalus persica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细齿樱桃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Cerasus serrula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樱属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日本樱花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Cerasus yedoensis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樱属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日本晚樱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Cerasus serrulata var. lannesiana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樱属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冬樱花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Cerasus cerasoides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樱属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云南樱花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Cerasus cerasoides var. rubea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樱属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刺槐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Robinia pseudoacacia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蝶形花科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刺槐属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龙爪槐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Sophora japonica var. pendula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蝶形花科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槐树属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云南沙棘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Hippophae rhamnoides subsp. yunnanensis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胡颓子科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沙棘属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毛梾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Swida wlateri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山茱萸科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梾木属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染用卫矛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Euonymus tingens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卫矛科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卫矛属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青榨枫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Acer davidii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槭树科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槭树属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太白深灰槭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Acer caesium subsp. giraldii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槭树科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槭树属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鸡爪槭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Acer palmatum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槭树科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槭树属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三角枫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Acer buergerianum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槭树科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槭树属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红枫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Acer palmatum ‘Atropurpureum’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槭树科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槭树属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小叶青皮槭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Acer cappadocicum var. sinicum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槭树科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槭树属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花椒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Zanthoxylum bungeanum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芸香科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花椒属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女贞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Ligustrum lucidum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木犀科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女贞属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</w:tbl>
    <w:p>
      <w:pPr>
        <w:ind w:left="0" w:leftChars="0" w:firstLine="0" w:firstLineChars="0"/>
        <w:jc w:val="center"/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灌木（62种）</w:t>
      </w:r>
    </w:p>
    <w:tbl>
      <w:tblPr>
        <w:tblStyle w:val="4"/>
        <w:tblW w:w="1360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3"/>
        <w:gridCol w:w="1587"/>
        <w:gridCol w:w="5236"/>
        <w:gridCol w:w="1588"/>
        <w:gridCol w:w="1585"/>
        <w:gridCol w:w="1209"/>
        <w:gridCol w:w="12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tblHeader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种名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拉丁名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科名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属名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形态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日本花柏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Chamaecyparis pisifera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扁柏属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洒金千头柏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Platycladus orientalis ‘Semperaurescens’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侧柏属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千头柏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Platycladus orientalis ‘Sieboldii’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侧柏属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黄梢欧洲刺柏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Juniperus communis var. depressa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刺柏属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小果垂枝柏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Sabina recurva var. coxii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圆柏属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高山柏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Sabina squamata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圆柏属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滇藏方枝柏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Sabina wallichiana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圆柏属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紫玉兰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Magnolia liliiflora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木兰科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木兰属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红花檵木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Loropetalum chinense var. rubrum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金缕梅科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檵木属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Paeonia suffruticosa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芍药科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芍药属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山茶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Camellia japonica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山茶科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山茶属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吊钟花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Enkianthus quinqueflorus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杜鹃花科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吊钟花属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杜鹃花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Rhododendron simsii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杜鹃花科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杜鹃花属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照山白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Rhododendron micranthum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杜鹃花科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杜鹃花属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亮叶杜鹃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Rhododendron vernicosum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杜鹃花科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杜鹃花属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粉钟杜鹃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Rhododendron balfourianum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杜鹃花科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杜鹃花属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山育杜鹃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Rhododendron oreotrephes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杜鹃花科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杜鹃花属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红棕杜鹃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Rhododendron rubiginosum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杜鹃花科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杜鹃花属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大白花杜鹃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Rhododendron decorum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杜鹃花科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杜鹃花属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腋花杜鹃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Rhododendron racemosum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杜鹃花科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杜鹃花属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海桐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Pittosporum tobira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海桐科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海桐属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云南山梅花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Philadolphus delavayi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八仙花科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山梅花属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曲萼茶藨子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Ribes griffithii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茶藨子科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茶藨子属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冰川茶藨子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Ribes glaciale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茶藨子科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茶藨子属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重瓣棣棠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Kerria japonica var. pleniflora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棣棠属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棣棠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Kerria japonica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棣棠属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无毛风箱果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Physocarpus opulifolius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风箱果属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火棘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Pyracantha fortuneana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火棘属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贴梗海棠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Chaenomeles speciosa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木瓜属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月季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Rosa chinensis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粉团蔷薇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Rosa multiflora var. cathayensis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峨眉蔷薇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Rosa omeiensis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峨眉扁刺蔷薇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Rosa omeiensis f. pteracantha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中甸刺玫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Rosa praeluceus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七姊妹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Rosa multiflora var. carnea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黄刺玫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Rosa xanthina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木香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Rosa banksiae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红叶石楠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Photinia × fraseri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石楠属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金露梅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Potentilla fruticosa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委陵菜属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西南栒子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Cotoneaster franchetii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栒子属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小叶栒子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Cotoneaster microphyllus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栒子属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水栒子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Cotoneaster multiflorus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栒子属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平枝栒子（ ）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Cotoneaster horizontalis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栒子属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黄花木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Piptanthus concolor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蝶形花科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黄花木属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白刺花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Sophora davidii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蝶形花科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槐树属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木蓝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Indigofera tinctoria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蝶形花科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木蓝属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云南锦鸡儿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Caragana franchetiana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蝶形花科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锦鸡儿属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大叶黄杨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Euonymus japonicus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卫矛科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卫矛属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金边黄杨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Euonymus japonicus var. aurea-marginatus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卫矛科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卫矛属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小叶黄杨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Buxus sinica subsp. sinica var. parvifolia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黄杨科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黄杨属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雀舌黄杨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Buxus bodinieri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黄杨科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黄杨属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川滇鼠李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Rhamnus gilgiana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鼠李科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鼠李属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八角金盘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Fatsia japonica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五加科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八角金盘属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假连翘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Duranta repens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马鞭草科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假连翘属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云南丁香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Syringa yunnanensis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木犀科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丁香属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桂花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Osmanthus fragrans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木犀科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木犀属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金森女贞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Ligustrum japonicum ‘Howardii’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木犀科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女贞属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金叶女贞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Ligustrum × vicaryi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木犀科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女贞属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小叶女贞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Ligustrum quihoui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木犀科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女贞属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小蜡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Ligustrum sinense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木犀科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女贞属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迎春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Jasminum nudiflorum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木犀科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素馨属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丝兰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Yucca smalliana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百合科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丝兰属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</w:t>
            </w:r>
          </w:p>
        </w:tc>
      </w:tr>
    </w:tbl>
    <w:p>
      <w:pPr>
        <w:ind w:left="0" w:leftChars="0" w:firstLine="0" w:firstLineChars="0"/>
        <w:jc w:val="center"/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藤本（5种）</w:t>
      </w:r>
    </w:p>
    <w:tbl>
      <w:tblPr>
        <w:tblStyle w:val="4"/>
        <w:tblW w:w="13606" w:type="dxa"/>
        <w:jc w:val="center"/>
        <w:tblInd w:w="1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4"/>
        <w:gridCol w:w="2003"/>
        <w:gridCol w:w="3971"/>
        <w:gridCol w:w="1694"/>
        <w:gridCol w:w="1694"/>
        <w:gridCol w:w="2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种名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拉丁名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属名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长花铁线莲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Clematis rehderiana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毛茛科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铁线莲属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落叶草质藤本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紫藤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Wisteria sinensis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蝶形花科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紫藤属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落叶木质藤本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Vitis vinifera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葡萄科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葡萄属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落叶木质藤本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常春藤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Hedera nepalensis var. sinensis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五加科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常春藤属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常绿草质藤本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金银花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Lonicera japonica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忍冬科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忍冬属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落叶草质藤本</w:t>
            </w:r>
          </w:p>
        </w:tc>
      </w:tr>
    </w:tbl>
    <w:p>
      <w:pPr>
        <w:ind w:firstLine="402"/>
        <w:jc w:val="center"/>
        <w:rPr>
          <w:rFonts w:hint="eastAsia"/>
          <w:b/>
          <w:color w:val="auto"/>
          <w:sz w:val="20"/>
          <w:szCs w:val="20"/>
          <w:lang w:eastAsia="zh-CN"/>
        </w:rPr>
      </w:pPr>
    </w:p>
    <w:p>
      <w:pPr>
        <w:ind w:left="0" w:leftChars="0" w:firstLine="0" w:firstLineChars="0"/>
        <w:jc w:val="center"/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草本（19种）</w:t>
      </w:r>
    </w:p>
    <w:tbl>
      <w:tblPr>
        <w:tblStyle w:val="4"/>
        <w:tblW w:w="1360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7"/>
        <w:gridCol w:w="2042"/>
        <w:gridCol w:w="3922"/>
        <w:gridCol w:w="1684"/>
        <w:gridCol w:w="1685"/>
        <w:gridCol w:w="2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tblHeader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种名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拉丁名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科名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属名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香石竹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Dianthus caryophyllus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石竹科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石竹属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多年生草本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芍药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Paeonia lactiflora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芍药科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芍药属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多年生草本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白车轴草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Trifolium repens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蝶形花科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车轴草属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多年生草本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红车轴草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Trifolium pratense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蝶形花科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车轴草属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多年生草本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绣球小冠花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Coronilla varia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蝶形花科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小冠花属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多年生草本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柳兰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Chamerion angustifolium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柳叶菜科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柳兰属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多年生草本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灯笼花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Fuchsia hybrida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柳叶菜科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倒挂金钟属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多年生草本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旱金莲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Tropaeolum majus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旱金莲科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旱金莲属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一年生草本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甘西鼠尾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Salvia przewalskii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唇形科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鼠尾草属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多年生草本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血满草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Sambucus adnata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忍冬科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接骨木属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多年生草本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秋菊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Dendranthema morifolium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菊科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菊属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多年生草本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雏菊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Bellis perennis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菊科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雏菊属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一年生草本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大丽花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Dahlia pinnata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菊科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大丽花属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多年生草本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孔雀菊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Coreopsis tinctoria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菊科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金鸡菊属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一年生草本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金盏菊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Calendula officinalis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菊科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金盏菊属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多年生草本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波斯菊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Cosmos bipinnata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菊科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秋英属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一年生草本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向日葵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Helianthus annuus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菊科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向日葵属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一年生草本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百花紫露草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Tradescantia fiumiensis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鸭跖草科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紫露草属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多年生草本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鸢尾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Iris tectorum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鸢尾科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鸢尾属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多年生草本</w:t>
            </w:r>
          </w:p>
        </w:tc>
      </w:tr>
    </w:tbl>
    <w:p>
      <w:pPr>
        <w:ind w:firstLine="402"/>
        <w:jc w:val="center"/>
        <w:rPr>
          <w:rFonts w:hint="eastAsia"/>
          <w:b/>
          <w:color w:val="auto"/>
          <w:sz w:val="20"/>
          <w:szCs w:val="20"/>
        </w:rPr>
      </w:pPr>
    </w:p>
    <w:bookmarkEnd w:id="1"/>
    <w:bookmarkEnd w:id="2"/>
    <w:p>
      <w:pPr>
        <w:ind w:left="0" w:leftChars="0" w:firstLine="0" w:firstLineChars="0"/>
        <w:jc w:val="center"/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竹类（4种）</w:t>
      </w:r>
    </w:p>
    <w:tbl>
      <w:tblPr>
        <w:tblStyle w:val="4"/>
        <w:tblW w:w="1360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4"/>
        <w:gridCol w:w="2054"/>
        <w:gridCol w:w="3934"/>
        <w:gridCol w:w="1691"/>
        <w:gridCol w:w="1691"/>
        <w:gridCol w:w="2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种名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拉丁名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科名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属名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金竹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Phyllostachys sulphurea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禾本科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刚竹属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紫竹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Phyllostachys nigra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禾本科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刚竹属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德钦箭竹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Fargesia sylvestris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禾本科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箭竹属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箭竹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Fargesia fraciflexa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禾本科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箭竹属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竹类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84BF0"/>
    <w:rsid w:val="07584BF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0"/>
    <w:pPr>
      <w:keepNext/>
      <w:keepLines/>
      <w:numPr>
        <w:ilvl w:val="0"/>
        <w:numId w:val="0"/>
      </w:numPr>
      <w:spacing w:before="156" w:beforeLines="50" w:after="156" w:afterLines="50" w:line="360" w:lineRule="auto"/>
      <w:outlineLvl w:val="1"/>
    </w:pPr>
    <w:rPr>
      <w:rFonts w:ascii="Arial" w:hAnsi="Arial" w:eastAsia="黑体"/>
      <w:sz w:val="36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 Char Char16"/>
    <w:basedOn w:val="3"/>
    <w:link w:val="2"/>
    <w:uiPriority w:val="0"/>
    <w:rPr>
      <w:rFonts w:ascii="Arial" w:hAnsi="Arial" w:eastAsia="黑体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2018-09-25T01:29:00Z</dcterms:created>
  <dc:creator>Li</dc:creator>
  <cp:lastModifiedBy>Li</cp:lastModifiedBy>
  <dcterms:modified xsi:type="dcterms:W3CDTF">2018-09-25T01:31:03Z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